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5EFC5" w14:textId="77777777" w:rsidR="000511F2" w:rsidRPr="000E4413" w:rsidRDefault="000511F2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  <w:r w:rsidRPr="000E4413">
        <w:rPr>
          <w:rFonts w:ascii="Arial Narrow" w:hAnsi="Arial Narrow"/>
          <w:b/>
          <w:sz w:val="22"/>
          <w:szCs w:val="22"/>
        </w:rPr>
        <w:t>GOBIERNO DEL ESTADO DE SONORA</w:t>
      </w:r>
    </w:p>
    <w:p w14:paraId="225C4298" w14:textId="77777777" w:rsidR="007818F0" w:rsidRPr="000E4413" w:rsidRDefault="00E83B9F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  <w:r w:rsidRPr="000E4413">
        <w:rPr>
          <w:rFonts w:ascii="Arial Narrow" w:hAnsi="Arial Narrow"/>
          <w:b/>
          <w:sz w:val="22"/>
          <w:szCs w:val="22"/>
        </w:rPr>
        <w:t>Comisión de Ecología y Desarrollo Sustentable del Estado de Sonora</w:t>
      </w:r>
    </w:p>
    <w:p w14:paraId="48737585" w14:textId="68C824D7" w:rsidR="000511F2" w:rsidRDefault="004810A4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  <w:r w:rsidRPr="000E4413">
        <w:rPr>
          <w:rFonts w:ascii="Arial Narrow" w:hAnsi="Arial Narrow"/>
          <w:b/>
          <w:sz w:val="22"/>
          <w:szCs w:val="22"/>
        </w:rPr>
        <w:t>LICITACIÓN PÚBLICA N</w:t>
      </w:r>
      <w:r w:rsidR="004F0414" w:rsidRPr="000E4413">
        <w:rPr>
          <w:rFonts w:ascii="Arial Narrow" w:hAnsi="Arial Narrow"/>
          <w:b/>
          <w:sz w:val="22"/>
          <w:szCs w:val="22"/>
        </w:rPr>
        <w:t>o</w:t>
      </w:r>
      <w:r w:rsidR="008667C0" w:rsidRPr="000E4413">
        <w:rPr>
          <w:rFonts w:ascii="Arial Narrow" w:hAnsi="Arial Narrow"/>
          <w:b/>
          <w:sz w:val="22"/>
          <w:szCs w:val="22"/>
        </w:rPr>
        <w:t>.</w:t>
      </w:r>
      <w:r w:rsidRPr="000E4413">
        <w:rPr>
          <w:rFonts w:ascii="Arial Narrow" w:hAnsi="Arial Narrow"/>
          <w:b/>
          <w:sz w:val="22"/>
          <w:szCs w:val="22"/>
        </w:rPr>
        <w:t xml:space="preserve"> </w:t>
      </w:r>
      <w:r w:rsidR="004F0414" w:rsidRPr="000E4413">
        <w:rPr>
          <w:rFonts w:ascii="Arial Narrow" w:hAnsi="Arial Narrow"/>
          <w:b/>
          <w:sz w:val="22"/>
          <w:szCs w:val="22"/>
        </w:rPr>
        <w:t>LPA</w:t>
      </w:r>
      <w:r w:rsidRPr="000E4413">
        <w:rPr>
          <w:rFonts w:ascii="Arial Narrow" w:hAnsi="Arial Narrow"/>
          <w:b/>
          <w:sz w:val="22"/>
          <w:szCs w:val="22"/>
        </w:rPr>
        <w:t>-</w:t>
      </w:r>
      <w:r w:rsidR="00E83B9F" w:rsidRPr="000E4413">
        <w:rPr>
          <w:rFonts w:ascii="Arial Narrow" w:hAnsi="Arial Narrow"/>
          <w:b/>
          <w:sz w:val="22"/>
          <w:szCs w:val="22"/>
        </w:rPr>
        <w:t>926058990</w:t>
      </w:r>
      <w:r w:rsidRPr="000E4413">
        <w:rPr>
          <w:rFonts w:ascii="Arial Narrow" w:hAnsi="Arial Narrow"/>
          <w:b/>
          <w:sz w:val="22"/>
          <w:szCs w:val="22"/>
        </w:rPr>
        <w:t>-</w:t>
      </w:r>
      <w:r w:rsidR="004F0414" w:rsidRPr="000E4413">
        <w:rPr>
          <w:rFonts w:ascii="Arial Narrow" w:hAnsi="Arial Narrow"/>
          <w:b/>
          <w:sz w:val="22"/>
          <w:szCs w:val="22"/>
        </w:rPr>
        <w:t>00</w:t>
      </w:r>
      <w:r w:rsidR="00CA441A">
        <w:rPr>
          <w:rFonts w:ascii="Arial Narrow" w:hAnsi="Arial Narrow"/>
          <w:b/>
          <w:sz w:val="22"/>
          <w:szCs w:val="22"/>
        </w:rPr>
        <w:t>4</w:t>
      </w:r>
      <w:r w:rsidRPr="000E4413">
        <w:rPr>
          <w:rFonts w:ascii="Arial Narrow" w:hAnsi="Arial Narrow"/>
          <w:b/>
          <w:sz w:val="22"/>
          <w:szCs w:val="22"/>
        </w:rPr>
        <w:t>- 20</w:t>
      </w:r>
      <w:r w:rsidR="00D264EC">
        <w:rPr>
          <w:rFonts w:ascii="Arial Narrow" w:hAnsi="Arial Narrow"/>
          <w:b/>
          <w:sz w:val="22"/>
          <w:szCs w:val="22"/>
        </w:rPr>
        <w:t>20</w:t>
      </w:r>
    </w:p>
    <w:p w14:paraId="4973DF8C" w14:textId="77777777" w:rsidR="000E4413" w:rsidRPr="000E4413" w:rsidRDefault="000E4413" w:rsidP="000E4413">
      <w:pPr>
        <w:ind w:right="604"/>
        <w:jc w:val="center"/>
        <w:rPr>
          <w:rFonts w:ascii="Arial Narrow" w:hAnsi="Arial Narrow"/>
          <w:b/>
          <w:sz w:val="22"/>
          <w:szCs w:val="22"/>
        </w:rPr>
      </w:pPr>
    </w:p>
    <w:p w14:paraId="107040EB" w14:textId="77777777" w:rsidR="00E11ABC" w:rsidRPr="00E83B9F" w:rsidRDefault="00E11ABC">
      <w:pPr>
        <w:jc w:val="both"/>
        <w:rPr>
          <w:rFonts w:ascii="Arial Narrow" w:hAnsi="Arial Narrow"/>
          <w:szCs w:val="20"/>
        </w:rPr>
      </w:pPr>
    </w:p>
    <w:p w14:paraId="3D77236E" w14:textId="51748ED4" w:rsidR="000511F2" w:rsidRDefault="00B71C9B">
      <w:pPr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En cumplimiento a la</w:t>
      </w:r>
      <w:r w:rsidR="00DE0E38" w:rsidRPr="00E83B9F">
        <w:rPr>
          <w:rFonts w:ascii="Arial Narrow" w:hAnsi="Arial Narrow"/>
          <w:szCs w:val="20"/>
        </w:rPr>
        <w:t xml:space="preserve"> n</w:t>
      </w:r>
      <w:r w:rsidR="000511F2" w:rsidRPr="00E83B9F">
        <w:rPr>
          <w:rFonts w:ascii="Arial Narrow" w:hAnsi="Arial Narrow"/>
          <w:szCs w:val="20"/>
        </w:rPr>
        <w:t>orm</w:t>
      </w:r>
      <w:r w:rsidR="00DE0E38" w:rsidRPr="00E83B9F">
        <w:rPr>
          <w:rFonts w:ascii="Arial Narrow" w:hAnsi="Arial Narrow"/>
          <w:szCs w:val="20"/>
        </w:rPr>
        <w:t>atividad e</w:t>
      </w:r>
      <w:r w:rsidR="004167C7" w:rsidRPr="00E83B9F">
        <w:rPr>
          <w:rFonts w:ascii="Arial Narrow" w:hAnsi="Arial Narrow"/>
          <w:szCs w:val="20"/>
        </w:rPr>
        <w:t>statal en materia de adquisiciones, a</w:t>
      </w:r>
      <w:r w:rsidR="000511F2" w:rsidRPr="00E83B9F">
        <w:rPr>
          <w:rFonts w:ascii="Arial Narrow" w:hAnsi="Arial Narrow"/>
          <w:szCs w:val="20"/>
        </w:rPr>
        <w:t xml:space="preserve">rrendamientos y </w:t>
      </w:r>
      <w:r w:rsidR="004167C7" w:rsidRPr="00E83B9F">
        <w:rPr>
          <w:rFonts w:ascii="Arial Narrow" w:hAnsi="Arial Narrow"/>
          <w:szCs w:val="20"/>
        </w:rPr>
        <w:t>p</w:t>
      </w:r>
      <w:r w:rsidR="003F23DD" w:rsidRPr="00E83B9F">
        <w:rPr>
          <w:rFonts w:ascii="Arial Narrow" w:hAnsi="Arial Narrow"/>
          <w:szCs w:val="20"/>
        </w:rPr>
        <w:t xml:space="preserve">restación de </w:t>
      </w:r>
      <w:r w:rsidR="004167C7" w:rsidRPr="00E83B9F">
        <w:rPr>
          <w:rFonts w:ascii="Arial Narrow" w:hAnsi="Arial Narrow"/>
          <w:szCs w:val="20"/>
        </w:rPr>
        <w:t>s</w:t>
      </w:r>
      <w:r w:rsidR="000511F2" w:rsidRPr="00E83B9F">
        <w:rPr>
          <w:rFonts w:ascii="Arial Narrow" w:hAnsi="Arial Narrow"/>
          <w:szCs w:val="20"/>
        </w:rPr>
        <w:t>ervicios</w:t>
      </w:r>
      <w:r w:rsidR="004167C7" w:rsidRPr="00E83B9F">
        <w:rPr>
          <w:rFonts w:ascii="Arial Narrow" w:hAnsi="Arial Narrow"/>
          <w:szCs w:val="20"/>
        </w:rPr>
        <w:t xml:space="preserve"> relacionados con bienes m</w:t>
      </w:r>
      <w:r w:rsidR="003F23DD" w:rsidRPr="00E83B9F">
        <w:rPr>
          <w:rFonts w:ascii="Arial Narrow" w:hAnsi="Arial Narrow"/>
          <w:szCs w:val="20"/>
        </w:rPr>
        <w:t>uebles</w:t>
      </w:r>
      <w:r w:rsidR="000511F2" w:rsidRPr="00E83B9F">
        <w:rPr>
          <w:rFonts w:ascii="Arial Narrow" w:hAnsi="Arial Narrow"/>
          <w:szCs w:val="20"/>
        </w:rPr>
        <w:t xml:space="preserve">, se convoca a </w:t>
      </w:r>
      <w:r w:rsidR="00DE0E38" w:rsidRPr="00E83B9F">
        <w:rPr>
          <w:rFonts w:ascii="Arial Narrow" w:hAnsi="Arial Narrow"/>
          <w:szCs w:val="20"/>
        </w:rPr>
        <w:t xml:space="preserve">las personas físicas o morales con capacidad técnica y económica a participar </w:t>
      </w:r>
      <w:r w:rsidR="000511F2" w:rsidRPr="00E83B9F">
        <w:rPr>
          <w:rFonts w:ascii="Arial Narrow" w:hAnsi="Arial Narrow"/>
          <w:szCs w:val="20"/>
        </w:rPr>
        <w:t xml:space="preserve">en la(s) licitación(es) </w:t>
      </w:r>
      <w:r w:rsidR="004F0414" w:rsidRPr="00E83B9F">
        <w:rPr>
          <w:rFonts w:ascii="Arial Narrow" w:hAnsi="Arial Narrow"/>
          <w:szCs w:val="20"/>
        </w:rPr>
        <w:t>pública</w:t>
      </w:r>
      <w:r w:rsidR="006A18A9" w:rsidRPr="00E83B9F">
        <w:rPr>
          <w:rFonts w:ascii="Arial Narrow" w:hAnsi="Arial Narrow"/>
          <w:szCs w:val="20"/>
        </w:rPr>
        <w:t>(</w:t>
      </w:r>
      <w:r w:rsidR="004F0414" w:rsidRPr="00E83B9F">
        <w:rPr>
          <w:rFonts w:ascii="Arial Narrow" w:hAnsi="Arial Narrow"/>
          <w:szCs w:val="20"/>
        </w:rPr>
        <w:t>s</w:t>
      </w:r>
      <w:r w:rsidR="006A18A9" w:rsidRPr="00E83B9F">
        <w:rPr>
          <w:rFonts w:ascii="Arial Narrow" w:hAnsi="Arial Narrow"/>
          <w:szCs w:val="20"/>
        </w:rPr>
        <w:t>)</w:t>
      </w:r>
      <w:r w:rsidR="000511F2" w:rsidRPr="00E83B9F">
        <w:rPr>
          <w:rFonts w:ascii="Arial Narrow" w:hAnsi="Arial Narrow"/>
          <w:szCs w:val="20"/>
        </w:rPr>
        <w:t xml:space="preserve"> para la </w:t>
      </w:r>
      <w:r w:rsidR="006168E3">
        <w:rPr>
          <w:rFonts w:ascii="Arial Narrow" w:hAnsi="Arial Narrow"/>
          <w:szCs w:val="20"/>
        </w:rPr>
        <w:t>CONTRATA</w:t>
      </w:r>
      <w:r w:rsidR="00E83B9F" w:rsidRPr="00E83B9F">
        <w:rPr>
          <w:rFonts w:ascii="Arial Narrow" w:hAnsi="Arial Narrow"/>
          <w:szCs w:val="20"/>
        </w:rPr>
        <w:t xml:space="preserve">CIÓN DE SERVICIOS DE </w:t>
      </w:r>
      <w:r w:rsidR="00EF18B6">
        <w:rPr>
          <w:rFonts w:ascii="Arial Narrow" w:hAnsi="Arial Narrow"/>
          <w:szCs w:val="20"/>
        </w:rPr>
        <w:t>PERSONAL</w:t>
      </w:r>
      <w:r w:rsidR="00E83B9F" w:rsidRPr="00E83B9F">
        <w:rPr>
          <w:rFonts w:ascii="Arial Narrow" w:hAnsi="Arial Narrow"/>
          <w:szCs w:val="20"/>
        </w:rPr>
        <w:t xml:space="preserve">, </w:t>
      </w:r>
      <w:r w:rsidR="000511F2" w:rsidRPr="00E83B9F">
        <w:rPr>
          <w:rFonts w:ascii="Arial Narrow" w:hAnsi="Arial Narrow"/>
          <w:szCs w:val="20"/>
        </w:rPr>
        <w:t>de conformidad con lo siguiente:</w:t>
      </w:r>
    </w:p>
    <w:p w14:paraId="65B2D321" w14:textId="77777777" w:rsidR="000E4413" w:rsidRPr="00E83B9F" w:rsidRDefault="000E4413">
      <w:pPr>
        <w:jc w:val="both"/>
        <w:rPr>
          <w:rFonts w:ascii="Arial Narrow" w:hAnsi="Arial Narrow"/>
          <w:szCs w:val="20"/>
        </w:rPr>
      </w:pPr>
    </w:p>
    <w:p w14:paraId="1E97054F" w14:textId="77777777" w:rsidR="000511F2" w:rsidRPr="00E83B9F" w:rsidRDefault="000511F2">
      <w:pPr>
        <w:jc w:val="both"/>
        <w:rPr>
          <w:rFonts w:ascii="Arial Narrow" w:hAnsi="Arial Narrow"/>
          <w:sz w:val="10"/>
          <w:szCs w:val="10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658"/>
        <w:gridCol w:w="2498"/>
        <w:gridCol w:w="2641"/>
      </w:tblGrid>
      <w:tr w:rsidR="00E83B9F" w:rsidRPr="00E83B9F" w14:paraId="14FD3826" w14:textId="77777777" w:rsidTr="00E83B9F">
        <w:trPr>
          <w:trHeight w:val="226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22B37314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Costo de las bases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95295C3" w14:textId="77777777" w:rsidR="00CD2F8E" w:rsidRPr="00E83B9F" w:rsidRDefault="00985C55" w:rsidP="007076F8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Período de inscripción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50484F54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Junta de aclaraciones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14:paraId="01181C2A" w14:textId="77777777" w:rsidR="00CD2F8E" w:rsidRPr="00E83B9F" w:rsidRDefault="00CD2F8E" w:rsidP="004810A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Presentación de proposiciones</w:t>
            </w:r>
          </w:p>
        </w:tc>
      </w:tr>
      <w:tr w:rsidR="00E83B9F" w:rsidRPr="00E83B9F" w14:paraId="076E80CC" w14:textId="77777777" w:rsidTr="00E83B9F">
        <w:trPr>
          <w:trHeight w:val="404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C8D2" w14:textId="77777777" w:rsidR="004F0414" w:rsidRPr="00E83B9F" w:rsidRDefault="004F0414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62A7FC69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$</w:t>
            </w:r>
            <w:r w:rsidR="00E83B9F" w:rsidRPr="00E83B9F">
              <w:rPr>
                <w:rFonts w:ascii="Arial Narrow" w:hAnsi="Arial Narrow"/>
                <w:szCs w:val="20"/>
              </w:rPr>
              <w:t>2,000.00 (Son: Dos mil pesos 00/100 M.N.)</w:t>
            </w:r>
          </w:p>
          <w:p w14:paraId="618B41AD" w14:textId="77777777" w:rsidR="00CD2F8E" w:rsidRPr="00E83B9F" w:rsidRDefault="00CD2F8E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7B84" w14:textId="77777777" w:rsidR="00E83B9F" w:rsidRPr="00E83B9F" w:rsidRDefault="00E83B9F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363E4B4B" w14:textId="7191322A" w:rsidR="00E7498A" w:rsidRPr="00E83B9F" w:rsidRDefault="00E7498A" w:rsidP="00D264EC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Del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</w:t>
            </w:r>
            <w:r w:rsidR="00D264EC">
              <w:rPr>
                <w:rFonts w:ascii="Arial Narrow" w:hAnsi="Arial Narrow"/>
                <w:szCs w:val="20"/>
              </w:rPr>
              <w:t>1</w:t>
            </w:r>
            <w:r w:rsidR="00CA441A">
              <w:rPr>
                <w:rFonts w:ascii="Arial Narrow" w:hAnsi="Arial Narrow"/>
                <w:szCs w:val="20"/>
              </w:rPr>
              <w:t>2</w:t>
            </w:r>
            <w:r w:rsidRPr="00E83B9F">
              <w:rPr>
                <w:rFonts w:ascii="Arial Narrow" w:hAnsi="Arial Narrow"/>
                <w:szCs w:val="20"/>
              </w:rPr>
              <w:t xml:space="preserve"> 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al </w:t>
            </w:r>
            <w:r w:rsidR="00D264EC">
              <w:rPr>
                <w:rFonts w:ascii="Arial Narrow" w:hAnsi="Arial Narrow"/>
                <w:szCs w:val="20"/>
              </w:rPr>
              <w:t>2</w:t>
            </w:r>
            <w:r w:rsidR="00CA441A">
              <w:rPr>
                <w:rFonts w:ascii="Arial Narrow" w:hAnsi="Arial Narrow"/>
                <w:szCs w:val="20"/>
              </w:rPr>
              <w:t>6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</w:t>
            </w:r>
            <w:r w:rsidRPr="00E83B9F">
              <w:rPr>
                <w:rFonts w:ascii="Arial Narrow" w:hAnsi="Arial Narrow"/>
                <w:szCs w:val="20"/>
              </w:rPr>
              <w:t>de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</w:t>
            </w:r>
            <w:r w:rsidR="00CA441A">
              <w:rPr>
                <w:rFonts w:ascii="Arial Narrow" w:hAnsi="Arial Narrow"/>
                <w:szCs w:val="20"/>
              </w:rPr>
              <w:t>febr</w:t>
            </w:r>
            <w:r w:rsidR="00D264EC">
              <w:rPr>
                <w:rFonts w:ascii="Arial Narrow" w:hAnsi="Arial Narrow"/>
                <w:szCs w:val="20"/>
              </w:rPr>
              <w:t xml:space="preserve">ero </w:t>
            </w:r>
            <w:r w:rsidR="006A18A9" w:rsidRPr="00E83B9F">
              <w:rPr>
                <w:rFonts w:ascii="Arial Narrow" w:hAnsi="Arial Narrow"/>
                <w:szCs w:val="20"/>
              </w:rPr>
              <w:t>de 20</w:t>
            </w:r>
            <w:r w:rsidR="00D264EC">
              <w:rPr>
                <w:rFonts w:ascii="Arial Narrow" w:hAnsi="Arial Narrow"/>
                <w:szCs w:val="20"/>
              </w:rPr>
              <w:t>20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4E85" w14:textId="77777777" w:rsidR="00E83B9F" w:rsidRPr="00E83B9F" w:rsidRDefault="00CD2F8E" w:rsidP="00CD2F8E">
            <w:pPr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        </w:t>
            </w:r>
          </w:p>
          <w:p w14:paraId="0E6008BB" w14:textId="6BA0D546" w:rsidR="004167C7" w:rsidRPr="00E83B9F" w:rsidRDefault="004167C7" w:rsidP="00E83B9F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Fecha</w:t>
            </w:r>
            <w:r w:rsidR="004810A4" w:rsidRPr="00E83B9F">
              <w:rPr>
                <w:rFonts w:ascii="Arial Narrow" w:hAnsi="Arial Narrow"/>
                <w:szCs w:val="20"/>
              </w:rPr>
              <w:t xml:space="preserve">: </w:t>
            </w:r>
            <w:r w:rsidR="00CA441A">
              <w:rPr>
                <w:rFonts w:ascii="Arial Narrow" w:hAnsi="Arial Narrow"/>
                <w:szCs w:val="20"/>
              </w:rPr>
              <w:t>18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de </w:t>
            </w:r>
            <w:r w:rsidR="00CA441A">
              <w:rPr>
                <w:rFonts w:ascii="Arial Narrow" w:hAnsi="Arial Narrow"/>
                <w:szCs w:val="20"/>
              </w:rPr>
              <w:t>febr</w:t>
            </w:r>
            <w:r w:rsidR="00D264EC">
              <w:rPr>
                <w:rFonts w:ascii="Arial Narrow" w:hAnsi="Arial Narrow"/>
                <w:szCs w:val="20"/>
              </w:rPr>
              <w:t xml:space="preserve">ero </w:t>
            </w:r>
            <w:r w:rsidR="00E83B9F" w:rsidRPr="00E83B9F">
              <w:rPr>
                <w:rFonts w:ascii="Arial Narrow" w:hAnsi="Arial Narrow"/>
                <w:szCs w:val="20"/>
              </w:rPr>
              <w:t>de 20</w:t>
            </w:r>
            <w:r w:rsidR="00D264EC">
              <w:rPr>
                <w:rFonts w:ascii="Arial Narrow" w:hAnsi="Arial Narrow"/>
                <w:szCs w:val="20"/>
              </w:rPr>
              <w:t>20</w:t>
            </w:r>
          </w:p>
          <w:p w14:paraId="153B9B31" w14:textId="1642D272" w:rsidR="004167C7" w:rsidRPr="00E83B9F" w:rsidRDefault="004810A4" w:rsidP="004810A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Hora: </w:t>
            </w:r>
            <w:r w:rsidR="00E83B9F" w:rsidRPr="00E83B9F">
              <w:rPr>
                <w:rFonts w:ascii="Arial Narrow" w:hAnsi="Arial Narrow"/>
                <w:szCs w:val="20"/>
              </w:rPr>
              <w:t>1</w:t>
            </w:r>
            <w:r w:rsidR="00CA441A">
              <w:rPr>
                <w:rFonts w:ascii="Arial Narrow" w:hAnsi="Arial Narrow"/>
                <w:szCs w:val="20"/>
              </w:rPr>
              <w:t>3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:00 </w:t>
            </w:r>
            <w:proofErr w:type="spellStart"/>
            <w:r w:rsidR="00E83B9F" w:rsidRPr="00E83B9F">
              <w:rPr>
                <w:rFonts w:ascii="Arial Narrow" w:hAnsi="Arial Narrow"/>
                <w:szCs w:val="20"/>
              </w:rPr>
              <w:t>hrs</w:t>
            </w:r>
            <w:proofErr w:type="spellEnd"/>
            <w:r w:rsidR="00E83B9F" w:rsidRPr="00E83B9F">
              <w:rPr>
                <w:rFonts w:ascii="Arial Narrow" w:hAnsi="Arial Narrow"/>
                <w:szCs w:val="20"/>
              </w:rPr>
              <w:t>.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758D" w14:textId="77777777" w:rsidR="00E83B9F" w:rsidRPr="00E83B9F" w:rsidRDefault="004810A4" w:rsidP="004810A4">
            <w:pPr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     </w:t>
            </w:r>
          </w:p>
          <w:p w14:paraId="41537864" w14:textId="7BCC15A4" w:rsidR="004810A4" w:rsidRPr="00E83B9F" w:rsidRDefault="004810A4" w:rsidP="004810A4">
            <w:pPr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   Fecha: </w:t>
            </w:r>
            <w:r w:rsidR="00CA441A">
              <w:rPr>
                <w:rFonts w:ascii="Arial Narrow" w:hAnsi="Arial Narrow"/>
                <w:szCs w:val="20"/>
              </w:rPr>
              <w:t>27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de </w:t>
            </w:r>
            <w:r w:rsidR="00CA441A">
              <w:rPr>
                <w:rFonts w:ascii="Arial Narrow" w:hAnsi="Arial Narrow"/>
                <w:szCs w:val="20"/>
              </w:rPr>
              <w:t>febr</w:t>
            </w:r>
            <w:r w:rsidR="00D264EC">
              <w:rPr>
                <w:rFonts w:ascii="Arial Narrow" w:hAnsi="Arial Narrow"/>
                <w:szCs w:val="20"/>
              </w:rPr>
              <w:t>ero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 de 20</w:t>
            </w:r>
            <w:r w:rsidR="00D264EC">
              <w:rPr>
                <w:rFonts w:ascii="Arial Narrow" w:hAnsi="Arial Narrow"/>
                <w:szCs w:val="20"/>
              </w:rPr>
              <w:t>20</w:t>
            </w:r>
          </w:p>
          <w:p w14:paraId="3A3E69D2" w14:textId="0440FBC6" w:rsidR="00CD2F8E" w:rsidRPr="00E83B9F" w:rsidRDefault="004810A4" w:rsidP="004810A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 xml:space="preserve">Hora: </w:t>
            </w:r>
            <w:r w:rsidR="00E83B9F" w:rsidRPr="00E83B9F">
              <w:rPr>
                <w:rFonts w:ascii="Arial Narrow" w:hAnsi="Arial Narrow"/>
                <w:szCs w:val="20"/>
              </w:rPr>
              <w:t>1</w:t>
            </w:r>
            <w:r w:rsidR="00215EDD">
              <w:rPr>
                <w:rFonts w:ascii="Arial Narrow" w:hAnsi="Arial Narrow"/>
                <w:szCs w:val="20"/>
              </w:rPr>
              <w:t>3</w:t>
            </w:r>
            <w:r w:rsidR="00E83B9F" w:rsidRPr="00E83B9F">
              <w:rPr>
                <w:rFonts w:ascii="Arial Narrow" w:hAnsi="Arial Narrow"/>
                <w:szCs w:val="20"/>
              </w:rPr>
              <w:t xml:space="preserve">:00 </w:t>
            </w:r>
            <w:proofErr w:type="spellStart"/>
            <w:r w:rsidR="00E83B9F" w:rsidRPr="00E83B9F">
              <w:rPr>
                <w:rFonts w:ascii="Arial Narrow" w:hAnsi="Arial Narrow"/>
                <w:szCs w:val="20"/>
              </w:rPr>
              <w:t>hrs</w:t>
            </w:r>
            <w:proofErr w:type="spellEnd"/>
            <w:r w:rsidR="00E83B9F" w:rsidRPr="00E83B9F">
              <w:rPr>
                <w:rFonts w:ascii="Arial Narrow" w:hAnsi="Arial Narrow"/>
                <w:szCs w:val="20"/>
              </w:rPr>
              <w:t>.</w:t>
            </w:r>
          </w:p>
        </w:tc>
      </w:tr>
    </w:tbl>
    <w:p w14:paraId="354FCDFA" w14:textId="77777777" w:rsidR="000511F2" w:rsidRPr="00E83B9F" w:rsidRDefault="000511F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jc w:val="both"/>
        <w:rPr>
          <w:rFonts w:ascii="Arial Narrow" w:hAnsi="Arial Narrow"/>
          <w:sz w:val="10"/>
          <w:szCs w:val="10"/>
        </w:rPr>
      </w:pPr>
      <w:r w:rsidRPr="00E83B9F">
        <w:rPr>
          <w:rFonts w:ascii="Arial Narrow" w:hAnsi="Arial Narrow"/>
          <w:szCs w:val="20"/>
        </w:rPr>
        <w:t xml:space="preserve"> </w:t>
      </w: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3"/>
      </w:tblGrid>
      <w:tr w:rsidR="004810A4" w:rsidRPr="00E83B9F" w14:paraId="071E5E3E" w14:textId="77777777" w:rsidTr="004810A4">
        <w:trPr>
          <w:trHeight w:val="250"/>
        </w:trPr>
        <w:tc>
          <w:tcPr>
            <w:tcW w:w="9993" w:type="dxa"/>
            <w:shd w:val="clear" w:color="auto" w:fill="auto"/>
          </w:tcPr>
          <w:p w14:paraId="519DCEAE" w14:textId="77777777" w:rsidR="004810A4" w:rsidRPr="00E83B9F" w:rsidRDefault="004810A4" w:rsidP="00041040">
            <w:pPr>
              <w:jc w:val="center"/>
              <w:rPr>
                <w:rFonts w:ascii="Arial Narrow" w:hAnsi="Arial Narrow"/>
                <w:b/>
                <w:szCs w:val="20"/>
              </w:rPr>
            </w:pPr>
            <w:r w:rsidRPr="00E83B9F">
              <w:rPr>
                <w:rFonts w:ascii="Arial Narrow" w:hAnsi="Arial Narrow"/>
                <w:b/>
                <w:szCs w:val="20"/>
              </w:rPr>
              <w:t xml:space="preserve">Descripción general, cantidad y unidad de medida de los </w:t>
            </w:r>
            <w:r w:rsidR="00E83B9F" w:rsidRPr="00E83B9F">
              <w:rPr>
                <w:rFonts w:ascii="Arial Narrow" w:hAnsi="Arial Narrow"/>
                <w:b/>
                <w:szCs w:val="20"/>
              </w:rPr>
              <w:t>servicios</w:t>
            </w:r>
          </w:p>
          <w:p w14:paraId="2E0EC167" w14:textId="77777777" w:rsidR="004810A4" w:rsidRPr="00E83B9F" w:rsidRDefault="00E83B9F" w:rsidP="004F0414">
            <w:pPr>
              <w:jc w:val="center"/>
              <w:rPr>
                <w:rFonts w:ascii="Arial Narrow" w:hAnsi="Arial Narrow"/>
                <w:szCs w:val="20"/>
              </w:rPr>
            </w:pPr>
            <w:r w:rsidRPr="00E83B9F">
              <w:rPr>
                <w:rFonts w:ascii="Arial Narrow" w:hAnsi="Arial Narrow"/>
                <w:szCs w:val="20"/>
              </w:rPr>
              <w:t>(</w:t>
            </w:r>
            <w:r w:rsidRPr="00E83B9F">
              <w:rPr>
                <w:rFonts w:ascii="Arial Narrow" w:hAnsi="Arial Narrow" w:cs="Arial"/>
                <w:szCs w:val="20"/>
              </w:rPr>
              <w:t>Las especificaciones técnicas, se detallan en el anexo 1 de las bases de la licitación)</w:t>
            </w:r>
          </w:p>
        </w:tc>
      </w:tr>
    </w:tbl>
    <w:p w14:paraId="3312317D" w14:textId="77777777" w:rsidR="004167C7" w:rsidRPr="00E83B9F" w:rsidRDefault="004167C7">
      <w:pPr>
        <w:jc w:val="both"/>
        <w:rPr>
          <w:rFonts w:ascii="Arial Narrow" w:hAnsi="Arial Narrow"/>
          <w:b/>
          <w:sz w:val="10"/>
          <w:szCs w:val="10"/>
        </w:rPr>
      </w:pPr>
    </w:p>
    <w:p w14:paraId="5C014E64" w14:textId="185A978B" w:rsidR="006A18A9" w:rsidRDefault="006A18A9">
      <w:pPr>
        <w:jc w:val="both"/>
        <w:rPr>
          <w:rFonts w:ascii="Arial Narrow" w:hAnsi="Arial Narrow"/>
          <w:b/>
          <w:sz w:val="10"/>
          <w:szCs w:val="10"/>
        </w:rPr>
      </w:pPr>
    </w:p>
    <w:p w14:paraId="66748151" w14:textId="77777777" w:rsidR="000E4413" w:rsidRPr="00E83B9F" w:rsidRDefault="000E4413">
      <w:pPr>
        <w:jc w:val="both"/>
        <w:rPr>
          <w:rFonts w:ascii="Arial Narrow" w:hAnsi="Arial Narrow"/>
          <w:b/>
          <w:sz w:val="10"/>
          <w:szCs w:val="10"/>
        </w:rPr>
      </w:pPr>
    </w:p>
    <w:p w14:paraId="7F505418" w14:textId="52A5E6B6" w:rsidR="006A18A9" w:rsidRPr="000E4413" w:rsidRDefault="00090914" w:rsidP="000E4413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Las bases se encuentran disponibles para </w:t>
      </w:r>
      <w:r w:rsidR="008667C0" w:rsidRPr="00E83B9F">
        <w:rPr>
          <w:rFonts w:ascii="Arial Narrow" w:hAnsi="Arial Narrow"/>
          <w:szCs w:val="20"/>
        </w:rPr>
        <w:t xml:space="preserve">su </w:t>
      </w:r>
      <w:r w:rsidRPr="00E83B9F">
        <w:rPr>
          <w:rFonts w:ascii="Arial Narrow" w:hAnsi="Arial Narrow"/>
          <w:szCs w:val="20"/>
        </w:rPr>
        <w:t xml:space="preserve">consulta en la </w:t>
      </w:r>
      <w:r w:rsidR="008667C0" w:rsidRPr="00E83B9F">
        <w:rPr>
          <w:rFonts w:ascii="Arial Narrow" w:hAnsi="Arial Narrow"/>
          <w:szCs w:val="20"/>
        </w:rPr>
        <w:t xml:space="preserve">siguiente </w:t>
      </w:r>
      <w:r w:rsidRPr="00E83B9F">
        <w:rPr>
          <w:rFonts w:ascii="Arial Narrow" w:hAnsi="Arial Narrow"/>
          <w:szCs w:val="20"/>
        </w:rPr>
        <w:t>página de internet</w:t>
      </w:r>
      <w:r w:rsidR="004810A4" w:rsidRPr="00E83B9F">
        <w:rPr>
          <w:rFonts w:ascii="Arial Narrow" w:hAnsi="Arial Narrow"/>
          <w:szCs w:val="20"/>
        </w:rPr>
        <w:t xml:space="preserve"> </w:t>
      </w:r>
      <w:hyperlink r:id="rId8" w:history="1">
        <w:r w:rsidR="004F0414" w:rsidRPr="00E83B9F">
          <w:rPr>
            <w:rStyle w:val="Hipervnculo"/>
            <w:rFonts w:ascii="Arial Narrow" w:hAnsi="Arial Narrow"/>
            <w:color w:val="auto"/>
            <w:szCs w:val="20"/>
          </w:rPr>
          <w:t>http://compranet.sonora.gob.mx</w:t>
        </w:r>
      </w:hyperlink>
      <w:r w:rsidRPr="00E83B9F">
        <w:rPr>
          <w:rFonts w:ascii="Arial Narrow" w:hAnsi="Arial Narrow"/>
          <w:szCs w:val="20"/>
        </w:rPr>
        <w:t xml:space="preserve">, o bien </w:t>
      </w:r>
      <w:r w:rsidR="00713C8A" w:rsidRPr="00E83B9F">
        <w:rPr>
          <w:rFonts w:ascii="Arial Narrow" w:hAnsi="Arial Narrow"/>
          <w:szCs w:val="20"/>
        </w:rPr>
        <w:t>en las oficinas de</w:t>
      </w:r>
      <w:r w:rsidR="00F64E27">
        <w:rPr>
          <w:rFonts w:ascii="Arial Narrow" w:hAnsi="Arial Narrow"/>
          <w:szCs w:val="20"/>
        </w:rPr>
        <w:t xml:space="preserve"> la</w:t>
      </w:r>
      <w:r w:rsidR="00713C8A" w:rsidRPr="00E83B9F">
        <w:rPr>
          <w:rFonts w:ascii="Arial Narrow" w:hAnsi="Arial Narrow"/>
          <w:szCs w:val="20"/>
        </w:rPr>
        <w:t xml:space="preserve"> </w:t>
      </w:r>
      <w:r w:rsidR="00E83B9F" w:rsidRPr="00E83B9F">
        <w:rPr>
          <w:rFonts w:ascii="Arial Narrow" w:hAnsi="Arial Narrow"/>
          <w:szCs w:val="20"/>
        </w:rPr>
        <w:t>Comisión de Ecología y Desarrollo Sustentable del Estado de Sonora, sito en calle Reyes y Aguascalientes esq. s/n col. San Benito, Hermosillo, Sonora, en un horario de 09:00 a 1</w:t>
      </w:r>
      <w:r w:rsidR="00130191">
        <w:rPr>
          <w:rFonts w:ascii="Arial Narrow" w:hAnsi="Arial Narrow"/>
          <w:szCs w:val="20"/>
        </w:rPr>
        <w:t>2</w:t>
      </w:r>
      <w:r w:rsidR="00E83B9F" w:rsidRPr="00E83B9F">
        <w:rPr>
          <w:rFonts w:ascii="Arial Narrow" w:hAnsi="Arial Narrow"/>
          <w:szCs w:val="20"/>
        </w:rPr>
        <w:t>:00 horas</w:t>
      </w:r>
      <w:r w:rsidR="008667C0" w:rsidRPr="00E83B9F">
        <w:rPr>
          <w:rFonts w:ascii="Arial Narrow" w:hAnsi="Arial Narrow"/>
          <w:szCs w:val="20"/>
        </w:rPr>
        <w:t>, dur</w:t>
      </w:r>
      <w:r w:rsidR="006A18A9" w:rsidRPr="00E83B9F">
        <w:rPr>
          <w:rFonts w:ascii="Arial Narrow" w:hAnsi="Arial Narrow"/>
          <w:szCs w:val="20"/>
        </w:rPr>
        <w:t>ante el período de inscripción, también podrá solicitar</w:t>
      </w:r>
      <w:r w:rsidR="008667C0" w:rsidRPr="00E83B9F">
        <w:rPr>
          <w:rFonts w:ascii="Arial Narrow" w:hAnsi="Arial Narrow"/>
          <w:szCs w:val="20"/>
        </w:rPr>
        <w:t xml:space="preserve"> información </w:t>
      </w:r>
      <w:r w:rsidR="006A18A9" w:rsidRPr="00E83B9F">
        <w:rPr>
          <w:rFonts w:ascii="Arial Narrow" w:hAnsi="Arial Narrow"/>
          <w:szCs w:val="20"/>
        </w:rPr>
        <w:t xml:space="preserve">comunicándose a </w:t>
      </w:r>
      <w:r w:rsidR="008667C0" w:rsidRPr="00E83B9F">
        <w:rPr>
          <w:rFonts w:ascii="Arial Narrow" w:hAnsi="Arial Narrow"/>
          <w:szCs w:val="20"/>
        </w:rPr>
        <w:t xml:space="preserve">los </w:t>
      </w:r>
      <w:r w:rsidR="006A18A9" w:rsidRPr="00E83B9F">
        <w:rPr>
          <w:rFonts w:ascii="Arial Narrow" w:hAnsi="Arial Narrow"/>
          <w:szCs w:val="20"/>
        </w:rPr>
        <w:t xml:space="preserve">teléfonos </w:t>
      </w:r>
      <w:r w:rsidR="00E83B9F" w:rsidRPr="00E83B9F">
        <w:rPr>
          <w:rFonts w:ascii="Arial Narrow" w:hAnsi="Arial Narrow"/>
          <w:szCs w:val="20"/>
        </w:rPr>
        <w:t>(662) 301-05-74</w:t>
      </w:r>
      <w:r w:rsidR="00713C8A" w:rsidRPr="00E83B9F">
        <w:rPr>
          <w:rFonts w:ascii="Arial Narrow" w:hAnsi="Arial Narrow"/>
          <w:szCs w:val="20"/>
        </w:rPr>
        <w:t>.</w:t>
      </w:r>
    </w:p>
    <w:p w14:paraId="577E543D" w14:textId="43C728ED" w:rsidR="006A18A9" w:rsidRPr="000E4413" w:rsidRDefault="00E11ABC" w:rsidP="000E4413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Para realizar el pago de las bases deberá registrar previamente su interés en el sistema CompraNet Sonora (</w:t>
      </w:r>
      <w:hyperlink r:id="rId9" w:history="1">
        <w:r w:rsidRPr="00E83B9F">
          <w:rPr>
            <w:rStyle w:val="Hipervnculo"/>
            <w:rFonts w:ascii="Arial Narrow" w:hAnsi="Arial Narrow"/>
            <w:color w:val="auto"/>
            <w:szCs w:val="20"/>
          </w:rPr>
          <w:t>www.compranet.sonora.mx</w:t>
        </w:r>
      </w:hyperlink>
      <w:r w:rsidRPr="00E83B9F">
        <w:rPr>
          <w:rFonts w:ascii="Arial Narrow" w:hAnsi="Arial Narrow"/>
          <w:szCs w:val="20"/>
        </w:rPr>
        <w:t>)</w:t>
      </w:r>
      <w:r w:rsidR="006A18A9" w:rsidRPr="00E83B9F">
        <w:rPr>
          <w:rFonts w:ascii="Arial Narrow" w:hAnsi="Arial Narrow"/>
          <w:szCs w:val="20"/>
        </w:rPr>
        <w:t>,</w:t>
      </w:r>
      <w:r w:rsidRPr="00E83B9F">
        <w:rPr>
          <w:rFonts w:ascii="Arial Narrow" w:hAnsi="Arial Narrow"/>
          <w:szCs w:val="20"/>
        </w:rPr>
        <w:t xml:space="preserve"> mediante el uso de la opción “participar” e imprimir pase a caja, </w:t>
      </w:r>
      <w:r w:rsidRPr="00E83B9F">
        <w:rPr>
          <w:rFonts w:ascii="Arial Narrow" w:hAnsi="Arial Narrow" w:cs="Arial"/>
          <w:shd w:val="clear" w:color="auto" w:fill="FFFFFF"/>
        </w:rPr>
        <w:t xml:space="preserve">documento necesario para realizar el pago de las bases, ya sea en la Agencia Fiscal del Estado de Sonora o en </w:t>
      </w:r>
      <w:r w:rsidR="006A18A9" w:rsidRPr="00E83B9F">
        <w:rPr>
          <w:rFonts w:ascii="Arial Narrow" w:hAnsi="Arial Narrow" w:cs="Arial"/>
          <w:shd w:val="clear" w:color="auto" w:fill="FFFFFF"/>
        </w:rPr>
        <w:t>BBVA</w:t>
      </w:r>
      <w:r w:rsidRPr="00E83B9F">
        <w:rPr>
          <w:rFonts w:ascii="Arial Narrow" w:hAnsi="Arial Narrow" w:cs="Arial"/>
          <w:shd w:val="clear" w:color="auto" w:fill="FFFFFF"/>
        </w:rPr>
        <w:t> </w:t>
      </w:r>
      <w:r w:rsidR="006A18A9" w:rsidRPr="00E83B9F">
        <w:rPr>
          <w:rFonts w:ascii="Arial Narrow" w:hAnsi="Arial Narrow" w:cs="Arial"/>
          <w:shd w:val="clear" w:color="auto" w:fill="FFFFFF"/>
        </w:rPr>
        <w:t>(</w:t>
      </w:r>
      <w:r w:rsidRPr="00E83B9F">
        <w:rPr>
          <w:rFonts w:ascii="Arial Narrow" w:hAnsi="Arial Narrow" w:cs="Arial"/>
          <w:shd w:val="clear" w:color="auto" w:fill="FFFFFF"/>
        </w:rPr>
        <w:t>Bancomer</w:t>
      </w:r>
      <w:r w:rsidR="006A18A9" w:rsidRPr="00E83B9F">
        <w:rPr>
          <w:rFonts w:ascii="Arial Narrow" w:hAnsi="Arial Narrow" w:cs="Arial"/>
          <w:shd w:val="clear" w:color="auto" w:fill="FFFFFF"/>
        </w:rPr>
        <w:t>)</w:t>
      </w:r>
      <w:r w:rsidR="008667C0" w:rsidRPr="00E83B9F">
        <w:rPr>
          <w:rFonts w:ascii="Arial Narrow" w:hAnsi="Arial Narrow"/>
          <w:szCs w:val="20"/>
        </w:rPr>
        <w:t>.</w:t>
      </w:r>
    </w:p>
    <w:p w14:paraId="58D52174" w14:textId="68378042" w:rsidR="006A18A9" w:rsidRPr="000E4413" w:rsidRDefault="000511F2" w:rsidP="000E4413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La Junta de Aclaraciones y el acto de presentación y apertura de proposiciones se llevarán a cabo en </w:t>
      </w:r>
      <w:r w:rsidR="00E83B9F" w:rsidRPr="00E83B9F">
        <w:rPr>
          <w:rFonts w:ascii="Arial Narrow" w:hAnsi="Arial Narrow"/>
          <w:szCs w:val="20"/>
        </w:rPr>
        <w:t>la sala de juntas de la Convocante, ubicada en</w:t>
      </w:r>
      <w:r w:rsidRPr="00E83B9F">
        <w:rPr>
          <w:rFonts w:ascii="Arial Narrow" w:hAnsi="Arial Narrow"/>
          <w:szCs w:val="20"/>
        </w:rPr>
        <w:t xml:space="preserve"> </w:t>
      </w:r>
      <w:r w:rsidR="00E83B9F" w:rsidRPr="00E83B9F">
        <w:rPr>
          <w:rFonts w:ascii="Arial Narrow" w:hAnsi="Arial Narrow"/>
          <w:szCs w:val="20"/>
        </w:rPr>
        <w:t>calle Reyes y Aguascalientes esq. S/N Col. San Benito, Hermosillo, Sonora</w:t>
      </w:r>
      <w:r w:rsidR="008667C0" w:rsidRPr="00E83B9F">
        <w:rPr>
          <w:rFonts w:ascii="Arial Narrow" w:hAnsi="Arial Narrow"/>
          <w:szCs w:val="20"/>
        </w:rPr>
        <w:t>.</w:t>
      </w:r>
    </w:p>
    <w:p w14:paraId="2C86859F" w14:textId="1A70C199" w:rsidR="006A18A9" w:rsidRPr="000E4413" w:rsidRDefault="00E83B9F" w:rsidP="006A18A9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No se otorgará anticipo.</w:t>
      </w:r>
    </w:p>
    <w:p w14:paraId="6664F49D" w14:textId="1949E73D" w:rsidR="006A18A9" w:rsidRPr="000E4413" w:rsidRDefault="00E83B9F" w:rsidP="006A18A9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b/>
          <w:szCs w:val="20"/>
        </w:rPr>
      </w:pPr>
      <w:r w:rsidRPr="00E83B9F">
        <w:rPr>
          <w:rFonts w:ascii="Arial Narrow" w:hAnsi="Arial Narrow"/>
          <w:szCs w:val="20"/>
        </w:rPr>
        <w:t>No se realizarán o</w:t>
      </w:r>
      <w:r w:rsidR="00C71AD6" w:rsidRPr="00E83B9F">
        <w:rPr>
          <w:rFonts w:ascii="Arial Narrow" w:hAnsi="Arial Narrow"/>
          <w:szCs w:val="20"/>
        </w:rPr>
        <w:t>ferta</w:t>
      </w:r>
      <w:r w:rsidRPr="00E83B9F">
        <w:rPr>
          <w:rFonts w:ascii="Arial Narrow" w:hAnsi="Arial Narrow"/>
          <w:szCs w:val="20"/>
        </w:rPr>
        <w:t>s</w:t>
      </w:r>
      <w:r w:rsidR="00C71AD6" w:rsidRPr="00E83B9F">
        <w:rPr>
          <w:rFonts w:ascii="Arial Narrow" w:hAnsi="Arial Narrow"/>
          <w:szCs w:val="20"/>
        </w:rPr>
        <w:t xml:space="preserve"> subsecuente</w:t>
      </w:r>
      <w:r w:rsidRPr="00E83B9F">
        <w:rPr>
          <w:rFonts w:ascii="Arial Narrow" w:hAnsi="Arial Narrow"/>
          <w:szCs w:val="20"/>
        </w:rPr>
        <w:t>s</w:t>
      </w:r>
      <w:r w:rsidR="00C71AD6" w:rsidRPr="00E83B9F">
        <w:rPr>
          <w:rFonts w:ascii="Arial Narrow" w:hAnsi="Arial Narrow"/>
          <w:szCs w:val="20"/>
        </w:rPr>
        <w:t xml:space="preserve"> de descuentos</w:t>
      </w:r>
      <w:r w:rsidRPr="00E83B9F">
        <w:rPr>
          <w:rFonts w:ascii="Arial Narrow" w:hAnsi="Arial Narrow"/>
          <w:szCs w:val="20"/>
        </w:rPr>
        <w:t>.</w:t>
      </w:r>
    </w:p>
    <w:p w14:paraId="57493454" w14:textId="2116250C" w:rsidR="006A18A9" w:rsidRPr="000E4413" w:rsidRDefault="00ED7F3E" w:rsidP="006A18A9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El criterio de evaluación que se utilizará será </w:t>
      </w:r>
      <w:r w:rsidR="00E83B9F" w:rsidRPr="00E83B9F">
        <w:rPr>
          <w:rFonts w:ascii="Arial Narrow" w:hAnsi="Arial Narrow"/>
          <w:szCs w:val="20"/>
        </w:rPr>
        <w:t>binario.</w:t>
      </w:r>
    </w:p>
    <w:p w14:paraId="2E697074" w14:textId="77777777" w:rsidR="00C71AD6" w:rsidRPr="00E83B9F" w:rsidRDefault="00D7113B" w:rsidP="004810A4">
      <w:pPr>
        <w:numPr>
          <w:ilvl w:val="0"/>
          <w:numId w:val="6"/>
        </w:numPr>
        <w:tabs>
          <w:tab w:val="clear" w:pos="710"/>
        </w:tabs>
        <w:ind w:left="284" w:hanging="283"/>
        <w:jc w:val="both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Ninguna de </w:t>
      </w:r>
      <w:r w:rsidR="008667C0" w:rsidRPr="00E83B9F">
        <w:rPr>
          <w:rFonts w:ascii="Arial Narrow" w:hAnsi="Arial Narrow"/>
          <w:szCs w:val="20"/>
        </w:rPr>
        <w:t xml:space="preserve">las </w:t>
      </w:r>
      <w:r w:rsidR="00C71AD6" w:rsidRPr="00E83B9F">
        <w:rPr>
          <w:rFonts w:ascii="Arial Narrow" w:hAnsi="Arial Narrow"/>
          <w:szCs w:val="20"/>
        </w:rPr>
        <w:t>condiciones contenidas en las bases de esta licitación</w:t>
      </w:r>
      <w:r w:rsidRPr="00E83B9F">
        <w:rPr>
          <w:rFonts w:ascii="Arial Narrow" w:hAnsi="Arial Narrow"/>
          <w:szCs w:val="20"/>
        </w:rPr>
        <w:t xml:space="preserve">, así como en </w:t>
      </w:r>
      <w:r w:rsidR="00C71AD6" w:rsidRPr="00E83B9F">
        <w:rPr>
          <w:rFonts w:ascii="Arial Narrow" w:hAnsi="Arial Narrow"/>
          <w:szCs w:val="20"/>
        </w:rPr>
        <w:t>las proposiciones presentadas por los licitantes, podrán ser negociadas</w:t>
      </w:r>
      <w:r w:rsidR="00D53E65" w:rsidRPr="00E83B9F">
        <w:rPr>
          <w:rFonts w:ascii="Arial Narrow" w:hAnsi="Arial Narrow"/>
          <w:szCs w:val="20"/>
        </w:rPr>
        <w:t>.</w:t>
      </w:r>
    </w:p>
    <w:p w14:paraId="1E0BE83C" w14:textId="77777777" w:rsidR="006A18A9" w:rsidRPr="00E83B9F" w:rsidRDefault="006A18A9" w:rsidP="006A18A9">
      <w:pPr>
        <w:jc w:val="both"/>
        <w:rPr>
          <w:rFonts w:ascii="Arial Narrow" w:hAnsi="Arial Narrow"/>
          <w:szCs w:val="20"/>
        </w:rPr>
      </w:pPr>
    </w:p>
    <w:p w14:paraId="49D91452" w14:textId="6620C52A" w:rsidR="000511F2" w:rsidRPr="00E83B9F" w:rsidRDefault="000511F2" w:rsidP="006A18A9">
      <w:pPr>
        <w:rPr>
          <w:rFonts w:ascii="Arial Narrow" w:hAnsi="Arial Narrow"/>
          <w:b/>
          <w:szCs w:val="20"/>
        </w:rPr>
      </w:pPr>
      <w:r w:rsidRPr="00E83B9F">
        <w:rPr>
          <w:rFonts w:ascii="Arial Narrow" w:hAnsi="Arial Narrow"/>
          <w:b/>
          <w:szCs w:val="20"/>
        </w:rPr>
        <w:t>REQUISITOS QUE DEBERAN CUBRIR LOS INTERESADOS</w:t>
      </w:r>
      <w:r w:rsidR="007D4F35" w:rsidRPr="00E83B9F">
        <w:rPr>
          <w:rFonts w:ascii="Arial Narrow" w:hAnsi="Arial Narrow"/>
          <w:b/>
          <w:szCs w:val="20"/>
        </w:rPr>
        <w:t xml:space="preserve"> PARA PODER QUEDAR </w:t>
      </w:r>
      <w:r w:rsidR="00095E4C" w:rsidRPr="00E83B9F">
        <w:rPr>
          <w:rFonts w:ascii="Arial Narrow" w:hAnsi="Arial Narrow"/>
          <w:b/>
          <w:szCs w:val="20"/>
        </w:rPr>
        <w:t>INSCRITOS</w:t>
      </w:r>
      <w:r w:rsidR="00F64E27">
        <w:rPr>
          <w:rFonts w:ascii="Arial Narrow" w:hAnsi="Arial Narrow"/>
          <w:b/>
          <w:szCs w:val="20"/>
        </w:rPr>
        <w:t>:</w:t>
      </w:r>
    </w:p>
    <w:p w14:paraId="27ED756B" w14:textId="77777777" w:rsidR="006A18A9" w:rsidRPr="00E83B9F" w:rsidRDefault="006A18A9" w:rsidP="008667C0">
      <w:pPr>
        <w:jc w:val="center"/>
        <w:rPr>
          <w:rFonts w:ascii="Arial Narrow" w:hAnsi="Arial Narrow"/>
          <w:b/>
          <w:szCs w:val="20"/>
        </w:rPr>
      </w:pPr>
    </w:p>
    <w:p w14:paraId="5BBE455D" w14:textId="28B31136" w:rsidR="00D7113B" w:rsidRDefault="000511F2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Capital contable mínimo requerido</w:t>
      </w:r>
      <w:r w:rsidR="00974ADB" w:rsidRPr="00E83B9F">
        <w:rPr>
          <w:rFonts w:ascii="Arial Narrow" w:hAnsi="Arial Narrow"/>
          <w:sz w:val="20"/>
        </w:rPr>
        <w:t xml:space="preserve"> de $</w:t>
      </w:r>
      <w:r w:rsidR="00990254">
        <w:rPr>
          <w:rFonts w:ascii="Arial Narrow" w:hAnsi="Arial Narrow"/>
          <w:sz w:val="20"/>
        </w:rPr>
        <w:t>5</w:t>
      </w:r>
      <w:r w:rsidR="00E83B9F">
        <w:rPr>
          <w:rFonts w:ascii="Arial Narrow" w:hAnsi="Arial Narrow"/>
          <w:sz w:val="20"/>
        </w:rPr>
        <w:t>00,000.00</w:t>
      </w:r>
      <w:r w:rsidR="00974ADB" w:rsidRPr="00E83B9F">
        <w:rPr>
          <w:rFonts w:ascii="Arial Narrow" w:hAnsi="Arial Narrow"/>
          <w:sz w:val="20"/>
        </w:rPr>
        <w:t xml:space="preserve">; </w:t>
      </w:r>
    </w:p>
    <w:p w14:paraId="78A816A9" w14:textId="107DBAD5" w:rsidR="004739BF" w:rsidRPr="00E83B9F" w:rsidRDefault="004739BF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4739BF">
        <w:rPr>
          <w:rFonts w:ascii="Arial Narrow" w:hAnsi="Arial Narrow"/>
          <w:sz w:val="20"/>
        </w:rPr>
        <w:t>Opinión del Cumplimiento de Obligaciones Fiscales y Opinión de Cumplimiento de Obligaciones en Materia de Seguridad Social</w:t>
      </w:r>
      <w:r>
        <w:rPr>
          <w:rFonts w:ascii="Arial Narrow" w:hAnsi="Arial Narrow"/>
          <w:sz w:val="20"/>
        </w:rPr>
        <w:t>;</w:t>
      </w:r>
    </w:p>
    <w:p w14:paraId="2D77E32B" w14:textId="77777777" w:rsidR="00D7113B" w:rsidRPr="00E83B9F" w:rsidRDefault="00711F04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A</w:t>
      </w:r>
      <w:r w:rsidR="00974ADB" w:rsidRPr="00E83B9F">
        <w:rPr>
          <w:rFonts w:ascii="Arial Narrow" w:hAnsi="Arial Narrow"/>
          <w:sz w:val="20"/>
        </w:rPr>
        <w:t xml:space="preserve">creditación de la personalidad jurídica; </w:t>
      </w:r>
    </w:p>
    <w:p w14:paraId="6B52AF0D" w14:textId="77777777" w:rsidR="00D7113B" w:rsidRPr="00E83B9F" w:rsidRDefault="00711F04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R</w:t>
      </w:r>
      <w:r w:rsidR="00974ADB" w:rsidRPr="00E83B9F">
        <w:rPr>
          <w:rFonts w:ascii="Arial Narrow" w:hAnsi="Arial Narrow"/>
          <w:sz w:val="20"/>
        </w:rPr>
        <w:t xml:space="preserve">elación de pedidos y contratos; </w:t>
      </w:r>
    </w:p>
    <w:p w14:paraId="5E127C08" w14:textId="77777777" w:rsidR="00D7113B" w:rsidRPr="00E83B9F" w:rsidRDefault="00711F04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C</w:t>
      </w:r>
      <w:r w:rsidR="00974ADB" w:rsidRPr="00E83B9F">
        <w:rPr>
          <w:rFonts w:ascii="Arial Narrow" w:hAnsi="Arial Narrow"/>
          <w:sz w:val="20"/>
        </w:rPr>
        <w:t>apacidad técnica</w:t>
      </w:r>
      <w:r w:rsidR="007D4F35" w:rsidRPr="00E83B9F">
        <w:rPr>
          <w:rFonts w:ascii="Arial Narrow" w:hAnsi="Arial Narrow"/>
          <w:sz w:val="20"/>
        </w:rPr>
        <w:t xml:space="preserve">; </w:t>
      </w:r>
    </w:p>
    <w:p w14:paraId="062D37EB" w14:textId="46A8E7D1" w:rsidR="00F328B7" w:rsidRPr="00E83B9F" w:rsidRDefault="00974ADB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 xml:space="preserve">Declaración escrita y bajo protesta de decir verdad de no encontrarse en ninguno de los supuestos del artículo 33 de la Ley de </w:t>
      </w:r>
      <w:r w:rsidR="00D7113B" w:rsidRPr="00E83B9F">
        <w:rPr>
          <w:rFonts w:ascii="Arial Narrow" w:hAnsi="Arial Narrow"/>
          <w:sz w:val="20"/>
        </w:rPr>
        <w:t>a</w:t>
      </w:r>
      <w:r w:rsidRPr="00E83B9F">
        <w:rPr>
          <w:rFonts w:ascii="Arial Narrow" w:hAnsi="Arial Narrow"/>
          <w:sz w:val="20"/>
        </w:rPr>
        <w:t xml:space="preserve">dquisiciones, </w:t>
      </w:r>
      <w:r w:rsidR="00D7113B" w:rsidRPr="00E83B9F">
        <w:rPr>
          <w:rFonts w:ascii="Arial Narrow" w:hAnsi="Arial Narrow"/>
          <w:sz w:val="20"/>
        </w:rPr>
        <w:t>a</w:t>
      </w:r>
      <w:r w:rsidRPr="00E83B9F">
        <w:rPr>
          <w:rFonts w:ascii="Arial Narrow" w:hAnsi="Arial Narrow"/>
          <w:sz w:val="20"/>
        </w:rPr>
        <w:t xml:space="preserve">rrendamientos y </w:t>
      </w:r>
      <w:r w:rsidR="00D7113B" w:rsidRPr="00E83B9F">
        <w:rPr>
          <w:rFonts w:ascii="Arial Narrow" w:hAnsi="Arial Narrow"/>
          <w:sz w:val="20"/>
        </w:rPr>
        <w:t>p</w:t>
      </w:r>
      <w:r w:rsidRPr="00E83B9F">
        <w:rPr>
          <w:rFonts w:ascii="Arial Narrow" w:hAnsi="Arial Narrow"/>
          <w:sz w:val="20"/>
        </w:rPr>
        <w:t xml:space="preserve">restación de </w:t>
      </w:r>
      <w:r w:rsidR="00D7113B" w:rsidRPr="00E83B9F">
        <w:rPr>
          <w:rFonts w:ascii="Arial Narrow" w:hAnsi="Arial Narrow"/>
          <w:sz w:val="20"/>
        </w:rPr>
        <w:t>s</w:t>
      </w:r>
      <w:r w:rsidRPr="00E83B9F">
        <w:rPr>
          <w:rFonts w:ascii="Arial Narrow" w:hAnsi="Arial Narrow"/>
          <w:sz w:val="20"/>
        </w:rPr>
        <w:t xml:space="preserve">ervicios </w:t>
      </w:r>
      <w:r w:rsidR="00D7113B" w:rsidRPr="00E83B9F">
        <w:rPr>
          <w:rFonts w:ascii="Arial Narrow" w:hAnsi="Arial Narrow"/>
          <w:sz w:val="20"/>
        </w:rPr>
        <w:t>r</w:t>
      </w:r>
      <w:r w:rsidRPr="00E83B9F">
        <w:rPr>
          <w:rFonts w:ascii="Arial Narrow" w:hAnsi="Arial Narrow"/>
          <w:sz w:val="20"/>
        </w:rPr>
        <w:t xml:space="preserve">elacionados con </w:t>
      </w:r>
      <w:r w:rsidR="00D7113B" w:rsidRPr="00E83B9F">
        <w:rPr>
          <w:rFonts w:ascii="Arial Narrow" w:hAnsi="Arial Narrow"/>
          <w:sz w:val="20"/>
        </w:rPr>
        <w:t>b</w:t>
      </w:r>
      <w:r w:rsidRPr="00E83B9F">
        <w:rPr>
          <w:rFonts w:ascii="Arial Narrow" w:hAnsi="Arial Narrow"/>
          <w:sz w:val="20"/>
        </w:rPr>
        <w:t xml:space="preserve">enes </w:t>
      </w:r>
      <w:r w:rsidR="00D7113B" w:rsidRPr="00E83B9F">
        <w:rPr>
          <w:rFonts w:ascii="Arial Narrow" w:hAnsi="Arial Narrow"/>
          <w:sz w:val="20"/>
        </w:rPr>
        <w:t>m</w:t>
      </w:r>
      <w:r w:rsidRPr="00E83B9F">
        <w:rPr>
          <w:rFonts w:ascii="Arial Narrow" w:hAnsi="Arial Narrow"/>
          <w:sz w:val="20"/>
        </w:rPr>
        <w:t>uebles de la Administración Pública Estatal</w:t>
      </w:r>
      <w:r w:rsidR="007D4F35" w:rsidRPr="00E83B9F">
        <w:rPr>
          <w:rFonts w:ascii="Arial Narrow" w:hAnsi="Arial Narrow"/>
          <w:sz w:val="20"/>
        </w:rPr>
        <w:t>;</w:t>
      </w:r>
    </w:p>
    <w:p w14:paraId="0FC6F343" w14:textId="77777777" w:rsidR="009C1268" w:rsidRPr="00E83B9F" w:rsidRDefault="008A67A9" w:rsidP="00D7113B">
      <w:pPr>
        <w:pStyle w:val="Sangradetextonormal"/>
        <w:numPr>
          <w:ilvl w:val="0"/>
          <w:numId w:val="7"/>
        </w:numPr>
        <w:ind w:left="284" w:hanging="28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Recibo por la compra de bases</w:t>
      </w:r>
      <w:r w:rsidR="004E4943" w:rsidRPr="00E83B9F">
        <w:rPr>
          <w:rFonts w:ascii="Arial Narrow" w:hAnsi="Arial Narrow"/>
          <w:sz w:val="20"/>
        </w:rPr>
        <w:t xml:space="preserve">. </w:t>
      </w:r>
    </w:p>
    <w:p w14:paraId="5E6F105A" w14:textId="77777777" w:rsidR="008667C0" w:rsidRPr="00E83B9F" w:rsidRDefault="008667C0" w:rsidP="007D4F35">
      <w:pPr>
        <w:pStyle w:val="Sangradetextonormal"/>
        <w:ind w:left="4"/>
        <w:rPr>
          <w:rFonts w:ascii="Arial Narrow" w:hAnsi="Arial Narrow"/>
          <w:sz w:val="10"/>
          <w:szCs w:val="10"/>
        </w:rPr>
      </w:pPr>
    </w:p>
    <w:p w14:paraId="65D343AE" w14:textId="77777777" w:rsidR="000511F2" w:rsidRPr="00E83B9F" w:rsidRDefault="00E83B9F" w:rsidP="007D4F35">
      <w:pPr>
        <w:pStyle w:val="Sangradetextonormal"/>
        <w:ind w:left="4"/>
        <w:rPr>
          <w:rFonts w:ascii="Arial Narrow" w:hAnsi="Arial Narrow"/>
          <w:sz w:val="20"/>
        </w:rPr>
      </w:pPr>
      <w:r w:rsidRPr="00E83B9F">
        <w:rPr>
          <w:rFonts w:ascii="Arial Narrow" w:hAnsi="Arial Narrow"/>
          <w:sz w:val="20"/>
        </w:rPr>
        <w:t>La descripción detallada de cada uno de los requisitos señalados anteriormente se encuentra</w:t>
      </w:r>
      <w:r w:rsidR="00974ADB" w:rsidRPr="00E83B9F">
        <w:rPr>
          <w:rFonts w:ascii="Arial Narrow" w:hAnsi="Arial Narrow"/>
          <w:sz w:val="20"/>
        </w:rPr>
        <w:t xml:space="preserve"> en las bases de la licitación</w:t>
      </w:r>
      <w:r w:rsidR="00D7113B" w:rsidRPr="00E83B9F">
        <w:rPr>
          <w:rFonts w:ascii="Arial Narrow" w:hAnsi="Arial Narrow"/>
          <w:sz w:val="20"/>
        </w:rPr>
        <w:t>, las cuales</w:t>
      </w:r>
      <w:r w:rsidR="00974ADB" w:rsidRPr="00E83B9F">
        <w:rPr>
          <w:rFonts w:ascii="Arial Narrow" w:hAnsi="Arial Narrow"/>
          <w:sz w:val="20"/>
        </w:rPr>
        <w:t xml:space="preserve"> </w:t>
      </w:r>
      <w:r w:rsidR="00FA5EEB" w:rsidRPr="00E83B9F">
        <w:rPr>
          <w:rFonts w:ascii="Arial Narrow" w:hAnsi="Arial Narrow"/>
          <w:sz w:val="20"/>
        </w:rPr>
        <w:t>están</w:t>
      </w:r>
      <w:r w:rsidR="00F328B7" w:rsidRPr="00E83B9F">
        <w:rPr>
          <w:rFonts w:ascii="Arial Narrow" w:hAnsi="Arial Narrow"/>
          <w:sz w:val="20"/>
        </w:rPr>
        <w:t xml:space="preserve"> a</w:t>
      </w:r>
      <w:r w:rsidR="00593AD4" w:rsidRPr="00E83B9F">
        <w:rPr>
          <w:rFonts w:ascii="Arial Narrow" w:hAnsi="Arial Narrow"/>
          <w:sz w:val="20"/>
        </w:rPr>
        <w:t xml:space="preserve"> </w:t>
      </w:r>
      <w:r w:rsidR="00FA5EEB" w:rsidRPr="00E83B9F">
        <w:rPr>
          <w:rFonts w:ascii="Arial Narrow" w:hAnsi="Arial Narrow"/>
          <w:sz w:val="20"/>
        </w:rPr>
        <w:t xml:space="preserve">disposición </w:t>
      </w:r>
      <w:r w:rsidR="00D7113B" w:rsidRPr="00E83B9F">
        <w:rPr>
          <w:rFonts w:ascii="Arial Narrow" w:hAnsi="Arial Narrow"/>
          <w:sz w:val="20"/>
        </w:rPr>
        <w:t xml:space="preserve">de los interesados </w:t>
      </w:r>
      <w:r w:rsidR="00FA5EEB" w:rsidRPr="00E83B9F">
        <w:rPr>
          <w:rFonts w:ascii="Arial Narrow" w:hAnsi="Arial Narrow"/>
          <w:sz w:val="20"/>
        </w:rPr>
        <w:t>tal y como se señala en la presente convocatoria.</w:t>
      </w:r>
      <w:r w:rsidR="007D4F35" w:rsidRPr="00E83B9F">
        <w:rPr>
          <w:rFonts w:ascii="Arial Narrow" w:hAnsi="Arial Narrow"/>
          <w:sz w:val="20"/>
        </w:rPr>
        <w:t xml:space="preserve"> </w:t>
      </w:r>
    </w:p>
    <w:p w14:paraId="74D85521" w14:textId="77777777" w:rsidR="00D7113B" w:rsidRPr="00E83B9F" w:rsidRDefault="00D7113B">
      <w:pPr>
        <w:jc w:val="center"/>
        <w:rPr>
          <w:rFonts w:ascii="Arial Narrow" w:hAnsi="Arial Narrow"/>
          <w:sz w:val="10"/>
          <w:szCs w:val="10"/>
        </w:rPr>
      </w:pPr>
    </w:p>
    <w:p w14:paraId="1458C1C5" w14:textId="77777777" w:rsidR="000E4413" w:rsidRDefault="000E4413">
      <w:pPr>
        <w:jc w:val="center"/>
        <w:rPr>
          <w:rFonts w:ascii="Arial Narrow" w:hAnsi="Arial Narrow"/>
          <w:szCs w:val="20"/>
        </w:rPr>
      </w:pPr>
    </w:p>
    <w:p w14:paraId="411E0698" w14:textId="6E7D6230" w:rsidR="000E4413" w:rsidRDefault="000E4413">
      <w:pPr>
        <w:jc w:val="center"/>
        <w:rPr>
          <w:rFonts w:ascii="Arial Narrow" w:hAnsi="Arial Narrow"/>
          <w:szCs w:val="20"/>
        </w:rPr>
      </w:pPr>
    </w:p>
    <w:p w14:paraId="5B2CAC52" w14:textId="77777777" w:rsidR="00CA441A" w:rsidRDefault="00CA441A">
      <w:pPr>
        <w:jc w:val="center"/>
        <w:rPr>
          <w:rFonts w:ascii="Arial Narrow" w:hAnsi="Arial Narrow"/>
          <w:szCs w:val="20"/>
        </w:rPr>
      </w:pPr>
    </w:p>
    <w:p w14:paraId="2A46DAE9" w14:textId="55D2F809" w:rsidR="000511F2" w:rsidRPr="00E83B9F" w:rsidRDefault="000511F2">
      <w:pPr>
        <w:jc w:val="center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 xml:space="preserve">Hermosillo, Sonora, a </w:t>
      </w:r>
      <w:r w:rsidR="00D264EC">
        <w:rPr>
          <w:rFonts w:ascii="Arial Narrow" w:hAnsi="Arial Narrow"/>
          <w:szCs w:val="20"/>
        </w:rPr>
        <w:t>1</w:t>
      </w:r>
      <w:r w:rsidR="00A6554A">
        <w:rPr>
          <w:rFonts w:ascii="Arial Narrow" w:hAnsi="Arial Narrow"/>
          <w:szCs w:val="20"/>
        </w:rPr>
        <w:t>2</w:t>
      </w:r>
      <w:bookmarkStart w:id="0" w:name="_GoBack"/>
      <w:bookmarkEnd w:id="0"/>
      <w:r w:rsidR="00D7113B" w:rsidRPr="00E83B9F">
        <w:rPr>
          <w:rFonts w:ascii="Arial Narrow" w:hAnsi="Arial Narrow"/>
          <w:szCs w:val="20"/>
        </w:rPr>
        <w:t xml:space="preserve"> </w:t>
      </w:r>
      <w:r w:rsidRPr="00E83B9F">
        <w:rPr>
          <w:rFonts w:ascii="Arial Narrow" w:hAnsi="Arial Narrow"/>
          <w:szCs w:val="20"/>
        </w:rPr>
        <w:t xml:space="preserve">de </w:t>
      </w:r>
      <w:r w:rsidR="00CA441A">
        <w:rPr>
          <w:rFonts w:ascii="Arial Narrow" w:hAnsi="Arial Narrow"/>
          <w:szCs w:val="20"/>
        </w:rPr>
        <w:t>febr</w:t>
      </w:r>
      <w:r w:rsidR="00D264EC">
        <w:rPr>
          <w:rFonts w:ascii="Arial Narrow" w:hAnsi="Arial Narrow"/>
          <w:szCs w:val="20"/>
        </w:rPr>
        <w:t>ero</w:t>
      </w:r>
      <w:r w:rsidR="00D7113B" w:rsidRPr="00E83B9F">
        <w:rPr>
          <w:rFonts w:ascii="Arial Narrow" w:hAnsi="Arial Narrow"/>
          <w:szCs w:val="20"/>
        </w:rPr>
        <w:t xml:space="preserve"> de 20</w:t>
      </w:r>
      <w:r w:rsidR="00D264EC">
        <w:rPr>
          <w:rFonts w:ascii="Arial Narrow" w:hAnsi="Arial Narrow"/>
          <w:szCs w:val="20"/>
        </w:rPr>
        <w:t>20</w:t>
      </w:r>
    </w:p>
    <w:p w14:paraId="7B48E34C" w14:textId="77777777" w:rsidR="004810A4" w:rsidRPr="00E83B9F" w:rsidRDefault="004810A4" w:rsidP="00FA5EEB">
      <w:pPr>
        <w:jc w:val="center"/>
        <w:rPr>
          <w:rFonts w:ascii="Arial Narrow" w:hAnsi="Arial Narrow"/>
          <w:szCs w:val="20"/>
        </w:rPr>
      </w:pPr>
    </w:p>
    <w:p w14:paraId="3644E5D4" w14:textId="1D0052A3" w:rsidR="00D7113B" w:rsidRDefault="00D7113B" w:rsidP="00FA5EEB">
      <w:pPr>
        <w:jc w:val="center"/>
        <w:rPr>
          <w:rFonts w:ascii="Arial Narrow" w:hAnsi="Arial Narrow"/>
          <w:szCs w:val="20"/>
        </w:rPr>
      </w:pPr>
    </w:p>
    <w:p w14:paraId="306EFE66" w14:textId="77777777" w:rsidR="000E4413" w:rsidRPr="00E83B9F" w:rsidRDefault="000E4413" w:rsidP="00FA5EEB">
      <w:pPr>
        <w:jc w:val="center"/>
        <w:rPr>
          <w:rFonts w:ascii="Arial Narrow" w:hAnsi="Arial Narrow"/>
          <w:szCs w:val="20"/>
        </w:rPr>
      </w:pPr>
    </w:p>
    <w:p w14:paraId="0C31BC60" w14:textId="77777777" w:rsidR="004810A4" w:rsidRPr="00E83B9F" w:rsidRDefault="004810A4" w:rsidP="00FA5EEB">
      <w:pPr>
        <w:jc w:val="center"/>
        <w:rPr>
          <w:rFonts w:ascii="Arial Narrow" w:hAnsi="Arial Narrow"/>
          <w:szCs w:val="20"/>
        </w:rPr>
      </w:pPr>
      <w:r w:rsidRPr="00E83B9F">
        <w:rPr>
          <w:rFonts w:ascii="Arial Narrow" w:hAnsi="Arial Narrow"/>
          <w:szCs w:val="20"/>
        </w:rPr>
        <w:t>____________________________</w:t>
      </w:r>
    </w:p>
    <w:p w14:paraId="6B1477DA" w14:textId="77777777" w:rsidR="000511F2" w:rsidRDefault="00E83B9F" w:rsidP="00FA5EEB">
      <w:pPr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Lic. Ernesto Alonso Peraza Inda</w:t>
      </w:r>
    </w:p>
    <w:p w14:paraId="0B46E341" w14:textId="77777777" w:rsidR="00E83B9F" w:rsidRPr="004810A4" w:rsidRDefault="00E83B9F" w:rsidP="00E83B9F">
      <w:pPr>
        <w:jc w:val="center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>Director General de Administración y Finanzas</w:t>
      </w:r>
    </w:p>
    <w:p w14:paraId="3988EE3C" w14:textId="77777777" w:rsidR="00E83B9F" w:rsidRPr="00E83B9F" w:rsidRDefault="00E83B9F" w:rsidP="00FA5EEB">
      <w:pPr>
        <w:jc w:val="center"/>
        <w:rPr>
          <w:rFonts w:ascii="Arial Narrow" w:hAnsi="Arial Narrow"/>
          <w:szCs w:val="20"/>
        </w:rPr>
      </w:pPr>
    </w:p>
    <w:sectPr w:rsidR="00E83B9F" w:rsidRPr="00E83B9F" w:rsidSect="008667C0">
      <w:headerReference w:type="default" r:id="rId10"/>
      <w:pgSz w:w="12240" w:h="15840" w:code="1"/>
      <w:pgMar w:top="954" w:right="1325" w:bottom="1134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27CB4" w14:textId="77777777" w:rsidR="000425D9" w:rsidRDefault="000425D9">
      <w:r>
        <w:separator/>
      </w:r>
    </w:p>
  </w:endnote>
  <w:endnote w:type="continuationSeparator" w:id="0">
    <w:p w14:paraId="67AF7F81" w14:textId="77777777" w:rsidR="000425D9" w:rsidRDefault="0004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2BE52" w14:textId="77777777" w:rsidR="000425D9" w:rsidRDefault="000425D9">
      <w:r>
        <w:separator/>
      </w:r>
    </w:p>
  </w:footnote>
  <w:footnote w:type="continuationSeparator" w:id="0">
    <w:p w14:paraId="56478E83" w14:textId="77777777" w:rsidR="000425D9" w:rsidRDefault="00042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038C8" w14:textId="77777777" w:rsidR="00847BBD" w:rsidRDefault="00847BBD" w:rsidP="00A42736">
    <w:pPr>
      <w:pStyle w:val="Encabezado"/>
      <w:jc w:val="both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74C73"/>
    <w:multiLevelType w:val="hybridMultilevel"/>
    <w:tmpl w:val="885CD320"/>
    <w:lvl w:ilvl="0" w:tplc="DAEAD08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71CAD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F8887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471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0EEE8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9841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8D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20CE4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4664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92F8D"/>
    <w:multiLevelType w:val="hybridMultilevel"/>
    <w:tmpl w:val="EBAE1704"/>
    <w:lvl w:ilvl="0" w:tplc="71CAC2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D2161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E008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6CE3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4BF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6CFF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C8E74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D2DB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2D8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DA3F30"/>
    <w:multiLevelType w:val="hybridMultilevel"/>
    <w:tmpl w:val="F044EAFC"/>
    <w:lvl w:ilvl="0" w:tplc="1174F8D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9022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68FF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0C1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6CF7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EE2A3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066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828F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A58E3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A2CED"/>
    <w:multiLevelType w:val="hybridMultilevel"/>
    <w:tmpl w:val="827C4046"/>
    <w:lvl w:ilvl="0" w:tplc="FFFAB6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4CB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AECBC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BAD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BE0FB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505C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1E1E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2E18C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3B215E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A18A6"/>
    <w:multiLevelType w:val="hybridMultilevel"/>
    <w:tmpl w:val="72F0EEB6"/>
    <w:lvl w:ilvl="0" w:tplc="172416C2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79645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5C8A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A15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CAEA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858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67858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A227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6C016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4B56FA7"/>
    <w:multiLevelType w:val="hybridMultilevel"/>
    <w:tmpl w:val="BC70A3EE"/>
    <w:lvl w:ilvl="0" w:tplc="4B50B2C4">
      <w:start w:val="1"/>
      <w:numFmt w:val="decimal"/>
      <w:lvlText w:val="%1."/>
      <w:lvlJc w:val="left"/>
      <w:pPr>
        <w:tabs>
          <w:tab w:val="num" w:pos="710"/>
        </w:tabs>
        <w:ind w:left="710" w:hanging="36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tabs>
          <w:tab w:val="num" w:pos="1430"/>
        </w:tabs>
        <w:ind w:left="1430" w:hanging="360"/>
      </w:pPr>
    </w:lvl>
    <w:lvl w:ilvl="2" w:tplc="080A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180"/>
      </w:pPr>
    </w:lvl>
    <w:lvl w:ilvl="3" w:tplc="080A000F" w:tentative="1">
      <w:start w:val="1"/>
      <w:numFmt w:val="decimal"/>
      <w:lvlText w:val="%4."/>
      <w:lvlJc w:val="left"/>
      <w:pPr>
        <w:tabs>
          <w:tab w:val="num" w:pos="2870"/>
        </w:tabs>
        <w:ind w:left="2870" w:hanging="360"/>
      </w:pPr>
    </w:lvl>
    <w:lvl w:ilvl="4" w:tplc="080A0019" w:tentative="1">
      <w:start w:val="1"/>
      <w:numFmt w:val="lowerLetter"/>
      <w:lvlText w:val="%5."/>
      <w:lvlJc w:val="left"/>
      <w:pPr>
        <w:tabs>
          <w:tab w:val="num" w:pos="3590"/>
        </w:tabs>
        <w:ind w:left="3590" w:hanging="360"/>
      </w:pPr>
    </w:lvl>
    <w:lvl w:ilvl="5" w:tplc="080A001B" w:tentative="1">
      <w:start w:val="1"/>
      <w:numFmt w:val="lowerRoman"/>
      <w:lvlText w:val="%6."/>
      <w:lvlJc w:val="right"/>
      <w:pPr>
        <w:tabs>
          <w:tab w:val="num" w:pos="4310"/>
        </w:tabs>
        <w:ind w:left="4310" w:hanging="180"/>
      </w:pPr>
    </w:lvl>
    <w:lvl w:ilvl="6" w:tplc="080A000F" w:tentative="1">
      <w:start w:val="1"/>
      <w:numFmt w:val="decimal"/>
      <w:lvlText w:val="%7."/>
      <w:lvlJc w:val="left"/>
      <w:pPr>
        <w:tabs>
          <w:tab w:val="num" w:pos="5030"/>
        </w:tabs>
        <w:ind w:left="5030" w:hanging="360"/>
      </w:pPr>
    </w:lvl>
    <w:lvl w:ilvl="7" w:tplc="080A0019" w:tentative="1">
      <w:start w:val="1"/>
      <w:numFmt w:val="lowerLetter"/>
      <w:lvlText w:val="%8."/>
      <w:lvlJc w:val="left"/>
      <w:pPr>
        <w:tabs>
          <w:tab w:val="num" w:pos="5750"/>
        </w:tabs>
        <w:ind w:left="5750" w:hanging="360"/>
      </w:pPr>
    </w:lvl>
    <w:lvl w:ilvl="8" w:tplc="080A001B" w:tentative="1">
      <w:start w:val="1"/>
      <w:numFmt w:val="lowerRoman"/>
      <w:lvlText w:val="%9."/>
      <w:lvlJc w:val="right"/>
      <w:pPr>
        <w:tabs>
          <w:tab w:val="num" w:pos="6470"/>
        </w:tabs>
        <w:ind w:left="6470" w:hanging="180"/>
      </w:pPr>
    </w:lvl>
  </w:abstractNum>
  <w:abstractNum w:abstractNumId="6" w15:restartNumberingAfterBreak="0">
    <w:nsid w:val="5A703980"/>
    <w:multiLevelType w:val="hybridMultilevel"/>
    <w:tmpl w:val="5FFE2D6E"/>
    <w:lvl w:ilvl="0" w:tplc="8754430A">
      <w:start w:val="1"/>
      <w:numFmt w:val="lowerLetter"/>
      <w:lvlText w:val="%1)"/>
      <w:lvlJc w:val="left"/>
      <w:pPr>
        <w:ind w:left="724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4" w:hanging="360"/>
      </w:pPr>
    </w:lvl>
    <w:lvl w:ilvl="2" w:tplc="0C0A001B" w:tentative="1">
      <w:start w:val="1"/>
      <w:numFmt w:val="lowerRoman"/>
      <w:lvlText w:val="%3."/>
      <w:lvlJc w:val="right"/>
      <w:pPr>
        <w:ind w:left="2164" w:hanging="180"/>
      </w:pPr>
    </w:lvl>
    <w:lvl w:ilvl="3" w:tplc="0C0A000F" w:tentative="1">
      <w:start w:val="1"/>
      <w:numFmt w:val="decimal"/>
      <w:lvlText w:val="%4."/>
      <w:lvlJc w:val="left"/>
      <w:pPr>
        <w:ind w:left="2884" w:hanging="360"/>
      </w:pPr>
    </w:lvl>
    <w:lvl w:ilvl="4" w:tplc="0C0A0019" w:tentative="1">
      <w:start w:val="1"/>
      <w:numFmt w:val="lowerLetter"/>
      <w:lvlText w:val="%5."/>
      <w:lvlJc w:val="left"/>
      <w:pPr>
        <w:ind w:left="3604" w:hanging="360"/>
      </w:pPr>
    </w:lvl>
    <w:lvl w:ilvl="5" w:tplc="0C0A001B" w:tentative="1">
      <w:start w:val="1"/>
      <w:numFmt w:val="lowerRoman"/>
      <w:lvlText w:val="%6."/>
      <w:lvlJc w:val="right"/>
      <w:pPr>
        <w:ind w:left="4324" w:hanging="180"/>
      </w:pPr>
    </w:lvl>
    <w:lvl w:ilvl="6" w:tplc="0C0A000F" w:tentative="1">
      <w:start w:val="1"/>
      <w:numFmt w:val="decimal"/>
      <w:lvlText w:val="%7."/>
      <w:lvlJc w:val="left"/>
      <w:pPr>
        <w:ind w:left="5044" w:hanging="360"/>
      </w:pPr>
    </w:lvl>
    <w:lvl w:ilvl="7" w:tplc="0C0A0019" w:tentative="1">
      <w:start w:val="1"/>
      <w:numFmt w:val="lowerLetter"/>
      <w:lvlText w:val="%8."/>
      <w:lvlJc w:val="left"/>
      <w:pPr>
        <w:ind w:left="5764" w:hanging="360"/>
      </w:pPr>
    </w:lvl>
    <w:lvl w:ilvl="8" w:tplc="0C0A001B" w:tentative="1">
      <w:start w:val="1"/>
      <w:numFmt w:val="lowerRoman"/>
      <w:lvlText w:val="%9."/>
      <w:lvlJc w:val="right"/>
      <w:pPr>
        <w:ind w:left="648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5218"/>
    <w:rsid w:val="000320B1"/>
    <w:rsid w:val="00041040"/>
    <w:rsid w:val="000425D9"/>
    <w:rsid w:val="000511F2"/>
    <w:rsid w:val="00061650"/>
    <w:rsid w:val="00062981"/>
    <w:rsid w:val="00065537"/>
    <w:rsid w:val="00066046"/>
    <w:rsid w:val="00084F76"/>
    <w:rsid w:val="00090914"/>
    <w:rsid w:val="00095E4C"/>
    <w:rsid w:val="000C1593"/>
    <w:rsid w:val="000E0FBF"/>
    <w:rsid w:val="000E4413"/>
    <w:rsid w:val="000F3A7C"/>
    <w:rsid w:val="001215F4"/>
    <w:rsid w:val="00130191"/>
    <w:rsid w:val="00136AE1"/>
    <w:rsid w:val="00151D25"/>
    <w:rsid w:val="00184A5E"/>
    <w:rsid w:val="001E726D"/>
    <w:rsid w:val="00206866"/>
    <w:rsid w:val="00215EDD"/>
    <w:rsid w:val="00250075"/>
    <w:rsid w:val="00273FF3"/>
    <w:rsid w:val="00285030"/>
    <w:rsid w:val="002B3084"/>
    <w:rsid w:val="002D383B"/>
    <w:rsid w:val="002F4F24"/>
    <w:rsid w:val="00341AEB"/>
    <w:rsid w:val="003735FF"/>
    <w:rsid w:val="003921E3"/>
    <w:rsid w:val="0039610E"/>
    <w:rsid w:val="00397FCC"/>
    <w:rsid w:val="003A7904"/>
    <w:rsid w:val="003F23DD"/>
    <w:rsid w:val="004167C7"/>
    <w:rsid w:val="004369E5"/>
    <w:rsid w:val="00442D18"/>
    <w:rsid w:val="00465509"/>
    <w:rsid w:val="004739BF"/>
    <w:rsid w:val="004810A4"/>
    <w:rsid w:val="004A4EDB"/>
    <w:rsid w:val="004C5DA9"/>
    <w:rsid w:val="004D2DBB"/>
    <w:rsid w:val="004E4943"/>
    <w:rsid w:val="004E648C"/>
    <w:rsid w:val="004F0414"/>
    <w:rsid w:val="00515E26"/>
    <w:rsid w:val="00544E76"/>
    <w:rsid w:val="00593AD4"/>
    <w:rsid w:val="006010F8"/>
    <w:rsid w:val="00605456"/>
    <w:rsid w:val="006168E3"/>
    <w:rsid w:val="0062071B"/>
    <w:rsid w:val="00634643"/>
    <w:rsid w:val="00646498"/>
    <w:rsid w:val="00646CFF"/>
    <w:rsid w:val="006A18A9"/>
    <w:rsid w:val="007076F8"/>
    <w:rsid w:val="00710AE9"/>
    <w:rsid w:val="00711F04"/>
    <w:rsid w:val="00713C8A"/>
    <w:rsid w:val="00733CB7"/>
    <w:rsid w:val="007818F0"/>
    <w:rsid w:val="00783AA6"/>
    <w:rsid w:val="007A3B0D"/>
    <w:rsid w:val="007D4F35"/>
    <w:rsid w:val="007E3FBF"/>
    <w:rsid w:val="008106A5"/>
    <w:rsid w:val="00835EBE"/>
    <w:rsid w:val="00847BBD"/>
    <w:rsid w:val="008667C0"/>
    <w:rsid w:val="008A0387"/>
    <w:rsid w:val="008A67A9"/>
    <w:rsid w:val="008A7827"/>
    <w:rsid w:val="008D3C9C"/>
    <w:rsid w:val="00927C4B"/>
    <w:rsid w:val="00966108"/>
    <w:rsid w:val="00974ADB"/>
    <w:rsid w:val="009818F9"/>
    <w:rsid w:val="00985C55"/>
    <w:rsid w:val="009870C1"/>
    <w:rsid w:val="00990254"/>
    <w:rsid w:val="00995ABD"/>
    <w:rsid w:val="00996609"/>
    <w:rsid w:val="009B13C2"/>
    <w:rsid w:val="009C1268"/>
    <w:rsid w:val="009E4B3E"/>
    <w:rsid w:val="00A42736"/>
    <w:rsid w:val="00A444AA"/>
    <w:rsid w:val="00A6554A"/>
    <w:rsid w:val="00A703F5"/>
    <w:rsid w:val="00A8139F"/>
    <w:rsid w:val="00AC22A3"/>
    <w:rsid w:val="00AC6549"/>
    <w:rsid w:val="00AE2ECD"/>
    <w:rsid w:val="00B04176"/>
    <w:rsid w:val="00B66CD9"/>
    <w:rsid w:val="00B67161"/>
    <w:rsid w:val="00B71C9B"/>
    <w:rsid w:val="00B94BC1"/>
    <w:rsid w:val="00BA202C"/>
    <w:rsid w:val="00C01990"/>
    <w:rsid w:val="00C0517C"/>
    <w:rsid w:val="00C60594"/>
    <w:rsid w:val="00C71AD6"/>
    <w:rsid w:val="00C85E0F"/>
    <w:rsid w:val="00CA441A"/>
    <w:rsid w:val="00CC5D74"/>
    <w:rsid w:val="00CD2F8E"/>
    <w:rsid w:val="00CE6730"/>
    <w:rsid w:val="00D264EC"/>
    <w:rsid w:val="00D53E65"/>
    <w:rsid w:val="00D61FD9"/>
    <w:rsid w:val="00D7113B"/>
    <w:rsid w:val="00D9364E"/>
    <w:rsid w:val="00DA3755"/>
    <w:rsid w:val="00DA43DE"/>
    <w:rsid w:val="00DE0E38"/>
    <w:rsid w:val="00DF176B"/>
    <w:rsid w:val="00DF19C2"/>
    <w:rsid w:val="00E060D8"/>
    <w:rsid w:val="00E11ABC"/>
    <w:rsid w:val="00E11D65"/>
    <w:rsid w:val="00E25218"/>
    <w:rsid w:val="00E7450C"/>
    <w:rsid w:val="00E7498A"/>
    <w:rsid w:val="00E77964"/>
    <w:rsid w:val="00E83B9F"/>
    <w:rsid w:val="00E84885"/>
    <w:rsid w:val="00EB51E3"/>
    <w:rsid w:val="00EB63A3"/>
    <w:rsid w:val="00EC022F"/>
    <w:rsid w:val="00ED7F3E"/>
    <w:rsid w:val="00EE1D1A"/>
    <w:rsid w:val="00EE4073"/>
    <w:rsid w:val="00EF18B6"/>
    <w:rsid w:val="00F2781B"/>
    <w:rsid w:val="00F328B7"/>
    <w:rsid w:val="00F64E27"/>
    <w:rsid w:val="00F7304C"/>
    <w:rsid w:val="00F8169F"/>
    <w:rsid w:val="00FA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9A0671"/>
  <w15:chartTrackingRefBased/>
  <w15:docId w15:val="{EE4E19F7-874A-45F8-A731-2F837AAD7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pPr>
      <w:ind w:left="360"/>
      <w:jc w:val="both"/>
    </w:pPr>
    <w:rPr>
      <w:sz w:val="24"/>
      <w:szCs w:val="20"/>
    </w:rPr>
  </w:style>
  <w:style w:type="paragraph" w:customStyle="1" w:styleId="ANOTACION">
    <w:name w:val="ANOTACION"/>
    <w:basedOn w:val="Normal"/>
    <w:pPr>
      <w:autoSpaceDE w:val="0"/>
      <w:autoSpaceDN w:val="0"/>
      <w:spacing w:after="101" w:line="216" w:lineRule="atLeast"/>
      <w:jc w:val="center"/>
    </w:pPr>
    <w:rPr>
      <w:b/>
      <w:sz w:val="18"/>
      <w:lang w:val="es-ES_tradnl"/>
    </w:rPr>
  </w:style>
  <w:style w:type="paragraph" w:styleId="Textoindependiente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jc w:val="center"/>
    </w:pPr>
    <w:rPr>
      <w:rFonts w:ascii="Arial Narrow" w:hAnsi="Arial Narrow"/>
      <w:b/>
      <w:color w:val="008000"/>
      <w:sz w:val="24"/>
    </w:rPr>
  </w:style>
  <w:style w:type="paragraph" w:styleId="Encabezado">
    <w:name w:val="header"/>
    <w:basedOn w:val="Normal"/>
    <w:rsid w:val="00A42736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rsid w:val="00A42736"/>
    <w:pPr>
      <w:tabs>
        <w:tab w:val="center" w:pos="4419"/>
        <w:tab w:val="right" w:pos="8838"/>
      </w:tabs>
    </w:pPr>
  </w:style>
  <w:style w:type="character" w:styleId="Hipervnculo">
    <w:name w:val="Hyperlink"/>
    <w:rsid w:val="00DA43DE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4F0414"/>
    <w:rPr>
      <w:color w:val="954F72"/>
      <w:u w:val="single"/>
    </w:rPr>
  </w:style>
  <w:style w:type="character" w:styleId="Refdecomentario">
    <w:name w:val="annotation reference"/>
    <w:uiPriority w:val="99"/>
    <w:semiHidden/>
    <w:unhideWhenUsed/>
    <w:rsid w:val="000320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320B1"/>
    <w:rPr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0320B1"/>
    <w:rPr>
      <w:rFonts w:ascii="Arial" w:hAnsi="Aria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320B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0320B1"/>
    <w:rPr>
      <w:rFonts w:ascii="Arial" w:hAnsi="Arial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0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320B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6A18A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mpranet.sonora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pranet.sonora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4BDEA-0945-43D6-86E2-1C1F69A2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515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GOBIERNO DEL ESTADO DE SONORA</vt:lpstr>
    </vt:vector>
  </TitlesOfParts>
  <Company>Secretaría de la Contraloría General del Estado</Company>
  <LinksUpToDate>false</LinksUpToDate>
  <CharactersWithSpaces>3345</CharactersWithSpaces>
  <SharedDoc>false</SharedDoc>
  <HLinks>
    <vt:vector size="12" baseType="variant">
      <vt:variant>
        <vt:i4>7602281</vt:i4>
      </vt:variant>
      <vt:variant>
        <vt:i4>3</vt:i4>
      </vt:variant>
      <vt:variant>
        <vt:i4>0</vt:i4>
      </vt:variant>
      <vt:variant>
        <vt:i4>5</vt:i4>
      </vt:variant>
      <vt:variant>
        <vt:lpwstr>http://www.compranet.sonora.mx/</vt:lpwstr>
      </vt:variant>
      <vt:variant>
        <vt:lpwstr/>
      </vt:variant>
      <vt:variant>
        <vt:i4>3473461</vt:i4>
      </vt:variant>
      <vt:variant>
        <vt:i4>0</vt:i4>
      </vt:variant>
      <vt:variant>
        <vt:i4>0</vt:i4>
      </vt:variant>
      <vt:variant>
        <vt:i4>5</vt:i4>
      </vt:variant>
      <vt:variant>
        <vt:lpwstr>http://compranet.sonora.gob.mx/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GOBIERNO DEL ESTADO DE SONORA</dc:title>
  <dc:subject/>
  <dc:creator>Elizandro Campoy</dc:creator>
  <cp:keywords/>
  <cp:lastModifiedBy>Sandra N. Villa Salazar</cp:lastModifiedBy>
  <cp:revision>12</cp:revision>
  <cp:lastPrinted>2020-02-11T18:42:00Z</cp:lastPrinted>
  <dcterms:created xsi:type="dcterms:W3CDTF">2019-12-02T18:30:00Z</dcterms:created>
  <dcterms:modified xsi:type="dcterms:W3CDTF">2020-02-11T18:46:00Z</dcterms:modified>
</cp:coreProperties>
</file>