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846F06"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E966B3">
        <w:rPr>
          <w:rFonts w:ascii="Calibri" w:eastAsia="Times New Roman" w:hAnsi="Calibri" w:cs="Arial"/>
          <w:b/>
          <w:sz w:val="24"/>
          <w:szCs w:val="24"/>
          <w:lang w:val="es-ES" w:eastAsia="es-ES"/>
        </w:rPr>
        <w:t>001</w:t>
      </w:r>
      <w:r w:rsidRPr="007F451F">
        <w:rPr>
          <w:rFonts w:ascii="Calibri" w:eastAsia="Times New Roman" w:hAnsi="Calibri" w:cs="Arial"/>
          <w:b/>
          <w:sz w:val="24"/>
          <w:szCs w:val="24"/>
          <w:lang w:val="es-ES" w:eastAsia="es-ES"/>
        </w:rPr>
        <w:t>-20</w:t>
      </w:r>
      <w:r w:rsidR="00635F25">
        <w:rPr>
          <w:rFonts w:ascii="Calibri" w:eastAsia="Times New Roman" w:hAnsi="Calibri" w:cs="Arial"/>
          <w:b/>
          <w:sz w:val="24"/>
          <w:szCs w:val="24"/>
          <w:lang w:val="es-ES" w:eastAsia="es-ES"/>
        </w:rPr>
        <w:t>2</w:t>
      </w:r>
      <w:r w:rsidR="00D03865">
        <w:rPr>
          <w:rFonts w:ascii="Calibri" w:eastAsia="Times New Roman" w:hAnsi="Calibri" w:cs="Arial"/>
          <w:b/>
          <w:sz w:val="24"/>
          <w:szCs w:val="24"/>
          <w:lang w:val="es-ES" w:eastAsia="es-ES"/>
        </w:rPr>
        <w:t>1</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A PRECIO FIJO, RELATIVO A LA</w:t>
      </w:r>
      <w:r w:rsidR="008B761E">
        <w:rPr>
          <w:rFonts w:ascii="Calibri" w:eastAsia="Times New Roman" w:hAnsi="Calibri" w:cs="Arial"/>
          <w:sz w:val="24"/>
          <w:szCs w:val="24"/>
          <w:lang w:val="es-ES" w:eastAsia="es-ES"/>
        </w:rPr>
        <w:t xml:space="preserve"> </w:t>
      </w:r>
      <w:r w:rsidR="00D03865">
        <w:rPr>
          <w:rFonts w:ascii="Calibri" w:eastAsia="Times New Roman" w:hAnsi="Calibri" w:cs="Arial"/>
          <w:sz w:val="24"/>
          <w:szCs w:val="24"/>
          <w:lang w:val="es-ES" w:eastAsia="es-ES"/>
        </w:rPr>
        <w:t xml:space="preserve">IMPRESIÓN </w:t>
      </w:r>
      <w:r w:rsidR="008B761E">
        <w:rPr>
          <w:rFonts w:ascii="Calibri" w:eastAsia="Times New Roman" w:hAnsi="Calibri" w:cs="Arial"/>
          <w:sz w:val="24"/>
          <w:szCs w:val="24"/>
          <w:lang w:val="es-ES" w:eastAsia="es-ES"/>
        </w:rPr>
        <w:t xml:space="preserve">DE LIBROS DE TEXTO PARA EL SEMESTRE </w:t>
      </w:r>
      <w:r w:rsidR="00017984">
        <w:rPr>
          <w:rFonts w:ascii="Calibri" w:eastAsia="Times New Roman" w:hAnsi="Calibri" w:cs="Arial"/>
          <w:sz w:val="24"/>
          <w:szCs w:val="24"/>
          <w:lang w:val="es-ES" w:eastAsia="es-ES"/>
        </w:rPr>
        <w:t>ENERO-JUN</w:t>
      </w:r>
      <w:r w:rsidR="00FC0300">
        <w:rPr>
          <w:rFonts w:ascii="Calibri" w:eastAsia="Times New Roman" w:hAnsi="Calibri" w:cs="Arial"/>
          <w:sz w:val="24"/>
          <w:szCs w:val="24"/>
          <w:lang w:val="es-ES" w:eastAsia="es-ES"/>
        </w:rPr>
        <w:t>IO</w:t>
      </w:r>
      <w:r w:rsidR="00884DDA">
        <w:rPr>
          <w:rFonts w:ascii="Calibri" w:eastAsia="Times New Roman" w:hAnsi="Calibri" w:cs="Arial"/>
          <w:sz w:val="24"/>
          <w:szCs w:val="24"/>
          <w:lang w:val="es-ES" w:eastAsia="es-ES"/>
        </w:rPr>
        <w:t xml:space="preserve"> 20</w:t>
      </w:r>
      <w:r w:rsidR="00D03865">
        <w:rPr>
          <w:rFonts w:ascii="Calibri" w:eastAsia="Times New Roman" w:hAnsi="Calibri" w:cs="Arial"/>
          <w:sz w:val="24"/>
          <w:szCs w:val="24"/>
          <w:lang w:val="es-ES" w:eastAsia="es-ES"/>
        </w:rPr>
        <w:t>21</w:t>
      </w:r>
      <w:r w:rsidR="00846F06">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884DDA">
        <w:rPr>
          <w:rFonts w:ascii="Calibri" w:eastAsia="Times New Roman" w:hAnsi="Calibri" w:cs="Arial"/>
          <w:sz w:val="24"/>
          <w:szCs w:val="24"/>
          <w:lang w:val="es-ES" w:eastAsia="es-ES"/>
        </w:rPr>
        <w:t>M.D.</w:t>
      </w:r>
      <w:r w:rsidR="00636C55">
        <w:rPr>
          <w:rFonts w:ascii="Calibri" w:eastAsia="Times New Roman" w:hAnsi="Calibri" w:cs="Arial"/>
          <w:sz w:val="24"/>
          <w:szCs w:val="24"/>
          <w:lang w:val="es-ES" w:eastAsia="es-ES"/>
        </w:rPr>
        <w:t xml:space="preserve">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Y POR LA OTRA PARTE </w:t>
      </w:r>
      <w:r w:rsidR="008B761E">
        <w:rPr>
          <w:rFonts w:ascii="Calibri" w:eastAsia="Times New Roman" w:hAnsi="Calibri" w:cs="Arial"/>
          <w:sz w:val="24"/>
          <w:szCs w:val="24"/>
          <w:lang w:val="es-ES" w:eastAsia="es-ES"/>
        </w:rPr>
        <w:t xml:space="preserve">EL </w:t>
      </w:r>
      <w:r w:rsidR="008B761E">
        <w:rPr>
          <w:rFonts w:ascii="Calibri" w:eastAsia="Times New Roman" w:hAnsi="Calibri" w:cs="Arial"/>
          <w:b/>
          <w:sz w:val="24"/>
          <w:szCs w:val="24"/>
          <w:lang w:val="es-ES" w:eastAsia="es-ES"/>
        </w:rPr>
        <w:t xml:space="preserve">C. </w:t>
      </w:r>
      <w:r w:rsidR="00D03865">
        <w:rPr>
          <w:rFonts w:ascii="Calibri" w:eastAsia="Times New Roman" w:hAnsi="Calibri" w:cs="Arial"/>
          <w:b/>
          <w:sz w:val="24"/>
          <w:szCs w:val="24"/>
          <w:lang w:val="es-ES" w:eastAsia="es-ES"/>
        </w:rPr>
        <w:t>XXXXXXXXXX XXXXXXX XXXXXX</w:t>
      </w:r>
      <w:r w:rsidR="008B761E">
        <w:rPr>
          <w:rFonts w:ascii="Calibri" w:eastAsia="Times New Roman" w:hAnsi="Calibri" w:cs="Arial"/>
          <w:sz w:val="24"/>
          <w:szCs w:val="24"/>
          <w:lang w:val="es-ES" w:eastAsia="es-ES"/>
        </w:rPr>
        <w:t>, POR SU PROPIO DERECHO Y</w:t>
      </w:r>
      <w:r w:rsidRPr="009B1B88">
        <w:rPr>
          <w:rFonts w:ascii="Calibri" w:eastAsia="Times New Roman" w:hAnsi="Calibri" w:cs="Arial"/>
          <w:sz w:val="24"/>
          <w:szCs w:val="24"/>
          <w:lang w:val="es-ES" w:eastAsia="es-ES"/>
        </w:rPr>
        <w:t xml:space="preserve"> A QUIEN EN LO SUCESIVO SE LE DENOMINAR</w:t>
      </w:r>
      <w:r w:rsidR="00AC410C">
        <w:rPr>
          <w:rFonts w:ascii="Calibri" w:eastAsia="Times New Roman" w:hAnsi="Calibri" w:cs="Arial"/>
          <w:sz w:val="24"/>
          <w:szCs w:val="24"/>
          <w:lang w:val="es-ES" w:eastAsia="es-ES"/>
        </w:rPr>
        <w:t>Á</w:t>
      </w:r>
      <w:r w:rsidRPr="009B1B88">
        <w:rPr>
          <w:rFonts w:ascii="Calibri" w:eastAsia="Times New Roman" w:hAnsi="Calibri" w:cs="Arial"/>
          <w:sz w:val="24"/>
          <w:szCs w:val="24"/>
          <w:lang w:val="es-ES" w:eastAsia="es-ES"/>
        </w:rPr>
        <w:t xml:space="preserve"> "EL PR</w:t>
      </w:r>
      <w:r w:rsidR="005E7223">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DE CONFORMIDAD CON LAS SIGUIENTES:</w:t>
      </w:r>
    </w:p>
    <w:p w:rsidR="009B1B88" w:rsidRPr="005E7223" w:rsidRDefault="009B1B88" w:rsidP="00F64B84">
      <w:pPr>
        <w:spacing w:after="0" w:line="240" w:lineRule="auto"/>
        <w:rPr>
          <w:rFonts w:ascii="Calibri" w:eastAsia="Times New Roman" w:hAnsi="Calibri" w:cs="Arial"/>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w:t>
      </w:r>
      <w:r w:rsidR="00636C55">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636C55"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el </w:t>
      </w:r>
      <w:r w:rsidR="00EA7BDA">
        <w:rPr>
          <w:rFonts w:ascii="Calibri" w:eastAsia="Times New Roman" w:hAnsi="Calibri" w:cs="Arial"/>
          <w:sz w:val="24"/>
          <w:szCs w:val="24"/>
          <w:lang w:val="es-ES" w:eastAsia="es-ES"/>
        </w:rPr>
        <w:t>M.D.</w:t>
      </w:r>
      <w:r>
        <w:rPr>
          <w:rFonts w:ascii="Calibri" w:eastAsia="Times New Roman" w:hAnsi="Calibri" w:cs="Arial"/>
          <w:sz w:val="24"/>
          <w:szCs w:val="24"/>
          <w:lang w:val="es-ES" w:eastAsia="es-ES"/>
        </w:rPr>
        <w:t xml:space="preserve"> Amó</w:t>
      </w:r>
      <w:r w:rsidR="009B1B88" w:rsidRPr="009B1B88">
        <w:rPr>
          <w:rFonts w:ascii="Calibri" w:eastAsia="Times New Roman" w:hAnsi="Calibri" w:cs="Arial"/>
          <w:sz w:val="24"/>
          <w:szCs w:val="24"/>
          <w:lang w:val="es-ES" w:eastAsia="es-ES"/>
        </w:rPr>
        <w:t xml:space="preserve">s </w:t>
      </w:r>
      <w:r>
        <w:rPr>
          <w:rFonts w:ascii="Calibri" w:eastAsia="Times New Roman" w:hAnsi="Calibri" w:cs="Arial"/>
          <w:sz w:val="24"/>
          <w:szCs w:val="24"/>
          <w:lang w:val="es-ES" w:eastAsia="es-ES"/>
        </w:rPr>
        <w:t>Benjamín Moreno Ruí</w:t>
      </w:r>
      <w:r w:rsidR="009B1B88"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del mes de Septiemb</w:t>
      </w:r>
      <w:r>
        <w:rPr>
          <w:rFonts w:ascii="Calibri" w:eastAsia="Times New Roman" w:hAnsi="Calibri" w:cs="Arial"/>
          <w:sz w:val="24"/>
          <w:szCs w:val="24"/>
          <w:lang w:val="es-ES" w:eastAsia="es-ES"/>
        </w:rPr>
        <w:t>re del año 201</w:t>
      </w:r>
      <w:r w:rsidR="004E62E0">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 xml:space="preserve"> expedido por la</w:t>
      </w:r>
      <w:r w:rsidR="009B1B88" w:rsidRPr="009B1B88">
        <w:rPr>
          <w:rFonts w:ascii="Calibri" w:eastAsia="Times New Roman" w:hAnsi="Calibri" w:cs="Arial"/>
          <w:sz w:val="24"/>
          <w:szCs w:val="24"/>
          <w:lang w:val="es-ES" w:eastAsia="es-ES"/>
        </w:rPr>
        <w:t xml:space="preserve"> C. Lic. Claudia </w:t>
      </w:r>
      <w:proofErr w:type="spellStart"/>
      <w:r w:rsidR="009B1B88" w:rsidRPr="009B1B88">
        <w:rPr>
          <w:rFonts w:ascii="Calibri" w:eastAsia="Times New Roman" w:hAnsi="Calibri" w:cs="Arial"/>
          <w:sz w:val="24"/>
          <w:szCs w:val="24"/>
          <w:lang w:val="es-ES" w:eastAsia="es-ES"/>
        </w:rPr>
        <w:t>Artemiza</w:t>
      </w:r>
      <w:proofErr w:type="spellEnd"/>
      <w:r w:rsidR="009B1B88" w:rsidRPr="009B1B88">
        <w:rPr>
          <w:rFonts w:ascii="Calibri" w:eastAsia="Times New Roman" w:hAnsi="Calibri" w:cs="Arial"/>
          <w:sz w:val="24"/>
          <w:szCs w:val="24"/>
          <w:lang w:val="es-ES" w:eastAsia="es-ES"/>
        </w:rPr>
        <w:t xml:space="preserve"> </w:t>
      </w:r>
      <w:proofErr w:type="spellStart"/>
      <w:r w:rsidR="009B1B88" w:rsidRPr="009B1B88">
        <w:rPr>
          <w:rFonts w:ascii="Calibri" w:eastAsia="Times New Roman" w:hAnsi="Calibri" w:cs="Arial"/>
          <w:sz w:val="24"/>
          <w:szCs w:val="24"/>
          <w:lang w:val="es-ES" w:eastAsia="es-ES"/>
        </w:rPr>
        <w:t>Pavlovich</w:t>
      </w:r>
      <w:proofErr w:type="spellEnd"/>
      <w:r w:rsidR="009B1B88" w:rsidRPr="009B1B88">
        <w:rPr>
          <w:rFonts w:ascii="Calibri" w:eastAsia="Times New Roman" w:hAnsi="Calibri" w:cs="Arial"/>
          <w:sz w:val="24"/>
          <w:szCs w:val="24"/>
          <w:lang w:val="es-ES" w:eastAsia="es-ES"/>
        </w:rPr>
        <w:t xml:space="preserve"> Arellano, Gobernadora Constitucional del Estado de Sonora.</w:t>
      </w:r>
    </w:p>
    <w:p w:rsidR="009B1B88" w:rsidRPr="00D45AD9" w:rsidRDefault="009B1B88" w:rsidP="00007C5C">
      <w:pPr>
        <w:spacing w:after="0" w:line="240" w:lineRule="auto"/>
        <w:contextualSpacing/>
        <w:rPr>
          <w:rFonts w:ascii="Calibri" w:eastAsia="Times New Roman" w:hAnsi="Calibri" w:cs="Arial"/>
          <w:sz w:val="24"/>
          <w:szCs w:val="20"/>
          <w:lang w:val="es-ES" w:eastAsia="es-ES"/>
        </w:rPr>
      </w:pPr>
    </w:p>
    <w:p w:rsidR="00D45AD9" w:rsidRDefault="00636C55" w:rsidP="00D45AD9">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w:t>
      </w:r>
      <w:r w:rsidRPr="00093701">
        <w:rPr>
          <w:rFonts w:ascii="Calibri" w:eastAsia="Times New Roman" w:hAnsi="Calibri" w:cs="Arial"/>
          <w:sz w:val="24"/>
          <w:szCs w:val="24"/>
          <w:lang w:val="es-ES" w:eastAsia="es-ES"/>
        </w:rPr>
        <w:t>l artículo 18 Fracción I del Decreto publicado en el Boletín Oficial del Gobierno del Estado el día 22 del mes de abril del año 1991, le confiere al Director General de la Entidad contratante, entre otras facultades</w:t>
      </w:r>
      <w:r>
        <w:rPr>
          <w:rFonts w:ascii="Calibri" w:eastAsia="Times New Roman" w:hAnsi="Calibri" w:cs="Arial"/>
          <w:sz w:val="24"/>
          <w:szCs w:val="24"/>
          <w:lang w:val="es-ES" w:eastAsia="es-ES"/>
        </w:rPr>
        <w:t>,</w:t>
      </w:r>
      <w:r w:rsidRPr="00093701">
        <w:rPr>
          <w:rFonts w:ascii="Calibri" w:eastAsia="Times New Roman" w:hAnsi="Calibri" w:cs="Arial"/>
          <w:sz w:val="24"/>
          <w:szCs w:val="24"/>
          <w:lang w:val="es-ES" w:eastAsia="es-ES"/>
        </w:rPr>
        <w:t xml:space="preserve"> la de administrar y representar legalmente al Organismo, con las atribuciones de un Apoderado General para pleitos y cobranzas y Actos de Administración</w:t>
      </w:r>
      <w:r>
        <w:rPr>
          <w:rFonts w:ascii="Calibri" w:eastAsia="Times New Roman" w:hAnsi="Calibri" w:cs="Arial"/>
          <w:sz w:val="24"/>
          <w:szCs w:val="24"/>
          <w:lang w:val="es-ES" w:eastAsia="es-ES"/>
        </w:rPr>
        <w:t>.</w:t>
      </w:r>
    </w:p>
    <w:p w:rsidR="00D45AD9" w:rsidRPr="00D45AD9" w:rsidRDefault="00D45AD9" w:rsidP="00D45AD9">
      <w:pPr>
        <w:spacing w:after="0" w:line="240" w:lineRule="auto"/>
        <w:contextualSpacing/>
        <w:jc w:val="both"/>
        <w:rPr>
          <w:rFonts w:ascii="Calibri" w:eastAsia="Times New Roman" w:hAnsi="Calibri" w:cs="Arial"/>
          <w:sz w:val="24"/>
          <w:szCs w:val="24"/>
          <w:lang w:val="es-ES" w:eastAsia="es-ES"/>
        </w:rPr>
      </w:pPr>
    </w:p>
    <w:p w:rsidR="00D45AD9" w:rsidRPr="00D45AD9" w:rsidRDefault="00373B57" w:rsidP="00D45AD9">
      <w:pPr>
        <w:numPr>
          <w:ilvl w:val="0"/>
          <w:numId w:val="5"/>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D45AD9" w:rsidRPr="00E75F80">
        <w:rPr>
          <w:rFonts w:ascii="Calibri" w:eastAsia="Times New Roman" w:hAnsi="Calibri" w:cs="Arial"/>
          <w:sz w:val="24"/>
          <w:szCs w:val="24"/>
          <w:lang w:val="es-ES" w:eastAsia="es-ES"/>
        </w:rPr>
        <w: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encuentra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inscrito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como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contribuyente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ante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la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Secretaría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de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Hacienda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y</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Crédito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Público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el</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registro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número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b/>
          <w:sz w:val="24"/>
          <w:szCs w:val="24"/>
          <w:lang w:val="es-ES" w:eastAsia="es-ES"/>
        </w:rPr>
        <w:t>CEC-910310-AA6</w:t>
      </w:r>
      <w:r w:rsidR="00D45AD9" w:rsidRPr="00E75F80">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673D8B">
        <w:rPr>
          <w:rFonts w:ascii="Calibri" w:eastAsia="Times New Roman" w:hAnsi="Calibri" w:cs="Arial"/>
          <w:sz w:val="24"/>
          <w:szCs w:val="24"/>
          <w:lang w:val="es-ES" w:eastAsia="es-ES"/>
        </w:rPr>
        <w:t xml:space="preserve">para la </w:t>
      </w:r>
      <w:r w:rsidR="00673D8B">
        <w:rPr>
          <w:rFonts w:ascii="Calibri" w:eastAsia="Times New Roman" w:hAnsi="Calibri" w:cs="Arial"/>
          <w:b/>
          <w:sz w:val="24"/>
          <w:szCs w:val="24"/>
          <w:lang w:val="es-ES" w:eastAsia="es-ES"/>
        </w:rPr>
        <w:t xml:space="preserve">impresión de libros de texto para el semestre </w:t>
      </w:r>
      <w:r w:rsidR="00E71A54">
        <w:rPr>
          <w:rFonts w:ascii="Calibri" w:eastAsia="Times New Roman" w:hAnsi="Calibri" w:cs="Arial"/>
          <w:b/>
          <w:sz w:val="24"/>
          <w:szCs w:val="24"/>
          <w:lang w:val="es-ES" w:eastAsia="es-ES"/>
        </w:rPr>
        <w:t>enero-jun</w:t>
      </w:r>
      <w:r w:rsidR="00E966B3">
        <w:rPr>
          <w:rFonts w:ascii="Calibri" w:eastAsia="Times New Roman" w:hAnsi="Calibri" w:cs="Arial"/>
          <w:b/>
          <w:sz w:val="24"/>
          <w:szCs w:val="24"/>
          <w:lang w:val="es-ES" w:eastAsia="es-ES"/>
        </w:rPr>
        <w:t xml:space="preserve">io </w:t>
      </w:r>
      <w:r w:rsidR="00673D8B">
        <w:rPr>
          <w:rFonts w:ascii="Calibri" w:eastAsia="Times New Roman" w:hAnsi="Calibri" w:cs="Arial"/>
          <w:b/>
          <w:sz w:val="24"/>
          <w:szCs w:val="24"/>
          <w:lang w:val="es-ES" w:eastAsia="es-ES"/>
        </w:rPr>
        <w:t>20</w:t>
      </w:r>
      <w:r w:rsidR="00D03865">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de Egresos para el </w:t>
      </w:r>
      <w:r w:rsidR="00884DDA">
        <w:rPr>
          <w:rFonts w:ascii="Calibri" w:eastAsia="Times New Roman" w:hAnsi="Calibri" w:cs="Arial"/>
          <w:sz w:val="24"/>
          <w:szCs w:val="24"/>
          <w:lang w:val="es-ES" w:eastAsia="es-ES"/>
        </w:rPr>
        <w:t xml:space="preserve">presente </w:t>
      </w:r>
      <w:r w:rsidRPr="009B1B88">
        <w:rPr>
          <w:rFonts w:ascii="Calibri" w:eastAsia="Times New Roman" w:hAnsi="Calibri" w:cs="Arial"/>
          <w:sz w:val="24"/>
          <w:szCs w:val="24"/>
          <w:lang w:val="es-ES" w:eastAsia="es-ES"/>
        </w:rPr>
        <w:t>ejercicio</w:t>
      </w:r>
      <w:r w:rsidR="00884DDA">
        <w:rPr>
          <w:rFonts w:ascii="Calibri" w:eastAsia="Times New Roman" w:hAnsi="Calibri" w:cs="Arial"/>
          <w:sz w:val="24"/>
          <w:szCs w:val="24"/>
          <w:lang w:val="es-ES" w:eastAsia="es-ES"/>
        </w:rPr>
        <w:t xml:space="preserve"> fiscal</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E966B3">
        <w:rPr>
          <w:rFonts w:ascii="Calibri" w:eastAsia="Times New Roman" w:hAnsi="Calibri" w:cs="Arial"/>
          <w:b/>
          <w:sz w:val="24"/>
          <w:szCs w:val="24"/>
          <w:lang w:val="es-ES" w:eastAsia="es-ES"/>
        </w:rPr>
        <w:t>001</w:t>
      </w:r>
      <w:r w:rsidRPr="007F451F">
        <w:rPr>
          <w:rFonts w:ascii="Calibri" w:eastAsia="Times New Roman" w:hAnsi="Calibri" w:cs="Arial"/>
          <w:b/>
          <w:sz w:val="24"/>
          <w:szCs w:val="24"/>
          <w:lang w:val="es-ES" w:eastAsia="es-ES"/>
        </w:rPr>
        <w:t>-20</w:t>
      </w:r>
      <w:r w:rsidR="00673D8B">
        <w:rPr>
          <w:rFonts w:ascii="Calibri" w:eastAsia="Times New Roman" w:hAnsi="Calibri" w:cs="Arial"/>
          <w:b/>
          <w:sz w:val="24"/>
          <w:szCs w:val="24"/>
          <w:lang w:val="es-ES" w:eastAsia="es-ES"/>
        </w:rPr>
        <w:t>2</w:t>
      </w:r>
      <w:r w:rsidR="00D03865">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xml:space="preserve">, cuyo Fallo de Adjudicación se dio a conocer en </w:t>
      </w:r>
      <w:r w:rsidR="00673D8B">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cto de fecha </w:t>
      </w:r>
      <w:r w:rsidR="00FC0300">
        <w:rPr>
          <w:rFonts w:ascii="Calibri" w:eastAsia="Times New Roman" w:hAnsi="Calibri" w:cs="Arial"/>
          <w:sz w:val="24"/>
          <w:szCs w:val="24"/>
          <w:lang w:val="es-ES" w:eastAsia="es-ES"/>
        </w:rPr>
        <w:t>09</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FC0300">
        <w:rPr>
          <w:rFonts w:ascii="Calibri" w:eastAsia="Times New Roman" w:hAnsi="Calibri" w:cs="Arial"/>
          <w:sz w:val="24"/>
          <w:szCs w:val="24"/>
          <w:lang w:val="es-ES" w:eastAsia="es-ES"/>
        </w:rPr>
        <w:t>febrero</w:t>
      </w:r>
      <w:r w:rsidRPr="007F451F">
        <w:rPr>
          <w:rFonts w:ascii="Calibri" w:eastAsia="Times New Roman" w:hAnsi="Calibri" w:cs="Arial"/>
          <w:sz w:val="24"/>
          <w:szCs w:val="24"/>
          <w:lang w:val="es-ES" w:eastAsia="es-ES"/>
        </w:rPr>
        <w:t xml:space="preserve"> de</w:t>
      </w:r>
      <w:r w:rsidR="00846F06">
        <w:rPr>
          <w:rFonts w:ascii="Calibri" w:eastAsia="Times New Roman" w:hAnsi="Calibri" w:cs="Arial"/>
          <w:sz w:val="24"/>
          <w:szCs w:val="24"/>
          <w:lang w:val="es-ES" w:eastAsia="es-ES"/>
        </w:rPr>
        <w:t>l</w:t>
      </w:r>
      <w:r w:rsidRPr="007F451F">
        <w:rPr>
          <w:rFonts w:ascii="Calibri" w:eastAsia="Times New Roman" w:hAnsi="Calibri" w:cs="Arial"/>
          <w:sz w:val="24"/>
          <w:szCs w:val="24"/>
          <w:lang w:val="es-ES" w:eastAsia="es-ES"/>
        </w:rPr>
        <w:t xml:space="preserve"> 20</w:t>
      </w:r>
      <w:r w:rsidR="00D03865">
        <w:rPr>
          <w:rFonts w:ascii="Calibri" w:eastAsia="Times New Roman" w:hAnsi="Calibri" w:cs="Arial"/>
          <w:sz w:val="24"/>
          <w:szCs w:val="24"/>
          <w:lang w:val="es-ES" w:eastAsia="es-ES"/>
        </w:rPr>
        <w:t>21</w:t>
      </w:r>
      <w:r w:rsidR="00884DDA">
        <w:rPr>
          <w:rFonts w:ascii="Calibri" w:eastAsia="Times New Roman" w:hAnsi="Calibri" w:cs="Arial"/>
          <w:sz w:val="24"/>
          <w:szCs w:val="24"/>
          <w:lang w:val="es-ES" w:eastAsia="es-ES"/>
        </w:rPr>
        <w:t>.</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41081B">
      <w:pPr>
        <w:numPr>
          <w:ilvl w:val="0"/>
          <w:numId w:val="5"/>
        </w:numPr>
        <w:spacing w:after="0" w:line="240" w:lineRule="auto"/>
        <w:ind w:left="567"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834B28" w:rsidRPr="00834B28">
        <w:rPr>
          <w:rFonts w:ascii="Calibri" w:eastAsia="Times New Roman" w:hAnsi="Calibri" w:cs="Arial"/>
          <w:b/>
          <w:sz w:val="24"/>
          <w:szCs w:val="24"/>
          <w:lang w:val="es-ES" w:eastAsia="es-ES"/>
        </w:rPr>
        <w:t>33603</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834B28">
        <w:rPr>
          <w:rFonts w:ascii="Calibri" w:eastAsia="Times New Roman" w:hAnsi="Calibri" w:cs="Arial"/>
          <w:b/>
          <w:sz w:val="24"/>
          <w:szCs w:val="24"/>
          <w:lang w:val="es-ES" w:eastAsia="es-ES"/>
        </w:rPr>
        <w:t>Impresiones y publicaciones oficiales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CF58EC">
        <w:rPr>
          <w:rFonts w:ascii="Calibri" w:eastAsia="Times New Roman" w:hAnsi="Calibri" w:cs="Arial"/>
          <w:sz w:val="24"/>
          <w:szCs w:val="24"/>
          <w:lang w:val="es-ES" w:eastAsia="es-ES"/>
        </w:rPr>
        <w:t>2</w:t>
      </w:r>
      <w:r w:rsidR="00D03865">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CF58EC" w:rsidRDefault="00CF58EC" w:rsidP="00CF58EC">
      <w:pPr>
        <w:spacing w:after="0" w:line="240" w:lineRule="auto"/>
        <w:ind w:left="567"/>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lastRenderedPageBreak/>
        <w:t xml:space="preserve">SEGUNDA. </w:t>
      </w: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por </w:t>
      </w:r>
      <w:r w:rsidR="008B761E">
        <w:rPr>
          <w:rFonts w:ascii="Calibri" w:eastAsia="Times New Roman" w:hAnsi="Calibri" w:cs="Arial"/>
          <w:sz w:val="24"/>
          <w:szCs w:val="24"/>
          <w:lang w:val="es-ES" w:eastAsia="es-ES"/>
        </w:rPr>
        <w:t xml:space="preserve">su propio derecho </w:t>
      </w:r>
      <w:r w:rsidR="00AC410C">
        <w:rPr>
          <w:rFonts w:ascii="Calibri" w:eastAsia="Times New Roman" w:hAnsi="Calibri" w:cs="Arial"/>
          <w:sz w:val="24"/>
          <w:szCs w:val="24"/>
          <w:lang w:val="es-ES" w:eastAsia="es-ES"/>
        </w:rPr>
        <w:t>declara:</w:t>
      </w: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D86BF6">
        <w:rPr>
          <w:rFonts w:ascii="Calibri" w:eastAsia="Times New Roman" w:hAnsi="Calibri" w:cs="Arial"/>
          <w:sz w:val="24"/>
          <w:szCs w:val="24"/>
          <w:lang w:val="es-ES" w:eastAsia="es-ES"/>
        </w:rPr>
        <w:t xml:space="preserve">Que es de nacionalidad mexicana, lo cual acredita con </w:t>
      </w:r>
      <w:r w:rsidRPr="00D86BF6">
        <w:rPr>
          <w:rFonts w:ascii="Calibri" w:eastAsia="Times New Roman" w:hAnsi="Calibri" w:cs="Arial"/>
          <w:b/>
          <w:sz w:val="24"/>
          <w:szCs w:val="24"/>
          <w:lang w:val="es-ES" w:eastAsia="es-ES"/>
        </w:rPr>
        <w:t xml:space="preserve">Acta de Nacimiento número </w:t>
      </w:r>
      <w:r w:rsidR="00D03865">
        <w:rPr>
          <w:rFonts w:ascii="Calibri" w:eastAsia="Times New Roman" w:hAnsi="Calibri" w:cs="Arial"/>
          <w:b/>
          <w:sz w:val="24"/>
          <w:szCs w:val="24"/>
          <w:lang w:val="es-ES" w:eastAsia="es-ES"/>
        </w:rPr>
        <w:t>XXXXXX</w:t>
      </w:r>
      <w:r w:rsidRPr="00D86BF6">
        <w:rPr>
          <w:rFonts w:ascii="Calibri" w:eastAsia="Times New Roman" w:hAnsi="Calibri" w:cs="Arial"/>
          <w:sz w:val="24"/>
          <w:szCs w:val="24"/>
          <w:lang w:val="es-ES" w:eastAsia="es-ES"/>
        </w:rPr>
        <w:t xml:space="preserve"> de fecha </w:t>
      </w:r>
      <w:r w:rsidR="00D03865">
        <w:rPr>
          <w:rFonts w:ascii="Calibri" w:eastAsia="Times New Roman" w:hAnsi="Calibri" w:cs="Arial"/>
          <w:sz w:val="24"/>
          <w:szCs w:val="24"/>
          <w:lang w:val="es-ES" w:eastAsia="es-ES"/>
        </w:rPr>
        <w:t>XX</w:t>
      </w:r>
      <w:r w:rsidRPr="00D86BF6">
        <w:rPr>
          <w:rFonts w:ascii="Calibri" w:eastAsia="Times New Roman" w:hAnsi="Calibri" w:cs="Arial"/>
          <w:sz w:val="24"/>
          <w:szCs w:val="24"/>
          <w:lang w:val="es-ES" w:eastAsia="es-ES"/>
        </w:rPr>
        <w:t xml:space="preserve"> del mes de </w:t>
      </w:r>
      <w:r w:rsidR="00D03865">
        <w:rPr>
          <w:rFonts w:ascii="Calibri" w:eastAsia="Times New Roman" w:hAnsi="Calibri" w:cs="Arial"/>
          <w:sz w:val="24"/>
          <w:szCs w:val="24"/>
          <w:lang w:val="es-ES" w:eastAsia="es-ES"/>
        </w:rPr>
        <w:t xml:space="preserve">XXXXXXXX </w:t>
      </w:r>
      <w:r w:rsidRPr="00D86BF6">
        <w:rPr>
          <w:rFonts w:ascii="Calibri" w:eastAsia="Times New Roman" w:hAnsi="Calibri" w:cs="Arial"/>
          <w:sz w:val="24"/>
          <w:szCs w:val="24"/>
          <w:lang w:val="es-ES" w:eastAsia="es-ES"/>
        </w:rPr>
        <w:t xml:space="preserve">el año </w:t>
      </w:r>
      <w:r w:rsidR="00D03865">
        <w:rPr>
          <w:rFonts w:ascii="Calibri" w:eastAsia="Times New Roman" w:hAnsi="Calibri" w:cs="Arial"/>
          <w:sz w:val="24"/>
          <w:szCs w:val="24"/>
          <w:lang w:val="es-ES" w:eastAsia="es-ES"/>
        </w:rPr>
        <w:t>XXXX</w:t>
      </w:r>
      <w:r w:rsidRPr="00D86BF6">
        <w:rPr>
          <w:rFonts w:ascii="Calibri" w:eastAsia="Times New Roman" w:hAnsi="Calibri" w:cs="Arial"/>
          <w:sz w:val="24"/>
          <w:szCs w:val="24"/>
          <w:lang w:val="es-ES" w:eastAsia="es-ES"/>
        </w:rPr>
        <w:t xml:space="preserve">, expedida por la Oficialía del Registro Civil No. </w:t>
      </w:r>
      <w:r w:rsidR="00D03865">
        <w:rPr>
          <w:rFonts w:ascii="Calibri" w:eastAsia="Times New Roman" w:hAnsi="Calibri" w:cs="Arial"/>
          <w:sz w:val="24"/>
          <w:szCs w:val="24"/>
          <w:lang w:val="es-ES" w:eastAsia="es-ES"/>
        </w:rPr>
        <w:t>X</w:t>
      </w:r>
      <w:r w:rsidRPr="00D86BF6">
        <w:rPr>
          <w:rFonts w:ascii="Calibri" w:eastAsia="Times New Roman" w:hAnsi="Calibri" w:cs="Arial"/>
          <w:sz w:val="24"/>
          <w:szCs w:val="24"/>
          <w:lang w:val="es-ES" w:eastAsia="es-ES"/>
        </w:rPr>
        <w:t xml:space="preserve">, con residencia en la ciudad de </w:t>
      </w:r>
      <w:r w:rsidR="00D03865">
        <w:rPr>
          <w:rFonts w:ascii="Calibri" w:eastAsia="Times New Roman" w:hAnsi="Calibri" w:cs="Arial"/>
          <w:sz w:val="24"/>
          <w:szCs w:val="24"/>
          <w:lang w:val="es-ES" w:eastAsia="es-ES"/>
        </w:rPr>
        <w:t>XXXXX</w:t>
      </w:r>
      <w:r>
        <w:rPr>
          <w:rFonts w:ascii="Calibri" w:eastAsia="Times New Roman" w:hAnsi="Calibri" w:cs="Arial"/>
          <w:sz w:val="24"/>
          <w:szCs w:val="24"/>
          <w:lang w:val="es-ES" w:eastAsia="es-ES"/>
        </w:rPr>
        <w:t xml:space="preserve">, </w:t>
      </w:r>
      <w:r w:rsidR="00D03865">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México</w:t>
      </w:r>
      <w:r w:rsidR="000A6F6D">
        <w:rPr>
          <w:rFonts w:ascii="Calibri" w:eastAsia="Times New Roman" w:hAnsi="Calibri" w:cs="Arial"/>
          <w:sz w:val="24"/>
          <w:szCs w:val="24"/>
          <w:lang w:val="es-ES" w:eastAsia="es-ES"/>
        </w:rPr>
        <w:t xml:space="preserve"> y </w:t>
      </w:r>
      <w:r w:rsidRPr="00D86BF6">
        <w:rPr>
          <w:rFonts w:ascii="Calibri" w:eastAsia="Times New Roman" w:hAnsi="Calibri" w:cs="Arial"/>
          <w:sz w:val="24"/>
          <w:szCs w:val="24"/>
          <w:lang w:val="es-ES" w:eastAsia="es-ES"/>
        </w:rPr>
        <w:t xml:space="preserve">con </w:t>
      </w:r>
      <w:r w:rsidRPr="00D86BF6">
        <w:rPr>
          <w:rFonts w:ascii="Calibri" w:eastAsia="Times New Roman" w:hAnsi="Calibri" w:cs="Arial"/>
          <w:b/>
          <w:sz w:val="24"/>
          <w:szCs w:val="24"/>
          <w:lang w:val="es-ES" w:eastAsia="es-ES"/>
        </w:rPr>
        <w:t xml:space="preserve">credencial de elector No. </w:t>
      </w:r>
      <w:r w:rsidR="00D03865">
        <w:rPr>
          <w:rFonts w:ascii="Calibri" w:eastAsia="Times New Roman" w:hAnsi="Calibri" w:cs="Arial"/>
          <w:b/>
          <w:sz w:val="24"/>
          <w:szCs w:val="24"/>
          <w:lang w:val="es-ES" w:eastAsia="es-ES"/>
        </w:rPr>
        <w:t>XXXXXXXXXXXXX</w:t>
      </w:r>
      <w:r w:rsidRPr="00D86BF6">
        <w:rPr>
          <w:rFonts w:ascii="Calibri" w:eastAsia="Times New Roman" w:hAnsi="Calibri" w:cs="Arial"/>
          <w:sz w:val="24"/>
          <w:szCs w:val="24"/>
          <w:lang w:val="es-ES" w:eastAsia="es-ES"/>
        </w:rPr>
        <w:t>, expedida por el Instituto Federal Electoral</w:t>
      </w:r>
      <w:r w:rsidR="000A6F6D">
        <w:rPr>
          <w:rFonts w:ascii="Calibri" w:eastAsia="Times New Roman" w:hAnsi="Calibri" w:cs="Arial"/>
          <w:sz w:val="24"/>
          <w:szCs w:val="24"/>
          <w:lang w:val="es-ES" w:eastAsia="es-ES"/>
        </w:rPr>
        <w:t>.</w:t>
      </w:r>
    </w:p>
    <w:p w:rsidR="0020752F"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Pr>
          <w:rFonts w:ascii="Calibri" w:eastAsia="Times New Roman" w:hAnsi="Calibri" w:cs="Arial"/>
          <w:sz w:val="24"/>
          <w:szCs w:val="24"/>
          <w:lang w:val="es-ES" w:eastAsia="es-ES"/>
        </w:rPr>
        <w:t xml:space="preserve">Que </w:t>
      </w:r>
      <w:r w:rsidRPr="003E323A">
        <w:rPr>
          <w:rFonts w:ascii="Calibri" w:eastAsia="Times New Roman" w:hAnsi="Calibri" w:cs="Arial"/>
          <w:sz w:val="24"/>
          <w:szCs w:val="24"/>
          <w:lang w:val="es-ES" w:eastAsia="es-ES"/>
        </w:rPr>
        <w:t>es una persona moral mexicana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se encuentra debidamente inscrita en la Secretaría de Hacienda y Crédito Público como contribuyente con el Registro Federal de Contribuyentes número </w:t>
      </w:r>
      <w:r w:rsidR="00D03865">
        <w:rPr>
          <w:rFonts w:ascii="Calibri" w:eastAsia="Times New Roman" w:hAnsi="Calibri" w:cs="Arial"/>
          <w:sz w:val="24"/>
          <w:szCs w:val="24"/>
          <w:lang w:val="es-ES" w:eastAsia="es-ES"/>
        </w:rPr>
        <w:t>XXXXXXXXXXXXX</w:t>
      </w:r>
      <w:r w:rsidRPr="003E323A">
        <w:rPr>
          <w:rFonts w:ascii="Calibri" w:eastAsia="Times New Roman" w:hAnsi="Calibri" w:cs="Arial"/>
          <w:sz w:val="24"/>
          <w:szCs w:val="24"/>
          <w:lang w:val="es-ES" w:eastAsia="es-ES"/>
        </w:rPr>
        <w:t>, manifestando que se encuentra al corriente en el p</w:t>
      </w:r>
      <w:r>
        <w:rPr>
          <w:rFonts w:ascii="Calibri" w:eastAsia="Times New Roman" w:hAnsi="Calibri" w:cs="Arial"/>
          <w:sz w:val="24"/>
          <w:szCs w:val="24"/>
          <w:lang w:val="es-ES" w:eastAsia="es-ES"/>
        </w:rPr>
        <w:t>ago de sus obligaciones fiscales.</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como giro comercial u objeto social, entre otros, </w:t>
      </w:r>
      <w:r>
        <w:rPr>
          <w:rFonts w:ascii="Calibri" w:eastAsia="Times New Roman" w:hAnsi="Calibri" w:cs="Arial"/>
          <w:sz w:val="24"/>
          <w:szCs w:val="24"/>
          <w:lang w:val="es-ES" w:eastAsia="es-ES"/>
        </w:rPr>
        <w:t xml:space="preserve">la </w:t>
      </w:r>
      <w:r w:rsidR="000A6F6D">
        <w:rPr>
          <w:rFonts w:ascii="Calibri" w:eastAsia="Times New Roman" w:hAnsi="Calibri" w:cs="Arial"/>
          <w:sz w:val="24"/>
          <w:szCs w:val="24"/>
          <w:lang w:val="es-ES" w:eastAsia="es-ES"/>
        </w:rPr>
        <w:t>edición de libros integrada con la impresión.</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la experiencia, capacidad técnica y financiera, y que cuenta con todos los elementos necesarios para cumplir con el objeto del presente contrato consistente en la </w:t>
      </w:r>
      <w:r w:rsidR="00E966B3">
        <w:rPr>
          <w:rFonts w:ascii="Calibri" w:eastAsia="Times New Roman" w:hAnsi="Calibri" w:cs="Arial"/>
          <w:b/>
          <w:sz w:val="24"/>
          <w:szCs w:val="24"/>
          <w:lang w:val="es-ES" w:eastAsia="es-ES"/>
        </w:rPr>
        <w:t>I</w:t>
      </w:r>
      <w:r w:rsidR="00FB1048">
        <w:rPr>
          <w:rFonts w:ascii="Calibri" w:eastAsia="Times New Roman" w:hAnsi="Calibri" w:cs="Arial"/>
          <w:b/>
          <w:sz w:val="24"/>
          <w:szCs w:val="24"/>
          <w:lang w:val="es-ES" w:eastAsia="es-ES"/>
        </w:rPr>
        <w:t>mpresión</w:t>
      </w:r>
      <w:r w:rsidR="00884DDA" w:rsidRPr="008B761E">
        <w:rPr>
          <w:rFonts w:ascii="Calibri" w:eastAsia="Times New Roman" w:hAnsi="Calibri" w:cs="Arial"/>
          <w:b/>
          <w:sz w:val="24"/>
          <w:szCs w:val="24"/>
          <w:lang w:val="es-ES" w:eastAsia="es-ES"/>
        </w:rPr>
        <w:t xml:space="preserve"> de libros de texto para el semestre </w:t>
      </w:r>
      <w:r w:rsidR="00E71A54">
        <w:rPr>
          <w:rFonts w:ascii="Calibri" w:eastAsia="Times New Roman" w:hAnsi="Calibri" w:cs="Arial"/>
          <w:b/>
          <w:sz w:val="24"/>
          <w:szCs w:val="24"/>
          <w:lang w:val="es-ES" w:eastAsia="es-ES"/>
        </w:rPr>
        <w:t>enero-jun</w:t>
      </w:r>
      <w:r w:rsidR="00E966B3">
        <w:rPr>
          <w:rFonts w:ascii="Calibri" w:eastAsia="Times New Roman" w:hAnsi="Calibri" w:cs="Arial"/>
          <w:b/>
          <w:sz w:val="24"/>
          <w:szCs w:val="24"/>
          <w:lang w:val="es-ES" w:eastAsia="es-ES"/>
        </w:rPr>
        <w:t>io</w:t>
      </w:r>
      <w:r w:rsidR="00884DDA">
        <w:rPr>
          <w:rFonts w:ascii="Calibri" w:eastAsia="Times New Roman" w:hAnsi="Calibri" w:cs="Arial"/>
          <w:b/>
          <w:sz w:val="24"/>
          <w:szCs w:val="24"/>
          <w:lang w:val="es-ES" w:eastAsia="es-ES"/>
        </w:rPr>
        <w:t xml:space="preserve"> 20</w:t>
      </w:r>
      <w:r w:rsidR="00D03865">
        <w:rPr>
          <w:rFonts w:ascii="Calibri" w:eastAsia="Times New Roman" w:hAnsi="Calibri" w:cs="Arial"/>
          <w:b/>
          <w:sz w:val="24"/>
          <w:szCs w:val="24"/>
          <w:lang w:val="es-ES" w:eastAsia="es-ES"/>
        </w:rPr>
        <w:t>21</w:t>
      </w:r>
      <w:r w:rsidRPr="003E323A">
        <w:rPr>
          <w:rFonts w:ascii="Calibri" w:eastAsia="Times New Roman" w:hAnsi="Calibri" w:cs="Arial"/>
          <w:sz w:val="24"/>
          <w:szCs w:val="24"/>
          <w:lang w:val="es-ES" w:eastAsia="es-ES"/>
        </w:rPr>
        <w:t>.</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w:t>
      </w:r>
      <w:r>
        <w:rPr>
          <w:rFonts w:ascii="Calibri" w:eastAsia="Times New Roman" w:hAnsi="Calibri" w:cs="Arial"/>
          <w:sz w:val="24"/>
          <w:szCs w:val="24"/>
          <w:lang w:val="es-ES" w:eastAsia="es-ES"/>
        </w:rPr>
        <w:t>c</w:t>
      </w:r>
      <w:r w:rsidRPr="003E323A">
        <w:rPr>
          <w:rFonts w:ascii="Calibri" w:eastAsia="Times New Roman" w:hAnsi="Calibri" w:cs="Arial"/>
          <w:sz w:val="24"/>
          <w:szCs w:val="24"/>
          <w:lang w:val="es-ES" w:eastAsia="es-ES"/>
        </w:rPr>
        <w:t>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FB1048"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sz w:val="24"/>
          <w:szCs w:val="24"/>
          <w:lang w:val="es-ES" w:eastAsia="es-ES"/>
        </w:rPr>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20752F" w:rsidRPr="00D86BF6">
        <w:rPr>
          <w:rFonts w:ascii="Calibri" w:eastAsia="Times New Roman" w:hAnsi="Calibri" w:cs="Times New Roman"/>
          <w:bCs/>
          <w:sz w:val="24"/>
          <w:szCs w:val="24"/>
          <w:lang w:val="es-ES" w:eastAsia="es-ES"/>
        </w:rPr>
        <w:t>.</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AC410C" w:rsidRPr="0041081B"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cs="Arial"/>
          <w:sz w:val="24"/>
          <w:szCs w:val="24"/>
          <w:lang w:val="es-ES" w:eastAsia="es-ES"/>
        </w:rPr>
        <w:t xml:space="preserve">Que tiene establecido su domicilio oficial en </w:t>
      </w:r>
      <w:r>
        <w:rPr>
          <w:rFonts w:ascii="Calibri" w:eastAsia="Times New Roman" w:hAnsi="Calibri" w:cs="Arial"/>
          <w:b/>
          <w:sz w:val="24"/>
          <w:szCs w:val="24"/>
          <w:lang w:val="es-ES" w:eastAsia="es-ES"/>
        </w:rPr>
        <w:t xml:space="preserve">avenida </w:t>
      </w:r>
      <w:r w:rsidR="00D03865">
        <w:rPr>
          <w:rFonts w:ascii="Calibri" w:eastAsia="Times New Roman" w:hAnsi="Calibri" w:cs="Arial"/>
          <w:b/>
          <w:sz w:val="24"/>
          <w:szCs w:val="24"/>
          <w:lang w:val="es-ES" w:eastAsia="es-ES"/>
        </w:rPr>
        <w:t>XXXXXXX</w:t>
      </w:r>
      <w:r w:rsidR="000A6F6D">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N° </w:t>
      </w:r>
      <w:r w:rsidR="00D03865">
        <w:rPr>
          <w:rFonts w:ascii="Calibri" w:eastAsia="Times New Roman" w:hAnsi="Calibri" w:cs="Arial"/>
          <w:b/>
          <w:sz w:val="24"/>
          <w:szCs w:val="24"/>
          <w:lang w:val="es-ES" w:eastAsia="es-ES"/>
        </w:rPr>
        <w:t>XX</w:t>
      </w:r>
      <w:r>
        <w:rPr>
          <w:rFonts w:ascii="Calibri" w:eastAsia="Times New Roman" w:hAnsi="Calibri" w:cs="Arial"/>
          <w:b/>
          <w:sz w:val="24"/>
          <w:szCs w:val="24"/>
          <w:lang w:val="es-ES" w:eastAsia="es-ES"/>
        </w:rPr>
        <w:t>,</w:t>
      </w:r>
      <w:r w:rsidRPr="00D86BF6">
        <w:rPr>
          <w:rFonts w:ascii="Calibri" w:eastAsia="Times New Roman" w:hAnsi="Calibri" w:cs="Arial"/>
          <w:b/>
          <w:sz w:val="24"/>
          <w:szCs w:val="24"/>
          <w:lang w:val="es-ES" w:eastAsia="es-ES"/>
        </w:rPr>
        <w:t xml:space="preserve"> Col.</w:t>
      </w:r>
      <w:r w:rsidR="003474F7">
        <w:rPr>
          <w:rFonts w:ascii="Calibri" w:eastAsia="Times New Roman" w:hAnsi="Calibri" w:cs="Arial"/>
          <w:b/>
          <w:sz w:val="24"/>
          <w:szCs w:val="24"/>
          <w:lang w:val="es-ES" w:eastAsia="es-ES"/>
        </w:rPr>
        <w:t xml:space="preserve"> </w:t>
      </w:r>
      <w:r w:rsidR="00D03865">
        <w:rPr>
          <w:rFonts w:ascii="Calibri" w:eastAsia="Times New Roman" w:hAnsi="Calibri" w:cs="Arial"/>
          <w:b/>
          <w:sz w:val="24"/>
          <w:szCs w:val="24"/>
          <w:lang w:val="es-ES" w:eastAsia="es-ES"/>
        </w:rPr>
        <w:t>XXXXXXXXXX</w:t>
      </w:r>
      <w:r>
        <w:rPr>
          <w:rFonts w:ascii="Calibri" w:eastAsia="Times New Roman" w:hAnsi="Calibri" w:cs="Arial"/>
          <w:b/>
          <w:sz w:val="24"/>
          <w:szCs w:val="24"/>
          <w:lang w:val="es-ES" w:eastAsia="es-ES"/>
        </w:rPr>
        <w:t>,</w:t>
      </w:r>
      <w:r w:rsidRPr="00D86BF6">
        <w:rPr>
          <w:rFonts w:ascii="Calibri" w:eastAsia="Times New Roman" w:hAnsi="Calibri" w:cs="Arial"/>
          <w:b/>
          <w:sz w:val="24"/>
          <w:szCs w:val="24"/>
          <w:lang w:val="es-ES" w:eastAsia="es-ES"/>
        </w:rPr>
        <w:t xml:space="preserve"> C.P. </w:t>
      </w:r>
      <w:r w:rsidR="00D03865">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en </w:t>
      </w:r>
      <w:r>
        <w:rPr>
          <w:rFonts w:ascii="Calibri" w:eastAsia="Times New Roman" w:hAnsi="Calibri" w:cs="Arial"/>
          <w:b/>
          <w:sz w:val="24"/>
          <w:szCs w:val="24"/>
          <w:lang w:val="es-ES" w:eastAsia="es-ES"/>
        </w:rPr>
        <w:t xml:space="preserve">la </w:t>
      </w:r>
      <w:r w:rsidRPr="003E323A">
        <w:rPr>
          <w:rFonts w:ascii="Calibri" w:eastAsia="Times New Roman" w:hAnsi="Calibri" w:cs="Arial"/>
          <w:b/>
          <w:sz w:val="24"/>
          <w:szCs w:val="24"/>
          <w:lang w:val="es-ES" w:eastAsia="es-ES"/>
        </w:rPr>
        <w:t xml:space="preserve">ciudad de </w:t>
      </w:r>
      <w:r w:rsidR="00D03865">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w:t>
      </w:r>
      <w:r w:rsidR="00D03865">
        <w:rPr>
          <w:rFonts w:ascii="Calibri" w:eastAsia="Times New Roman" w:hAnsi="Calibri" w:cs="Arial"/>
          <w:b/>
          <w:sz w:val="24"/>
          <w:szCs w:val="24"/>
          <w:lang w:val="es-ES" w:eastAsia="es-ES"/>
        </w:rPr>
        <w:t>XXXXXXX</w:t>
      </w:r>
      <w:r w:rsidR="003474F7">
        <w:rPr>
          <w:rFonts w:ascii="Calibri" w:eastAsia="Times New Roman" w:hAnsi="Calibri" w:cs="Arial"/>
          <w:b/>
          <w:sz w:val="24"/>
          <w:szCs w:val="24"/>
          <w:lang w:val="es-ES" w:eastAsia="es-ES"/>
        </w:rPr>
        <w:t>,</w:t>
      </w:r>
      <w:r w:rsidRPr="003E323A">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w:t>
      </w:r>
      <w:r w:rsidRPr="003E323A">
        <w:rPr>
          <w:rFonts w:ascii="Calibri" w:eastAsia="Times New Roman" w:hAnsi="Calibri" w:cs="Arial"/>
          <w:sz w:val="24"/>
          <w:szCs w:val="24"/>
          <w:lang w:val="es-ES" w:eastAsia="es-ES"/>
        </w:rPr>
        <w:t xml:space="preserve"> cual señala en forma indistinta para todos los fines y efectos legales de este contrato</w:t>
      </w:r>
      <w:r w:rsidRPr="009E1ECE">
        <w:rPr>
          <w:rFonts w:ascii="Calibri" w:eastAsia="Times New Roman" w:hAnsi="Calibri" w:cs="Arial"/>
          <w:sz w:val="24"/>
          <w:szCs w:val="24"/>
          <w:lang w:val="es-ES" w:eastAsia="es-ES"/>
        </w:rPr>
        <w:t>.</w:t>
      </w:r>
    </w:p>
    <w:p w:rsidR="0041081B" w:rsidRDefault="0041081B" w:rsidP="0041081B">
      <w:pPr>
        <w:spacing w:after="0" w:line="240" w:lineRule="auto"/>
        <w:contextualSpacing/>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B71C73" w:rsidRPr="009B1B88" w:rsidRDefault="00B71C73"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lastRenderedPageBreak/>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786D21" w:rsidRPr="009B1B88" w:rsidRDefault="00786D21" w:rsidP="00786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se obliga por su cuenta y bajo su responsabilidad a </w:t>
      </w:r>
      <w:r>
        <w:rPr>
          <w:rFonts w:ascii="Calibri" w:eastAsia="Times New Roman" w:hAnsi="Calibri" w:cs="Arial"/>
          <w:sz w:val="24"/>
          <w:szCs w:val="24"/>
          <w:lang w:val="es-ES" w:eastAsia="es-ES"/>
        </w:rPr>
        <w:t xml:space="preserve">entregar </w:t>
      </w:r>
      <w:r w:rsidR="0041081B">
        <w:rPr>
          <w:rFonts w:ascii="Calibri" w:eastAsia="Times New Roman" w:hAnsi="Calibri" w:cs="Arial"/>
          <w:sz w:val="24"/>
          <w:szCs w:val="24"/>
          <w:lang w:val="es-ES" w:eastAsia="es-ES"/>
        </w:rPr>
        <w:t xml:space="preserve">los </w:t>
      </w:r>
      <w:r w:rsidR="00884DDA" w:rsidRPr="008B761E">
        <w:rPr>
          <w:rFonts w:ascii="Calibri" w:eastAsia="Times New Roman" w:hAnsi="Calibri" w:cs="Arial"/>
          <w:b/>
          <w:sz w:val="24"/>
          <w:szCs w:val="24"/>
          <w:lang w:val="es-ES" w:eastAsia="es-ES"/>
        </w:rPr>
        <w:t xml:space="preserve">libros de texto para el semestre </w:t>
      </w:r>
      <w:r w:rsidR="00E71A54">
        <w:rPr>
          <w:rFonts w:ascii="Calibri" w:eastAsia="Times New Roman" w:hAnsi="Calibri" w:cs="Arial"/>
          <w:b/>
          <w:sz w:val="24"/>
          <w:szCs w:val="24"/>
          <w:lang w:val="es-ES" w:eastAsia="es-ES"/>
        </w:rPr>
        <w:t>enero-jun</w:t>
      </w:r>
      <w:r w:rsidR="00E966B3">
        <w:rPr>
          <w:rFonts w:ascii="Calibri" w:eastAsia="Times New Roman" w:hAnsi="Calibri" w:cs="Arial"/>
          <w:b/>
          <w:sz w:val="24"/>
          <w:szCs w:val="24"/>
          <w:lang w:val="es-ES" w:eastAsia="es-ES"/>
        </w:rPr>
        <w:t>io</w:t>
      </w:r>
      <w:r w:rsidR="00884DDA">
        <w:rPr>
          <w:rFonts w:ascii="Calibri" w:eastAsia="Times New Roman" w:hAnsi="Calibri" w:cs="Arial"/>
          <w:b/>
          <w:sz w:val="24"/>
          <w:szCs w:val="24"/>
          <w:lang w:val="es-ES" w:eastAsia="es-ES"/>
        </w:rPr>
        <w:t xml:space="preserve"> 20</w:t>
      </w:r>
      <w:r w:rsidR="00D03865">
        <w:rPr>
          <w:rFonts w:ascii="Calibri" w:eastAsia="Times New Roman" w:hAnsi="Calibri" w:cs="Arial"/>
          <w:b/>
          <w:sz w:val="24"/>
          <w:szCs w:val="24"/>
          <w:lang w:val="es-ES" w:eastAsia="es-ES"/>
        </w:rPr>
        <w:t>21</w:t>
      </w:r>
      <w:r>
        <w:rPr>
          <w:rFonts w:ascii="Calibri" w:eastAsia="Times New Roman" w:hAnsi="Calibri" w:cs="Arial"/>
          <w:sz w:val="24"/>
          <w:szCs w:val="24"/>
          <w:lang w:val="es-ES" w:eastAsia="es-ES"/>
        </w:rPr>
        <w:t>en los términos y condiciones establecidos en las Bases de</w:t>
      </w:r>
      <w:r w:rsidR="001D7F8A">
        <w:rPr>
          <w:rFonts w:ascii="Calibri" w:eastAsia="Times New Roman" w:hAnsi="Calibri" w:cs="Arial"/>
          <w:sz w:val="24"/>
          <w:szCs w:val="24"/>
          <w:lang w:val="es-ES" w:eastAsia="es-ES"/>
        </w:rPr>
        <w:t xml:space="preserve"> la</w:t>
      </w:r>
      <w:r>
        <w:rPr>
          <w:rFonts w:ascii="Calibri" w:eastAsia="Times New Roman" w:hAnsi="Calibri" w:cs="Arial"/>
          <w:sz w:val="24"/>
          <w:szCs w:val="24"/>
          <w:lang w:val="es-ES" w:eastAsia="es-ES"/>
        </w:rPr>
        <w:t xml:space="preserve"> Licitación </w:t>
      </w:r>
      <w:r w:rsidR="001D7F8A">
        <w:rPr>
          <w:rFonts w:ascii="Calibri" w:eastAsia="Times New Roman" w:hAnsi="Calibri" w:cs="Arial"/>
          <w:sz w:val="24"/>
          <w:szCs w:val="24"/>
          <w:lang w:val="es-ES" w:eastAsia="es-ES"/>
        </w:rPr>
        <w:t>LPA</w:t>
      </w:r>
      <w:r>
        <w:rPr>
          <w:rFonts w:ascii="Calibri" w:eastAsia="Times New Roman" w:hAnsi="Calibri" w:cs="Arial"/>
          <w:sz w:val="24"/>
          <w:szCs w:val="24"/>
          <w:lang w:val="es-ES" w:eastAsia="es-ES"/>
        </w:rPr>
        <w:t>-926026963-</w:t>
      </w:r>
      <w:r w:rsidR="00D03865">
        <w:rPr>
          <w:rFonts w:ascii="Calibri" w:eastAsia="Times New Roman" w:hAnsi="Calibri" w:cs="Arial"/>
          <w:sz w:val="24"/>
          <w:szCs w:val="24"/>
          <w:lang w:val="es-ES" w:eastAsia="es-ES"/>
        </w:rPr>
        <w:t>XXX</w:t>
      </w:r>
      <w:r>
        <w:rPr>
          <w:rFonts w:ascii="Calibri" w:eastAsia="Times New Roman" w:hAnsi="Calibri" w:cs="Arial"/>
          <w:sz w:val="24"/>
          <w:szCs w:val="24"/>
          <w:lang w:val="es-ES" w:eastAsia="es-ES"/>
        </w:rPr>
        <w:t>-20</w:t>
      </w:r>
      <w:r w:rsidR="00FB1048">
        <w:rPr>
          <w:rFonts w:ascii="Calibri" w:eastAsia="Times New Roman" w:hAnsi="Calibri" w:cs="Arial"/>
          <w:sz w:val="24"/>
          <w:szCs w:val="24"/>
          <w:lang w:val="es-ES" w:eastAsia="es-ES"/>
        </w:rPr>
        <w:t>2</w:t>
      </w:r>
      <w:r w:rsidR="00D03865">
        <w:rPr>
          <w:rFonts w:ascii="Calibri" w:eastAsia="Times New Roman" w:hAnsi="Calibri" w:cs="Arial"/>
          <w:sz w:val="24"/>
          <w:szCs w:val="24"/>
          <w:lang w:val="es-ES" w:eastAsia="es-ES"/>
        </w:rPr>
        <w:t>1</w:t>
      </w:r>
      <w:r>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SEGUNDA.-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786D21">
        <w:rPr>
          <w:rFonts w:ascii="Calibri" w:eastAsia="Times New Roman" w:hAnsi="Calibri" w:cs="Arial"/>
          <w:sz w:val="24"/>
          <w:szCs w:val="24"/>
          <w:lang w:val="es-ES" w:eastAsia="es-ES"/>
        </w:rPr>
        <w:t>bienes suministrados</w:t>
      </w:r>
      <w:r w:rsidRPr="00187FC3">
        <w:rPr>
          <w:rFonts w:ascii="Calibri" w:eastAsia="Times New Roman" w:hAnsi="Calibri" w:cs="Arial"/>
          <w:sz w:val="24"/>
          <w:szCs w:val="24"/>
          <w:lang w:val="es-ES" w:eastAsia="es-ES"/>
        </w:rPr>
        <w:t xml:space="preserve"> la cantidad de $</w:t>
      </w:r>
      <w:r w:rsidR="00D03865">
        <w:rPr>
          <w:rFonts w:ascii="Calibri" w:eastAsia="Times New Roman" w:hAnsi="Calibri" w:cs="Arial"/>
          <w:sz w:val="24"/>
          <w:szCs w:val="24"/>
          <w:lang w:val="es-ES" w:eastAsia="es-ES"/>
        </w:rPr>
        <w:t>XXXXX</w:t>
      </w:r>
      <w:r w:rsidRPr="00187FC3">
        <w:rPr>
          <w:rFonts w:ascii="Calibri" w:eastAsia="Times New Roman" w:hAnsi="Calibri" w:cs="Arial"/>
          <w:sz w:val="24"/>
          <w:szCs w:val="24"/>
          <w:lang w:val="es-ES" w:eastAsia="es-ES"/>
        </w:rPr>
        <w:t xml:space="preserve"> (son: </w:t>
      </w:r>
      <w:r w:rsidR="00D03865">
        <w:rPr>
          <w:rFonts w:ascii="Calibri" w:eastAsia="Times New Roman" w:hAnsi="Calibri" w:cs="Arial"/>
          <w:sz w:val="24"/>
          <w:szCs w:val="24"/>
          <w:lang w:val="es-ES" w:eastAsia="es-ES"/>
        </w:rPr>
        <w:t>XXXXXXXXXXXXXXXXXXX</w:t>
      </w:r>
      <w:r w:rsidR="00FB1048">
        <w:rPr>
          <w:rFonts w:ascii="Calibri" w:eastAsia="Times New Roman" w:hAnsi="Calibri" w:cs="Arial"/>
          <w:sz w:val="24"/>
          <w:szCs w:val="24"/>
          <w:lang w:val="es-ES" w:eastAsia="es-ES"/>
        </w:rPr>
        <w:t xml:space="preserve"> pesos </w:t>
      </w:r>
      <w:r w:rsidR="00D03865">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más el Impuesto al Valor Agregado </w:t>
      </w:r>
      <w:r w:rsidR="00236C94">
        <w:rPr>
          <w:rFonts w:ascii="Calibri" w:eastAsia="Times New Roman" w:hAnsi="Calibri" w:cs="Arial"/>
          <w:sz w:val="24"/>
          <w:szCs w:val="24"/>
          <w:lang w:val="es-ES" w:eastAsia="es-ES"/>
        </w:rPr>
        <w:t xml:space="preserve">que incluye la distribución de los libros </w:t>
      </w:r>
      <w:r w:rsidRPr="00187FC3">
        <w:rPr>
          <w:rFonts w:ascii="Calibri" w:eastAsia="Times New Roman" w:hAnsi="Calibri" w:cs="Arial"/>
          <w:sz w:val="24"/>
          <w:szCs w:val="24"/>
          <w:lang w:val="es-ES" w:eastAsia="es-ES"/>
        </w:rPr>
        <w:t>por la cantidad de $</w:t>
      </w:r>
      <w:r w:rsidR="00D03865">
        <w:rPr>
          <w:rFonts w:ascii="Calibri" w:eastAsia="Times New Roman" w:hAnsi="Calibri" w:cs="Arial"/>
          <w:sz w:val="24"/>
          <w:szCs w:val="24"/>
          <w:lang w:val="es-ES" w:eastAsia="es-ES"/>
        </w:rPr>
        <w:t>XXXXXX</w:t>
      </w:r>
      <w:r w:rsidR="00D00BA4">
        <w:rPr>
          <w:rFonts w:ascii="Calibri" w:eastAsia="Times New Roman" w:hAnsi="Calibri" w:cs="Arial"/>
          <w:sz w:val="24"/>
          <w:szCs w:val="24"/>
          <w:lang w:val="es-ES" w:eastAsia="es-ES"/>
        </w:rPr>
        <w:t xml:space="preserve"> </w:t>
      </w:r>
      <w:r w:rsidR="003474F7">
        <w:rPr>
          <w:rFonts w:ascii="Calibri" w:eastAsia="Times New Roman" w:hAnsi="Calibri" w:cs="Arial"/>
          <w:sz w:val="24"/>
          <w:szCs w:val="24"/>
          <w:lang w:val="es-ES" w:eastAsia="es-ES"/>
        </w:rPr>
        <w:t>(</w:t>
      </w:r>
      <w:r w:rsidR="00D00BA4">
        <w:rPr>
          <w:rFonts w:ascii="Calibri" w:eastAsia="Times New Roman" w:hAnsi="Calibri" w:cs="Arial"/>
          <w:sz w:val="24"/>
          <w:szCs w:val="24"/>
          <w:lang w:val="es-ES" w:eastAsia="es-ES"/>
        </w:rPr>
        <w:t>s</w:t>
      </w:r>
      <w:r w:rsidRPr="00187FC3">
        <w:rPr>
          <w:rFonts w:ascii="Calibri" w:eastAsia="Times New Roman" w:hAnsi="Calibri" w:cs="Arial"/>
          <w:sz w:val="24"/>
          <w:szCs w:val="24"/>
          <w:lang w:val="es-ES" w:eastAsia="es-ES"/>
        </w:rPr>
        <w:t>on:</w:t>
      </w:r>
      <w:r w:rsidR="00D00BA4">
        <w:rPr>
          <w:rFonts w:ascii="Calibri" w:eastAsia="Times New Roman" w:hAnsi="Calibri" w:cs="Arial"/>
          <w:sz w:val="24"/>
          <w:szCs w:val="24"/>
          <w:lang w:val="es-ES" w:eastAsia="es-ES"/>
        </w:rPr>
        <w:t xml:space="preserve"> </w:t>
      </w:r>
      <w:r w:rsidR="00D03865">
        <w:rPr>
          <w:rFonts w:ascii="Calibri" w:eastAsia="Times New Roman" w:hAnsi="Calibri" w:cs="Arial"/>
          <w:sz w:val="24"/>
          <w:szCs w:val="24"/>
          <w:lang w:val="es-ES" w:eastAsia="es-ES"/>
        </w:rPr>
        <w:t>XXXXXXXXXXXXXXXXXXX</w:t>
      </w:r>
      <w:r w:rsidR="00FB1048">
        <w:rPr>
          <w:rFonts w:ascii="Calibri" w:eastAsia="Times New Roman" w:hAnsi="Calibri" w:cs="Arial"/>
          <w:sz w:val="24"/>
          <w:szCs w:val="24"/>
          <w:lang w:val="es-ES" w:eastAsia="es-ES"/>
        </w:rPr>
        <w:t xml:space="preserve"> pesos </w:t>
      </w:r>
      <w:r w:rsidR="00D03865">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D03865">
        <w:rPr>
          <w:rFonts w:ascii="Calibri" w:eastAsia="Times New Roman" w:hAnsi="Calibri" w:cs="Arial"/>
          <w:b/>
          <w:sz w:val="24"/>
          <w:szCs w:val="24"/>
          <w:lang w:val="es-ES" w:eastAsia="es-ES"/>
        </w:rPr>
        <w:t>XXXXXXX</w:t>
      </w:r>
      <w:r w:rsidRPr="00187FC3">
        <w:rPr>
          <w:rFonts w:ascii="Calibri" w:eastAsia="Times New Roman" w:hAnsi="Calibri" w:cs="Arial"/>
          <w:b/>
          <w:sz w:val="24"/>
          <w:szCs w:val="24"/>
          <w:lang w:val="es-ES" w:eastAsia="es-ES"/>
        </w:rPr>
        <w:t xml:space="preserve"> (son: </w:t>
      </w:r>
      <w:r w:rsidR="00D03865">
        <w:rPr>
          <w:rFonts w:ascii="Calibri" w:eastAsia="Times New Roman" w:hAnsi="Calibri" w:cs="Arial"/>
          <w:b/>
          <w:sz w:val="24"/>
          <w:szCs w:val="24"/>
          <w:lang w:val="es-ES" w:eastAsia="es-ES"/>
        </w:rPr>
        <w:t>XXXXXXXXXXXXXXXXXX</w:t>
      </w:r>
      <w:r w:rsidR="00015D1C">
        <w:rPr>
          <w:rFonts w:ascii="Calibri" w:eastAsia="Times New Roman" w:hAnsi="Calibri" w:cs="Arial"/>
          <w:b/>
          <w:sz w:val="24"/>
          <w:szCs w:val="24"/>
          <w:lang w:val="es-ES" w:eastAsia="es-ES"/>
        </w:rPr>
        <w:t xml:space="preserve"> pesos </w:t>
      </w:r>
      <w:r w:rsidR="00D03865">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para la licitación pública número </w:t>
      </w:r>
      <w:r w:rsidR="00FB359A">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E966B3">
        <w:rPr>
          <w:rFonts w:ascii="Calibri" w:eastAsia="Times New Roman" w:hAnsi="Calibri" w:cs="Arial"/>
          <w:b/>
          <w:sz w:val="24"/>
          <w:szCs w:val="24"/>
          <w:lang w:val="es-ES" w:eastAsia="es-ES"/>
        </w:rPr>
        <w:t>001</w:t>
      </w:r>
      <w:r w:rsidRPr="009B1B88">
        <w:rPr>
          <w:rFonts w:ascii="Calibri" w:eastAsia="Times New Roman" w:hAnsi="Calibri" w:cs="Arial"/>
          <w:b/>
          <w:sz w:val="24"/>
          <w:szCs w:val="24"/>
          <w:lang w:val="es-ES" w:eastAsia="es-ES"/>
        </w:rPr>
        <w:t>-20</w:t>
      </w:r>
      <w:r w:rsidR="00015D1C">
        <w:rPr>
          <w:rFonts w:ascii="Calibri" w:eastAsia="Times New Roman" w:hAnsi="Calibri" w:cs="Arial"/>
          <w:b/>
          <w:sz w:val="24"/>
          <w:szCs w:val="24"/>
          <w:lang w:val="es-ES" w:eastAsia="es-ES"/>
        </w:rPr>
        <w:t>2</w:t>
      </w:r>
      <w:r w:rsidR="00034E2B">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sidR="00E966B3">
        <w:rPr>
          <w:rFonts w:ascii="Calibri" w:eastAsia="Times New Roman" w:hAnsi="Calibri" w:cs="Arial"/>
          <w:sz w:val="24"/>
          <w:szCs w:val="24"/>
          <w:lang w:val="es-ES" w:eastAsia="es-ES"/>
        </w:rPr>
        <w:t xml:space="preserve"> </w:t>
      </w:r>
      <w:r w:rsidR="00034E2B">
        <w:rPr>
          <w:rFonts w:ascii="Calibri" w:eastAsia="Times New Roman" w:hAnsi="Calibri" w:cs="Arial"/>
          <w:sz w:val="24"/>
          <w:szCs w:val="24"/>
          <w:lang w:val="es-ES" w:eastAsia="es-ES"/>
        </w:rPr>
        <w:t xml:space="preserve"> </w:t>
      </w:r>
      <w:r w:rsidR="00E966B3">
        <w:rPr>
          <w:rFonts w:ascii="Calibri" w:eastAsia="Times New Roman" w:hAnsi="Calibri" w:cs="Arial"/>
          <w:sz w:val="24"/>
          <w:szCs w:val="24"/>
          <w:lang w:val="es-ES" w:eastAsia="es-ES"/>
        </w:rPr>
        <w:t>02 de febrero</w:t>
      </w:r>
      <w:r w:rsidRPr="006053D6">
        <w:rPr>
          <w:rFonts w:ascii="Calibri" w:eastAsia="Times New Roman" w:hAnsi="Calibri" w:cs="Arial"/>
          <w:sz w:val="24"/>
          <w:szCs w:val="24"/>
          <w:lang w:val="es-ES" w:eastAsia="es-ES"/>
        </w:rPr>
        <w:t xml:space="preserve"> de</w:t>
      </w:r>
      <w:r w:rsidR="00FB359A" w:rsidRPr="006053D6">
        <w:rPr>
          <w:rFonts w:ascii="Calibri" w:eastAsia="Times New Roman" w:hAnsi="Calibri" w:cs="Arial"/>
          <w:sz w:val="24"/>
          <w:szCs w:val="24"/>
          <w:lang w:val="es-ES" w:eastAsia="es-ES"/>
        </w:rPr>
        <w:t>l</w:t>
      </w:r>
      <w:r w:rsidRPr="006053D6">
        <w:rPr>
          <w:rFonts w:ascii="Calibri" w:eastAsia="Times New Roman" w:hAnsi="Calibri" w:cs="Arial"/>
          <w:sz w:val="24"/>
          <w:szCs w:val="24"/>
          <w:lang w:val="es-ES" w:eastAsia="es-ES"/>
        </w:rPr>
        <w:t xml:space="preserve"> 20</w:t>
      </w:r>
      <w:r w:rsidR="00015D1C">
        <w:rPr>
          <w:rFonts w:ascii="Calibri" w:eastAsia="Times New Roman" w:hAnsi="Calibri" w:cs="Arial"/>
          <w:sz w:val="24"/>
          <w:szCs w:val="24"/>
          <w:lang w:val="es-ES" w:eastAsia="es-ES"/>
        </w:rPr>
        <w:t>2</w:t>
      </w:r>
      <w:r w:rsidR="00034E2B">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w:t>
      </w:r>
    </w:p>
    <w:p w:rsidR="00D45AD9" w:rsidRPr="009B1B88"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EA7BDA" w:rsidRDefault="00EA7BDA" w:rsidP="00D45AD9">
      <w:pPr>
        <w:autoSpaceDE w:val="0"/>
        <w:autoSpaceDN w:val="0"/>
        <w:adjustRightInd w:val="0"/>
        <w:spacing w:after="0" w:line="240" w:lineRule="auto"/>
        <w:jc w:val="both"/>
        <w:rPr>
          <w:rFonts w:ascii="Calibri" w:eastAsia="Times New Roman" w:hAnsi="Calibri" w:cs="Arial"/>
          <w:sz w:val="24"/>
          <w:szCs w:val="24"/>
          <w:lang w:eastAsia="es-MX"/>
        </w:rPr>
      </w:pP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7503"/>
        <w:gridCol w:w="1263"/>
      </w:tblGrid>
      <w:tr w:rsidR="00507395" w:rsidRPr="005A0D68" w:rsidTr="00507395">
        <w:tc>
          <w:tcPr>
            <w:tcW w:w="1046"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7743"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290" w:type="dxa"/>
            <w:shd w:val="clear" w:color="auto" w:fill="D9D9D9"/>
          </w:tcPr>
          <w:p w:rsidR="00507395" w:rsidRPr="005A0D68" w:rsidRDefault="00507395" w:rsidP="00507395">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N° de Foja</w:t>
            </w:r>
          </w:p>
        </w:tc>
      </w:tr>
      <w:tr w:rsidR="00507395" w:rsidRPr="009B1B88" w:rsidTr="00507395">
        <w:tc>
          <w:tcPr>
            <w:tcW w:w="1046" w:type="dxa"/>
          </w:tcPr>
          <w:p w:rsidR="00507395" w:rsidRPr="005A0D68" w:rsidRDefault="00EA618A"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1</w:t>
            </w:r>
          </w:p>
        </w:tc>
        <w:tc>
          <w:tcPr>
            <w:tcW w:w="7743" w:type="dxa"/>
          </w:tcPr>
          <w:p w:rsidR="00507395" w:rsidRPr="005A0D68" w:rsidRDefault="0096763C" w:rsidP="004C5E21">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Especificaciones técnicas.</w:t>
            </w:r>
          </w:p>
        </w:tc>
        <w:tc>
          <w:tcPr>
            <w:tcW w:w="1290" w:type="dxa"/>
          </w:tcPr>
          <w:p w:rsidR="00507395" w:rsidRDefault="00034E2B" w:rsidP="008433A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r w:rsidR="00EA618A" w:rsidRPr="009B1B88" w:rsidTr="00507395">
        <w:tc>
          <w:tcPr>
            <w:tcW w:w="1046" w:type="dxa"/>
          </w:tcPr>
          <w:p w:rsidR="00EA618A" w:rsidRDefault="007114BD"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2</w:t>
            </w:r>
          </w:p>
        </w:tc>
        <w:tc>
          <w:tcPr>
            <w:tcW w:w="7743" w:type="dxa"/>
          </w:tcPr>
          <w:p w:rsidR="00EA618A" w:rsidRDefault="00EA618A" w:rsidP="0096763C">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Ubicaciones</w:t>
            </w:r>
            <w:r w:rsidR="007336B1">
              <w:rPr>
                <w:rFonts w:ascii="Calibri" w:eastAsia="Times New Roman" w:hAnsi="Calibri" w:cs="Arial"/>
                <w:b/>
                <w:sz w:val="24"/>
                <w:szCs w:val="24"/>
                <w:lang w:eastAsia="es-MX"/>
              </w:rPr>
              <w:t xml:space="preserve"> y cantidades</w:t>
            </w:r>
            <w:r>
              <w:rPr>
                <w:rFonts w:ascii="Calibri" w:eastAsia="Times New Roman" w:hAnsi="Calibri" w:cs="Arial"/>
                <w:b/>
                <w:sz w:val="24"/>
                <w:szCs w:val="24"/>
                <w:lang w:eastAsia="es-MX"/>
              </w:rPr>
              <w:t xml:space="preserve"> para la distribución.</w:t>
            </w:r>
          </w:p>
        </w:tc>
        <w:tc>
          <w:tcPr>
            <w:tcW w:w="1290" w:type="dxa"/>
          </w:tcPr>
          <w:p w:rsidR="00EA618A" w:rsidRDefault="00034E2B" w:rsidP="00034E2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AD623B" w:rsidRDefault="00AD623B" w:rsidP="00AD623B">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493FEF" w:rsidRDefault="009B1B88" w:rsidP="00493FEF">
      <w:pPr>
        <w:spacing w:after="0" w:line="240" w:lineRule="auto"/>
        <w:jc w:val="both"/>
        <w:rPr>
          <w:rFonts w:ascii="Calibri" w:eastAsia="Times New Roman" w:hAnsi="Calibri" w:cs="Arial"/>
          <w:sz w:val="24"/>
          <w:szCs w:val="24"/>
          <w:lang w:eastAsia="es-MX"/>
        </w:rPr>
      </w:pPr>
      <w:r w:rsidRPr="00187FC3">
        <w:rPr>
          <w:rFonts w:ascii="Calibri" w:eastAsia="Times New Roman" w:hAnsi="Calibri" w:cs="Arial"/>
          <w:sz w:val="24"/>
          <w:szCs w:val="24"/>
          <w:lang w:eastAsia="es-MX"/>
        </w:rPr>
        <w:t>"</w:t>
      </w:r>
      <w:r w:rsidR="005E7223" w:rsidRPr="00187FC3">
        <w:rPr>
          <w:rFonts w:ascii="Calibri" w:eastAsia="Times New Roman" w:hAnsi="Calibri" w:cs="Arial"/>
          <w:sz w:val="24"/>
          <w:szCs w:val="24"/>
          <w:lang w:eastAsia="es-MX"/>
        </w:rPr>
        <w:t>EL PROVEEDOR</w:t>
      </w:r>
      <w:r w:rsidRPr="00187FC3">
        <w:rPr>
          <w:rFonts w:ascii="Calibri" w:eastAsia="Times New Roman" w:hAnsi="Calibri" w:cs="Arial"/>
          <w:sz w:val="24"/>
          <w:szCs w:val="24"/>
          <w:lang w:eastAsia="es-MX"/>
        </w:rPr>
        <w:t xml:space="preserve">" se obliga </w:t>
      </w:r>
      <w:r w:rsidR="00D54D24">
        <w:rPr>
          <w:rFonts w:ascii="Calibri" w:eastAsia="Times New Roman" w:hAnsi="Calibri" w:cs="Arial"/>
          <w:sz w:val="24"/>
          <w:szCs w:val="24"/>
          <w:lang w:eastAsia="es-MX"/>
        </w:rPr>
        <w:t xml:space="preserve">a suministrar los bienes </w:t>
      </w:r>
      <w:r w:rsidRPr="00187FC3">
        <w:rPr>
          <w:rFonts w:ascii="Calibri" w:eastAsia="Times New Roman" w:hAnsi="Calibri" w:cs="Arial"/>
          <w:sz w:val="24"/>
          <w:szCs w:val="24"/>
          <w:lang w:eastAsia="es-MX"/>
        </w:rPr>
        <w:t>objeto del presente contrato</w:t>
      </w:r>
      <w:r w:rsidR="00D54D24">
        <w:rPr>
          <w:rFonts w:ascii="Calibri" w:eastAsia="Times New Roman" w:hAnsi="Calibri" w:cs="Arial"/>
          <w:sz w:val="24"/>
          <w:szCs w:val="24"/>
          <w:lang w:eastAsia="es-MX"/>
        </w:rPr>
        <w:t xml:space="preserve"> en cada una de las ubicaciones </w:t>
      </w:r>
      <w:r w:rsidR="00D00BA4">
        <w:rPr>
          <w:rFonts w:ascii="Calibri" w:eastAsia="Times New Roman" w:hAnsi="Calibri" w:cs="Arial"/>
          <w:sz w:val="24"/>
          <w:szCs w:val="24"/>
          <w:lang w:eastAsia="es-MX"/>
        </w:rPr>
        <w:t>indicadas</w:t>
      </w:r>
      <w:r w:rsidR="00D54D24">
        <w:rPr>
          <w:rFonts w:ascii="Calibri" w:eastAsia="Times New Roman" w:hAnsi="Calibri" w:cs="Arial"/>
          <w:sz w:val="24"/>
          <w:szCs w:val="24"/>
          <w:lang w:eastAsia="es-MX"/>
        </w:rPr>
        <w:t xml:space="preserve"> en el </w:t>
      </w:r>
      <w:r w:rsidR="00886FA7">
        <w:rPr>
          <w:rFonts w:ascii="Calibri" w:eastAsia="Times New Roman" w:hAnsi="Calibri" w:cs="Arial"/>
          <w:sz w:val="24"/>
          <w:szCs w:val="24"/>
          <w:lang w:eastAsia="es-MX"/>
        </w:rPr>
        <w:t>a</w:t>
      </w:r>
      <w:r w:rsidR="00D54D24">
        <w:rPr>
          <w:rFonts w:ascii="Calibri" w:eastAsia="Times New Roman" w:hAnsi="Calibri" w:cs="Arial"/>
          <w:sz w:val="24"/>
          <w:szCs w:val="24"/>
          <w:lang w:eastAsia="es-MX"/>
        </w:rPr>
        <w:t xml:space="preserve">nexo </w:t>
      </w:r>
      <w:r w:rsidR="00886FA7">
        <w:rPr>
          <w:rFonts w:ascii="Calibri" w:eastAsia="Times New Roman" w:hAnsi="Calibri" w:cs="Arial"/>
          <w:sz w:val="24"/>
          <w:szCs w:val="24"/>
          <w:lang w:eastAsia="es-MX"/>
        </w:rPr>
        <w:t>2</w:t>
      </w:r>
      <w:r w:rsidR="004C5E21">
        <w:rPr>
          <w:rFonts w:ascii="Calibri" w:eastAsia="Times New Roman" w:hAnsi="Calibri" w:cs="Arial"/>
          <w:sz w:val="24"/>
          <w:szCs w:val="24"/>
          <w:lang w:eastAsia="es-MX"/>
        </w:rPr>
        <w:t xml:space="preserve"> y</w:t>
      </w:r>
      <w:r w:rsidR="00D54D24">
        <w:rPr>
          <w:rFonts w:ascii="Calibri" w:eastAsia="Times New Roman" w:hAnsi="Calibri" w:cs="Arial"/>
          <w:sz w:val="24"/>
          <w:szCs w:val="24"/>
          <w:lang w:eastAsia="es-MX"/>
        </w:rPr>
        <w:t xml:space="preserve"> en </w:t>
      </w:r>
      <w:r w:rsidR="0005766A">
        <w:rPr>
          <w:rFonts w:ascii="Calibri" w:eastAsia="Times New Roman" w:hAnsi="Calibri" w:cs="Arial"/>
          <w:sz w:val="24"/>
          <w:szCs w:val="24"/>
          <w:lang w:eastAsia="es-MX"/>
        </w:rPr>
        <w:t xml:space="preserve">las fechas estipuladas en el anexo </w:t>
      </w:r>
      <w:r w:rsidR="00886FA7">
        <w:rPr>
          <w:rFonts w:ascii="Calibri" w:eastAsia="Times New Roman" w:hAnsi="Calibri" w:cs="Arial"/>
          <w:sz w:val="24"/>
          <w:szCs w:val="24"/>
          <w:lang w:eastAsia="es-MX"/>
        </w:rPr>
        <w:t>1</w:t>
      </w:r>
      <w:r w:rsidR="00A82ABD">
        <w:rPr>
          <w:rFonts w:ascii="Calibri" w:eastAsia="Times New Roman" w:hAnsi="Calibri" w:cs="Arial"/>
          <w:sz w:val="24"/>
          <w:szCs w:val="24"/>
          <w:lang w:eastAsia="es-MX"/>
        </w:rPr>
        <w:t>, a más tardar el 28 de febrero de 2021</w:t>
      </w:r>
      <w:r w:rsidR="004C5E21">
        <w:rPr>
          <w:rFonts w:ascii="Calibri" w:eastAsia="Times New Roman" w:hAnsi="Calibri" w:cs="Arial"/>
          <w:sz w:val="24"/>
          <w:szCs w:val="24"/>
          <w:lang w:eastAsia="es-MX"/>
        </w:rPr>
        <w:t>;</w:t>
      </w:r>
      <w:r w:rsidR="00D54D24">
        <w:rPr>
          <w:rFonts w:ascii="Calibri" w:eastAsia="Times New Roman" w:hAnsi="Calibri" w:cs="Arial"/>
          <w:sz w:val="24"/>
          <w:szCs w:val="24"/>
          <w:lang w:eastAsia="es-MX"/>
        </w:rPr>
        <w:t xml:space="preserve"> </w:t>
      </w:r>
      <w:r w:rsidRPr="00187FC3">
        <w:rPr>
          <w:rFonts w:ascii="Calibri" w:eastAsia="Times New Roman" w:hAnsi="Calibri" w:cs="Arial"/>
          <w:sz w:val="24"/>
          <w:szCs w:val="24"/>
          <w:lang w:eastAsia="es-MX"/>
        </w:rPr>
        <w:t>ambas partes convienen en que la vigencia del presente contrato será</w:t>
      </w:r>
      <w:r w:rsidR="004C5E21">
        <w:rPr>
          <w:rFonts w:ascii="Calibri" w:eastAsia="Times New Roman" w:hAnsi="Calibri" w:cs="Arial"/>
          <w:sz w:val="24"/>
          <w:szCs w:val="24"/>
          <w:lang w:eastAsia="es-MX"/>
        </w:rPr>
        <w:t xml:space="preserve"> del día de suscripción del mismo al 31 de diciembre del 20</w:t>
      </w:r>
      <w:r w:rsidR="008433AB">
        <w:rPr>
          <w:rFonts w:ascii="Calibri" w:eastAsia="Times New Roman" w:hAnsi="Calibri" w:cs="Arial"/>
          <w:sz w:val="24"/>
          <w:szCs w:val="24"/>
          <w:lang w:eastAsia="es-MX"/>
        </w:rPr>
        <w:t>2</w:t>
      </w:r>
      <w:r w:rsidR="00034E2B">
        <w:rPr>
          <w:rFonts w:ascii="Calibri" w:eastAsia="Times New Roman" w:hAnsi="Calibri" w:cs="Arial"/>
          <w:sz w:val="24"/>
          <w:szCs w:val="24"/>
          <w:lang w:eastAsia="es-MX"/>
        </w:rPr>
        <w:t>1</w:t>
      </w:r>
      <w:r w:rsidRPr="00187FC3">
        <w:rPr>
          <w:rFonts w:ascii="Calibri" w:eastAsia="Times New Roman" w:hAnsi="Calibri" w:cs="Arial"/>
          <w:sz w:val="24"/>
          <w:szCs w:val="24"/>
          <w:lang w:eastAsia="es-MX"/>
        </w:rPr>
        <w:t>.</w:t>
      </w:r>
    </w:p>
    <w:p w:rsidR="00D54D24" w:rsidRPr="009B1B88" w:rsidRDefault="00D54D24" w:rsidP="009B1B88">
      <w:pPr>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BB74AE" w:rsidRPr="003E323A" w:rsidRDefault="00BB74AE" w:rsidP="00BB74AE">
      <w:pPr>
        <w:numPr>
          <w:ilvl w:val="0"/>
          <w:numId w:val="1"/>
        </w:numPr>
        <w:spacing w:after="0" w:line="240" w:lineRule="auto"/>
        <w:ind w:left="567" w:hanging="141"/>
        <w:jc w:val="both"/>
        <w:rPr>
          <w:rFonts w:ascii="Calibri" w:eastAsia="Times New Roman" w:hAnsi="Calibri" w:cs="Arial"/>
          <w:sz w:val="24"/>
          <w:szCs w:val="24"/>
          <w:lang w:val="es-ES" w:eastAsia="es-ES"/>
        </w:rPr>
      </w:pPr>
      <w:r w:rsidRPr="003E323A">
        <w:rPr>
          <w:rFonts w:ascii="Calibri" w:eastAsia="Times New Roman" w:hAnsi="Calibri" w:cs="Arial"/>
          <w:sz w:val="24"/>
          <w:szCs w:val="24"/>
          <w:lang w:val="es-ES" w:eastAsia="es-ES"/>
        </w:rPr>
        <w:t xml:space="preserve">“LA CONTRATANTE” pagará a </w:t>
      </w:r>
      <w:r>
        <w:rPr>
          <w:rFonts w:ascii="Calibri" w:eastAsia="Times New Roman" w:hAnsi="Calibri" w:cs="Arial"/>
          <w:sz w:val="24"/>
          <w:szCs w:val="24"/>
          <w:lang w:val="es-ES" w:eastAsia="es-ES"/>
        </w:rPr>
        <w:t>“EL PROVEEDOR”</w:t>
      </w:r>
      <w:r w:rsidRPr="003E323A">
        <w:rPr>
          <w:rFonts w:ascii="Calibri" w:eastAsia="Times New Roman" w:hAnsi="Calibri" w:cs="Arial"/>
          <w:sz w:val="24"/>
          <w:szCs w:val="24"/>
          <w:lang w:val="es-ES" w:eastAsia="es-ES"/>
        </w:rPr>
        <w:t xml:space="preserve"> contra la presentación de la o las facturas, el importe de los</w:t>
      </w:r>
      <w:r>
        <w:rPr>
          <w:rFonts w:ascii="Calibri" w:eastAsia="Times New Roman" w:hAnsi="Calibri" w:cs="Arial"/>
          <w:sz w:val="24"/>
          <w:szCs w:val="24"/>
          <w:lang w:val="es-ES" w:eastAsia="es-ES"/>
        </w:rPr>
        <w:t xml:space="preserve"> bienes suministrados</w:t>
      </w:r>
      <w:r w:rsidRPr="003E323A">
        <w:rPr>
          <w:rFonts w:ascii="Calibri" w:eastAsia="Times New Roman" w:hAnsi="Calibri" w:cs="Arial"/>
          <w:sz w:val="24"/>
          <w:szCs w:val="24"/>
          <w:lang w:val="es-ES" w:eastAsia="es-ES"/>
        </w:rPr>
        <w:t xml:space="preserve"> a satisfacción de la primera,</w:t>
      </w:r>
      <w:r w:rsidR="00E966B3">
        <w:rPr>
          <w:rFonts w:ascii="Calibri" w:eastAsia="Times New Roman" w:hAnsi="Calibri" w:cs="Arial"/>
          <w:sz w:val="24"/>
          <w:szCs w:val="24"/>
          <w:lang w:val="es-ES" w:eastAsia="es-ES"/>
        </w:rPr>
        <w:t xml:space="preserve"> en una sola exhibición,</w:t>
      </w:r>
      <w:r w:rsidRPr="003E323A">
        <w:rPr>
          <w:rFonts w:ascii="Calibri" w:eastAsia="Times New Roman" w:hAnsi="Calibri" w:cs="Arial"/>
          <w:sz w:val="24"/>
          <w:szCs w:val="24"/>
          <w:lang w:val="es-ES" w:eastAsia="es-ES"/>
        </w:rPr>
        <w:t xml:space="preserve"> una vez que haya(n) sido revisada(s) y aprobada(s) por el servidor público designado adscrito a “LA CONTRATANTE”, dicho pago no deberá exceder de diez días naturales, contados a partir de recibida la factura.</w:t>
      </w:r>
    </w:p>
    <w:p w:rsidR="00BB74AE" w:rsidRDefault="00BB74AE" w:rsidP="00BB74AE">
      <w:pPr>
        <w:numPr>
          <w:ilvl w:val="0"/>
          <w:numId w:val="1"/>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“EL PROVEEDOR”</w:t>
      </w:r>
      <w:r w:rsidRPr="003E323A">
        <w:rPr>
          <w:rFonts w:ascii="Calibri" w:eastAsia="Times New Roman" w:hAnsi="Calibri" w:cs="Arial"/>
          <w:sz w:val="24"/>
          <w:szCs w:val="24"/>
          <w:lang w:val="es-ES" w:eastAsia="es-ES"/>
        </w:rPr>
        <w:t xml:space="preserve"> se obliga a presentar debidamente cuantificado el valor de </w:t>
      </w:r>
      <w:r>
        <w:rPr>
          <w:rFonts w:ascii="Calibri" w:eastAsia="Times New Roman" w:hAnsi="Calibri" w:cs="Arial"/>
          <w:sz w:val="24"/>
          <w:szCs w:val="24"/>
          <w:lang w:val="es-ES" w:eastAsia="es-ES"/>
        </w:rPr>
        <w:t>l</w:t>
      </w:r>
      <w:r w:rsidRPr="003E323A">
        <w:rPr>
          <w:rFonts w:ascii="Calibri" w:eastAsia="Times New Roman" w:hAnsi="Calibri" w:cs="Arial"/>
          <w:sz w:val="24"/>
          <w:szCs w:val="24"/>
          <w:lang w:val="es-ES" w:eastAsia="es-ES"/>
        </w:rPr>
        <w:t>os servicios prestados para su liquidación, después de la cual no le será admitida reclamación alguna.</w:t>
      </w:r>
    </w:p>
    <w:p w:rsidR="00BB74AE" w:rsidRPr="005A75EC" w:rsidRDefault="00BB74AE" w:rsidP="00BB74AE">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Pr>
          <w:rFonts w:eastAsia="Times New Roman" w:cs="Arial"/>
          <w:sz w:val="24"/>
          <w:szCs w:val="24"/>
          <w:lang w:val="es-ES" w:eastAsia="es-ES"/>
        </w:rPr>
        <w:t>“EL PROVEEDOR”</w:t>
      </w:r>
      <w:r w:rsidRPr="005A75EC">
        <w:rPr>
          <w:rFonts w:eastAsia="Times New Roman" w:cs="Arial"/>
          <w:sz w:val="24"/>
          <w:szCs w:val="24"/>
          <w:lang w:val="es-ES" w:eastAsia="es-ES"/>
        </w:rPr>
        <w:t xml:space="preserve">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r w:rsidR="001D09CF">
        <w:rPr>
          <w:rFonts w:eastAsia="Times New Roman" w:cs="Arial"/>
          <w:sz w:val="24"/>
          <w:szCs w:val="24"/>
          <w:lang w:val="es-ES" w:eastAsia="es-ES"/>
        </w:rPr>
        <w:t xml:space="preserve"> De la misma manera deberá presentar </w:t>
      </w:r>
      <w:r w:rsidR="001D09CF" w:rsidRPr="005478CA">
        <w:rPr>
          <w:rFonts w:cstheme="minorHAnsi"/>
        </w:rPr>
        <w:t>la opinión positiva del IMSS</w:t>
      </w:r>
      <w:r w:rsidR="001D09CF">
        <w:rPr>
          <w:rFonts w:cstheme="minorHAnsi"/>
        </w:rPr>
        <w:t>.</w:t>
      </w:r>
      <w:bookmarkStart w:id="0" w:name="_GoBack"/>
      <w:bookmarkEnd w:id="0"/>
    </w:p>
    <w:p w:rsidR="001D09CF" w:rsidRPr="001D09CF" w:rsidRDefault="00BB74AE" w:rsidP="001D09CF">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sidRPr="005A75EC">
        <w:rPr>
          <w:rFonts w:ascii="Calibri" w:eastAsia="Times New Roman" w:hAnsi="Calibri" w:cs="Arial"/>
          <w:sz w:val="24"/>
          <w:szCs w:val="24"/>
          <w:lang w:val="es-ES" w:eastAsia="es-ES"/>
        </w:rPr>
        <w:t xml:space="preserve">La liquidación de la o las facturas presentadas por </w:t>
      </w:r>
      <w:r>
        <w:rPr>
          <w:rFonts w:ascii="Calibri" w:eastAsia="Times New Roman" w:hAnsi="Calibri" w:cs="Arial"/>
          <w:sz w:val="24"/>
          <w:szCs w:val="24"/>
          <w:lang w:val="es-ES" w:eastAsia="es-ES"/>
        </w:rPr>
        <w:t>“EL PROVEEDOR”</w:t>
      </w:r>
      <w:r w:rsidRPr="005A75EC">
        <w:rPr>
          <w:rFonts w:ascii="Calibri" w:eastAsia="Times New Roman" w:hAnsi="Calibri" w:cs="Arial"/>
          <w:sz w:val="24"/>
          <w:szCs w:val="24"/>
          <w:lang w:val="es-ES" w:eastAsia="es-ES"/>
        </w:rPr>
        <w:t>, no representa en ningún caso la aceptación de los servicios prestados por parte de “LA CONTRATANTE”.</w:t>
      </w:r>
    </w:p>
    <w:p w:rsidR="0013389C" w:rsidRPr="00F64B84" w:rsidRDefault="0013389C" w:rsidP="00BB74AE">
      <w:pPr>
        <w:spacing w:after="0" w:line="240" w:lineRule="auto"/>
        <w:ind w:left="1080" w:hanging="720"/>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BB74AE" w:rsidRDefault="00BB74AE" w:rsidP="00BB74AE">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Para efectos de garantizar el cumplimiento de las obligaciones derivadas del presente contrato, “EL PROVEEDOR” se obliga a presentar dentro de los 10 (diez) días hábiles siguientes a la fecha en que se hubiere suscrito el presente contrato, una </w:t>
      </w:r>
      <w:r>
        <w:rPr>
          <w:rFonts w:ascii="Calibri" w:eastAsia="Times New Roman" w:hAnsi="Calibri" w:cs="Arial"/>
          <w:b/>
          <w:sz w:val="24"/>
          <w:szCs w:val="24"/>
          <w:lang w:val="es-ES" w:eastAsia="es-ES"/>
        </w:rPr>
        <w:t>FIANZA</w:t>
      </w:r>
      <w:r>
        <w:rPr>
          <w:rFonts w:ascii="Calibri" w:eastAsia="Times New Roman" w:hAnsi="Calibri" w:cs="Arial"/>
          <w:sz w:val="24"/>
          <w:szCs w:val="24"/>
          <w:lang w:val="es-ES" w:eastAsia="es-ES"/>
        </w:rPr>
        <w:t xml:space="preserve"> a favor de “LA CONTRATANTE” </w:t>
      </w:r>
      <w:r w:rsidRPr="00E75F80">
        <w:rPr>
          <w:rFonts w:ascii="Calibri" w:eastAsia="Times New Roman" w:hAnsi="Calibri" w:cs="Arial"/>
          <w:sz w:val="24"/>
          <w:szCs w:val="24"/>
          <w:lang w:val="es-ES" w:eastAsia="es-ES"/>
        </w:rPr>
        <w:t>expedida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autorizada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domicilio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ciudad,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10%</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(diez</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ciento)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importe</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total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Pr>
          <w:rFonts w:ascii="Calibri" w:eastAsia="Times New Roman" w:hAnsi="Calibri" w:cs="Arial"/>
          <w:b/>
          <w:sz w:val="24"/>
          <w:szCs w:val="24"/>
          <w:lang w:val="es-ES" w:eastAsia="es-ES"/>
        </w:rPr>
        <w:t xml:space="preserve"> servicio materia del presente contrato </w:t>
      </w:r>
      <w:r w:rsidRPr="00E75F80">
        <w:rPr>
          <w:rFonts w:ascii="Calibri" w:eastAsia="Times New Roman" w:hAnsi="Calibri" w:cs="Arial"/>
          <w:b/>
          <w:sz w:val="24"/>
          <w:szCs w:val="24"/>
          <w:lang w:val="es-ES" w:eastAsia="es-ES"/>
        </w:rPr>
        <w:t>incluyendo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Impuesto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Valor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Agregado</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a fin de garantizar el cumplimiento de todas y cada una de las obligaciones que el presente contrato impone a “EL PROVEEDOR”.</w:t>
      </w:r>
    </w:p>
    <w:p w:rsidR="00BB74AE" w:rsidRDefault="00BB74AE" w:rsidP="00BB74AE">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 DE SERVICIOS” se obliga a gestionar la ampliación de garantías con el consentimiento del fiador.</w:t>
      </w:r>
    </w:p>
    <w:p w:rsidR="00BB74AE" w:rsidRDefault="00BB74AE" w:rsidP="00BB74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garantías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constituyan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declaraciones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Afianzadora:</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otorga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atendiendo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estipulaciones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contenidas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anexos;</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substanciación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recursos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juicios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interpongan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hasta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sentencia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definitiva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autoridad</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competente;</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procedimientos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ejecución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previstos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especialmente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95</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118</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bis</w:t>
      </w:r>
      <w:r>
        <w:rPr>
          <w:rFonts w:ascii="Calibri" w:eastAsia="Times New Roman" w:hAnsi="Calibri" w:cs="Arial"/>
          <w:sz w:val="24"/>
          <w:szCs w:val="24"/>
          <w:lang w:val="es-ES" w:eastAsia="es-ES"/>
        </w:rPr>
        <w:t>;</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goza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beneficios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orden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excusión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conforme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118</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relación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diversos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2814</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2815</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Código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Civil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exista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“EL PROVEEDOR”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quedará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automática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prorrogada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concordancia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prórroga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obligación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entregar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modificaciones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aún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cobro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intereses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pago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extemporáneo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importe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póliza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requerida;</w:t>
      </w:r>
    </w:p>
    <w:p w:rsidR="00BB74AE" w:rsidRPr="00240EAE" w:rsidRDefault="00BB74AE" w:rsidP="00BB74AE">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liberar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requisito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indispensable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manifestación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Colegio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Estudios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Científicos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Tecnológicos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Sonora;</w:t>
      </w:r>
    </w:p>
    <w:p w:rsidR="00BB74AE" w:rsidRDefault="00BB74AE" w:rsidP="00BB74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BB74AE" w:rsidRPr="00E75F80" w:rsidRDefault="00BB74AE" w:rsidP="00BB74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“EL PROVEEDOR”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cumpliendo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requerimientos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indicados,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omisión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actualiza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Mientras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PROVEEDOR”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factura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alguna.</w:t>
      </w: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p>
    <w:p w:rsidR="00BB74AE" w:rsidRPr="009B1B88" w:rsidRDefault="00BB74AE" w:rsidP="00BB74AE">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LAS PARTES convienen en que no se otorg</w:t>
      </w:r>
      <w:r>
        <w:rPr>
          <w:rFonts w:ascii="Calibri" w:eastAsia="Times New Roman" w:hAnsi="Calibri" w:cs="Arial"/>
          <w:sz w:val="24"/>
          <w:szCs w:val="24"/>
          <w:lang w:val="es-ES" w:eastAsia="es-ES"/>
        </w:rPr>
        <w:t>arán</w:t>
      </w:r>
      <w:r w:rsidRPr="009B1B88">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nticipos para la ejecución y cumplimiento de las obligaciones cont</w:t>
      </w:r>
      <w:r>
        <w:rPr>
          <w:rFonts w:ascii="Calibri" w:eastAsia="Times New Roman" w:hAnsi="Calibri" w:cs="Arial"/>
          <w:sz w:val="24"/>
          <w:szCs w:val="24"/>
          <w:lang w:val="es-ES" w:eastAsia="es-ES"/>
        </w:rPr>
        <w:t>raídas en el presente Contrato.</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9A1839" w:rsidRDefault="009A1839" w:rsidP="009A1839">
      <w:pPr>
        <w:spacing w:after="0" w:line="240" w:lineRule="auto"/>
        <w:jc w:val="both"/>
        <w:rPr>
          <w:rFonts w:ascii="Calibri" w:eastAsia="Times New Roman" w:hAnsi="Calibri" w:cs="Arial"/>
          <w:b/>
          <w:sz w:val="24"/>
          <w:szCs w:val="17"/>
          <w:u w:val="single"/>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NOVENA: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PROVEEDOR”</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w:t>
      </w:r>
      <w:r w:rsidR="00CA08F9">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se compromete y obliga en este acto a informar a “LA CONTRATANTE”, en caso de ser vinculado con alguno de los supuestos señalados en el artículo referido en los siguientes términos:</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aclare su situación fiscal.</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Adicional a lo anterior “LA CONTRATANTE” podrá actualizar el supuesto de terminación anticipada del contrato sin responsabilidad para ésta última, liberándola de cualquier responsabilidad que surja por el incumplimiento de las obligaciones fiscales de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9B1B88" w:rsidRPr="00007C5C" w:rsidRDefault="009B1B88" w:rsidP="009B1B88">
      <w:pPr>
        <w:spacing w:after="0" w:line="240" w:lineRule="auto"/>
        <w:jc w:val="both"/>
        <w:rPr>
          <w:rFonts w:ascii="Calibri" w:eastAsia="Times New Roman" w:hAnsi="Calibri" w:cs="Arial"/>
          <w:b/>
          <w:sz w:val="24"/>
          <w:szCs w:val="10"/>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79753E">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w:t>
      </w:r>
      <w:r w:rsidR="00D45AD9">
        <w:rPr>
          <w:rFonts w:ascii="Calibri" w:eastAsia="Times New Roman" w:hAnsi="Calibri" w:cs="Arial"/>
          <w:sz w:val="24"/>
          <w:szCs w:val="24"/>
          <w:lang w:val="es-ES" w:eastAsia="es-ES"/>
        </w:rPr>
        <w:t>r</w:t>
      </w:r>
      <w:r>
        <w:rPr>
          <w:rFonts w:ascii="Calibri" w:eastAsia="Times New Roman" w:hAnsi="Calibri" w:cs="Arial"/>
          <w:sz w:val="24"/>
          <w:szCs w:val="24"/>
          <w:lang w:val="es-ES" w:eastAsia="es-ES"/>
        </w:rPr>
        <w:t xml:space="preserve">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B71C73" w:rsidRDefault="007B5F51" w:rsidP="00B71C73">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 xml:space="preserve">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w:t>
      </w:r>
      <w:r>
        <w:rPr>
          <w:rFonts w:ascii="Calibri" w:eastAsia="Times New Roman" w:hAnsi="Calibri" w:cs="Arial"/>
          <w:sz w:val="24"/>
          <w:szCs w:val="24"/>
          <w:lang w:eastAsia="es-MX"/>
        </w:rPr>
        <w:lastRenderedPageBreak/>
        <w:t>motivo de dicha reposición. Lo anterior no será motivo para ampliar el plazo de ejecución, sin perjuicio de la aplicación de las penas convencionales.</w:t>
      </w:r>
    </w:p>
    <w:p w:rsidR="00B71C73" w:rsidRPr="00B71C73" w:rsidRDefault="00B71C73" w:rsidP="00B71C7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Pr="00771EF6"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EA7BDA" w:rsidRDefault="00EA7BDA"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lastRenderedPageBreak/>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supuesto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existieran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demandas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adicionales</w:t>
      </w:r>
      <w:r w:rsidRPr="00E75F80">
        <w:rPr>
          <w:rFonts w:ascii="Calibri" w:eastAsia="Times New Roman" w:hAnsi="Calibri" w:cs="Arial"/>
          <w:b/>
          <w:iCs/>
          <w:sz w:val="24"/>
          <w:szCs w:val="24"/>
          <w:lang w:val="es-ES" w:eastAsia="es-ES"/>
        </w:rPr>
        <w:t>,</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obliga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aceptar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adjudicación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mismas,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requiera.</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 a 47 del Reglamento de la Ley de Adquisiciones, Arrendamientos y prestación de Servicios relacionados con bienes muebles de la Administración Pública Estatal.</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Default="007B5F51" w:rsidP="007B5F51">
      <w:pPr>
        <w:spacing w:after="0" w:line="240" w:lineRule="auto"/>
        <w:jc w:val="both"/>
        <w:rPr>
          <w:rFonts w:ascii="Calibri" w:eastAsia="Times New Roman" w:hAnsi="Calibri" w:cs="Arial"/>
          <w:sz w:val="24"/>
          <w:szCs w:val="24"/>
          <w:lang w:val="es-ES" w:eastAsia="es-ES"/>
        </w:rPr>
      </w:pPr>
    </w:p>
    <w:p w:rsidR="00BB74AE" w:rsidRPr="006F76A8" w:rsidRDefault="00BB74AE"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Pr="00F96FC4">
        <w:rPr>
          <w:rFonts w:ascii="Calibri" w:eastAsia="Times New Roman" w:hAnsi="Calibri" w:cs="Arial"/>
          <w:b/>
          <w:sz w:val="24"/>
          <w:szCs w:val="24"/>
          <w:lang w:val="es-ES" w:eastAsia="es-ES"/>
        </w:rPr>
        <w:t xml:space="preserve">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w:t>
      </w:r>
      <w:r w:rsidRPr="00F96FC4">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 xml:space="preserve">En caso de “EL PROVEEDOR” no inicie las pruebas, preparativos, instalaciones, entrega, etc., en la fecha estipulada para ello, se le aplicará una pena convencional equivalente al importe que resulte del </w:t>
      </w:r>
      <w:r>
        <w:rPr>
          <w:rFonts w:ascii="Calibri" w:eastAsia="Times New Roman" w:hAnsi="Calibri" w:cs="Arial"/>
          <w:b/>
          <w:sz w:val="24"/>
          <w:szCs w:val="24"/>
          <w:lang w:val="es-ES" w:eastAsia="es-ES"/>
        </w:rPr>
        <w:t>1 (uno) al millar sobre el valor total de los bienes no entregados por cada día</w:t>
      </w:r>
      <w:r>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importe que resulte del </w:t>
      </w:r>
      <w:r w:rsidRPr="00F96FC4">
        <w:rPr>
          <w:rFonts w:ascii="Calibri" w:eastAsia="Times New Roman" w:hAnsi="Calibri" w:cs="Arial"/>
          <w:b/>
          <w:sz w:val="24"/>
          <w:szCs w:val="24"/>
          <w:lang w:val="es-ES" w:eastAsia="es-ES"/>
        </w:rPr>
        <w:t>uno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 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7B5F51"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los elementos del servicio efectivamente prestados y cuantificados, así como los gastos no recuperables, siempre y cuando estos últimos sean razonables a juicio de “LA </w:t>
      </w:r>
      <w:r w:rsidRPr="009B1B88">
        <w:rPr>
          <w:rFonts w:ascii="Calibri" w:eastAsia="Times New Roman" w:hAnsi="Calibri" w:cs="Arial"/>
          <w:sz w:val="24"/>
          <w:szCs w:val="24"/>
          <w:lang w:val="es-ES" w:eastAsia="es-ES"/>
        </w:rPr>
        <w:lastRenderedPageBreak/>
        <w:t>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414340">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 xml:space="preserve">siguientes a aquél en que se haya presentado la causa de rescisión </w:t>
      </w:r>
      <w:r w:rsidR="00DB0FE2">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lastRenderedPageBreak/>
        <w:t>Si por causas imputables a "EL PROVEEDOR", éste no inicia con la entrega del bien o los bienes objeto del presente contrato en la fecha convenida; o bien, si el bien o los bienes no reúnen la calidad solicitada y “EL PROVEEDOR” no los sustituye por otros con la calidad solicitada en un plazo mayor de 5 (cinco) días naturales.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suspende injustificadamente el suministro del bien o de los bienes que le sean solicitados, o no repara o repone en un término de 5 (cinco) días naturales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se detecta que “EL PROVEEDOR” realiza o realizó actos o prácticas contrarios a la normatividad, y/o a los principios de transparencia, honestidad, honradez y ética en su actuar, tanto en la consecución del presente contrato como en cualesquier otro acto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incumplimiento o violación por parte de “EL PROVEEDOR”, de cualquiera de las obligaciones consignadas a su cargo en el presente contrato, “LA CONTRATANTE” podrá optar entre exigir el cumplimiento del mismo, aplicando en su caso las penas convenidas, o bien declarar la rescisión administrativa del mismo y, en su caso, hacer efectiva la o las fianzas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B71C73">
        <w:rPr>
          <w:rFonts w:ascii="Calibri" w:eastAsia="Times New Roman" w:hAnsi="Calibri" w:cs="Arial"/>
          <w:iCs/>
          <w:sz w:val="24"/>
          <w:szCs w:val="24"/>
          <w:lang w:val="es-ES" w:eastAsia="es-ES"/>
        </w:rPr>
        <w:t xml:space="preserve"> </w:t>
      </w:r>
      <w:r w:rsidRPr="00B71C73">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B71C73">
        <w:rPr>
          <w:rFonts w:ascii="Calibri" w:eastAsia="Times New Roman" w:hAnsi="Calibri" w:cs="Times New Roman"/>
          <w:b/>
          <w:bCs/>
          <w:sz w:val="24"/>
          <w:szCs w:val="24"/>
          <w:lang w:val="es-ES" w:eastAsia="es-ES"/>
        </w:rPr>
        <w:t>Padrón de Personas Incumplidas</w:t>
      </w:r>
      <w:r w:rsidRPr="00B71C73">
        <w:rPr>
          <w:rFonts w:ascii="Calibri" w:eastAsia="Times New Roman" w:hAnsi="Calibri" w:cs="Times New Roman"/>
          <w:bCs/>
          <w:sz w:val="24"/>
          <w:szCs w:val="24"/>
          <w:lang w:val="es-ES" w:eastAsia="es-ES"/>
        </w:rPr>
        <w:t xml:space="preserve"> con sus obligaciones contractuales con el Gobierno del Estado q</w:t>
      </w:r>
      <w:r w:rsidRPr="00B71C73">
        <w:rPr>
          <w:rFonts w:ascii="Calibri" w:eastAsia="Times New Roman" w:hAnsi="Calibri" w:cs="Arial"/>
          <w:sz w:val="24"/>
          <w:szCs w:val="24"/>
          <w:lang w:val="es-ES" w:eastAsia="es-ES"/>
        </w:rPr>
        <w:t>ue dicha Dependencia integra, el cual tiene 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lastRenderedPageBreak/>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Pr="006F76A8"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79753E">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w:t>
      </w:r>
      <w:r w:rsidR="00373B57">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a prestación del servicio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INFORMACIÓN</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d</w:t>
      </w:r>
      <w:r w:rsidR="00007C5C">
        <w:rPr>
          <w:rFonts w:ascii="Calibri" w:eastAsia="Times New Roman" w:hAnsi="Calibri" w:cs="Arial"/>
          <w:sz w:val="24"/>
          <w:szCs w:val="24"/>
          <w:lang w:val="es-ES" w:eastAsia="es-ES"/>
        </w:rPr>
        <w:t xml:space="preserve">ar cumplimiento al artículo 14 </w:t>
      </w:r>
      <w:r w:rsidRPr="009B1B88">
        <w:rPr>
          <w:rFonts w:ascii="Calibri" w:eastAsia="Times New Roman" w:hAnsi="Calibri" w:cs="Arial"/>
          <w:sz w:val="24"/>
          <w:szCs w:val="24"/>
          <w:lang w:val="es-ES" w:eastAsia="es-ES"/>
        </w:rPr>
        <w:t xml:space="preserve">fracción XVIII de la Ley de Acceso a la Información Pública del Estado de Sonora, en relación con el diverso 38 de los Lineamientos Generales para el Acceso a la Información Pública en el Estado de Sonora vigentes, publicados en el Boletín Oficial del 10 de </w:t>
      </w:r>
      <w:r w:rsidR="00373B57">
        <w:rPr>
          <w:rFonts w:ascii="Calibri" w:eastAsia="Times New Roman" w:hAnsi="Calibri" w:cs="Arial"/>
          <w:sz w:val="24"/>
          <w:szCs w:val="24"/>
          <w:lang w:val="es-ES" w:eastAsia="es-ES"/>
        </w:rPr>
        <w:t>j</w:t>
      </w:r>
      <w:r w:rsidRPr="009B1B88">
        <w:rPr>
          <w:rFonts w:ascii="Calibri" w:eastAsia="Times New Roman" w:hAnsi="Calibri" w:cs="Arial"/>
          <w:sz w:val="24"/>
          <w:szCs w:val="24"/>
          <w:lang w:val="es-ES" w:eastAsia="es-ES"/>
        </w:rPr>
        <w:t>ulio de 2006,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ni "LA CONTRATANTE" podrán disponer de dicha información ni darla a conocer a terceras personas.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a lo pactado en esta cláusula, la parte infractora será sancionada en términos de la Ley de Acceso a la Información Pública para el Estado de Sonora y, en su caso, la Ley de Responsabilidades de los Servidores Públicos del Estado y de los Municipios, sin perjuicio de las responsabilidades de orden civil o penal que pudieran derivarse.</w:t>
      </w:r>
    </w:p>
    <w:p w:rsidR="009B1B88"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E7779C" w:rsidRPr="009B1B88" w:rsidRDefault="00E7779C" w:rsidP="00E7779C">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a entregar todos los elementos originales que se generen y a no divulgar ni emplear su contenido.</w:t>
      </w:r>
    </w:p>
    <w:p w:rsidR="00B07530" w:rsidRDefault="00E7779C" w:rsidP="00E7779C">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r w:rsidR="00B07530" w:rsidRPr="00E75F80">
        <w:rPr>
          <w:rFonts w:ascii="Calibri" w:eastAsia="Times New Roman" w:hAnsi="Calibri" w:cs="Arial"/>
          <w:sz w:val="24"/>
          <w:szCs w:val="24"/>
          <w:lang w:val="es-ES" w:eastAsia="es-ES"/>
        </w:rPr>
        <w:t>.</w:t>
      </w:r>
    </w:p>
    <w:p w:rsidR="00B07530" w:rsidRDefault="00B07530" w:rsidP="00B0753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5A0D68" w:rsidRPr="00E36AEE" w:rsidRDefault="005A0D68" w:rsidP="00B07530">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9B1B88" w:rsidRPr="00E36AEE"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E36AEE" w:rsidRDefault="009B1B88" w:rsidP="009B1B88">
      <w:pPr>
        <w:spacing w:after="0" w:line="240" w:lineRule="auto"/>
        <w:jc w:val="both"/>
        <w:rPr>
          <w:rFonts w:ascii="Calibri" w:eastAsia="Times New Roman" w:hAnsi="Calibri" w:cs="Arial"/>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la interpretación y cumplimiento del presente contrato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EA7BDA" w:rsidRPr="00007C5C" w:rsidRDefault="00EA7BDA" w:rsidP="009B1B88">
      <w:pPr>
        <w:spacing w:after="0" w:line="240" w:lineRule="auto"/>
        <w:jc w:val="both"/>
        <w:rPr>
          <w:rFonts w:ascii="Calibri" w:eastAsia="Times New Roman" w:hAnsi="Calibri" w:cs="Arial"/>
          <w:sz w:val="24"/>
          <w:szCs w:val="24"/>
          <w:lang w:val="es-ES" w:eastAsia="es-ES"/>
        </w:rPr>
      </w:pPr>
    </w:p>
    <w:p w:rsidR="00145188" w:rsidRPr="00145188" w:rsidRDefault="00D95B5B" w:rsidP="00E36AEE">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A643DD">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E36AEE">
      <w:pPr>
        <w:spacing w:after="0" w:line="240" w:lineRule="auto"/>
        <w:jc w:val="both"/>
        <w:rPr>
          <w:rFonts w:ascii="Calibri" w:hAnsi="Calibri" w:cs="Arial"/>
          <w:sz w:val="24"/>
          <w:szCs w:val="24"/>
        </w:rPr>
      </w:pPr>
      <w:r w:rsidRPr="00EA7BDA">
        <w:rPr>
          <w:rFonts w:ascii="Calibri" w:hAnsi="Calibri" w:cs="Arial"/>
          <w:color w:val="000000"/>
          <w:sz w:val="24"/>
        </w:rPr>
        <w:t>“LA CONTRATANTE”</w:t>
      </w:r>
      <w:r w:rsidRPr="00590D9C">
        <w:rPr>
          <w:rFonts w:ascii="Calibri" w:hAnsi="Calibri" w:cs="Arial"/>
          <w:color w:val="000000"/>
          <w:sz w:val="24"/>
        </w:rPr>
        <w:t xml:space="preserve"> designa como administrador de este contrato a</w:t>
      </w:r>
      <w:r>
        <w:rPr>
          <w:rFonts w:ascii="Calibri" w:hAnsi="Calibri" w:cs="Arial"/>
          <w:color w:val="000000"/>
          <w:sz w:val="24"/>
        </w:rPr>
        <w:t>l</w:t>
      </w:r>
      <w:r w:rsidR="00BB74AE">
        <w:rPr>
          <w:rFonts w:ascii="Calibri" w:hAnsi="Calibri" w:cs="Arial"/>
          <w:color w:val="000000"/>
          <w:sz w:val="24"/>
        </w:rPr>
        <w:t xml:space="preserve"> </w:t>
      </w:r>
      <w:r w:rsidR="00BB74AE">
        <w:rPr>
          <w:rFonts w:ascii="Calibri" w:hAnsi="Calibri" w:cs="Arial"/>
          <w:b/>
          <w:color w:val="000000"/>
          <w:sz w:val="24"/>
        </w:rPr>
        <w:t xml:space="preserve">C. XXXXX </w:t>
      </w:r>
      <w:proofErr w:type="spellStart"/>
      <w:r w:rsidR="00BB74AE">
        <w:rPr>
          <w:rFonts w:ascii="Calibri" w:hAnsi="Calibri" w:cs="Arial"/>
          <w:b/>
          <w:color w:val="000000"/>
          <w:sz w:val="24"/>
        </w:rPr>
        <w:t>XXXXX</w:t>
      </w:r>
      <w:proofErr w:type="spellEnd"/>
      <w:r w:rsidR="00BB74AE">
        <w:rPr>
          <w:rFonts w:ascii="Calibri" w:hAnsi="Calibri" w:cs="Arial"/>
          <w:b/>
          <w:color w:val="000000"/>
          <w:sz w:val="24"/>
        </w:rPr>
        <w:t xml:space="preserve"> XXXXXX</w:t>
      </w:r>
      <w:r>
        <w:rPr>
          <w:rFonts w:ascii="Calibri" w:hAnsi="Calibri" w:cs="Arial"/>
          <w:b/>
          <w:sz w:val="24"/>
          <w:szCs w:val="24"/>
        </w:rPr>
        <w:t>,</w:t>
      </w:r>
      <w:r w:rsidR="00BB74AE">
        <w:rPr>
          <w:rFonts w:ascii="Calibri" w:hAnsi="Calibri" w:cs="Arial"/>
          <w:sz w:val="24"/>
          <w:szCs w:val="24"/>
        </w:rPr>
        <w:t xml:space="preserve"> en su calidad de XXXXXXXX</w:t>
      </w:r>
      <w:r w:rsidRPr="00590D9C">
        <w:rPr>
          <w:rFonts w:ascii="Calibri" w:hAnsi="Calibri" w:cs="Arial"/>
          <w:color w:val="000000"/>
          <w:sz w:val="24"/>
        </w:rPr>
        <w:t>,</w:t>
      </w:r>
      <w:r w:rsidR="001502CE">
        <w:rPr>
          <w:rFonts w:ascii="Calibri" w:hAnsi="Calibri" w:cs="Arial"/>
          <w:color w:val="000000"/>
          <w:sz w:val="24"/>
        </w:rPr>
        <w:t xml:space="preserve"> </w:t>
      </w:r>
      <w:r w:rsidRPr="00590D9C">
        <w:rPr>
          <w:rFonts w:ascii="Calibri" w:hAnsi="Calibri" w:cs="Arial"/>
          <w:color w:val="000000"/>
          <w:sz w:val="24"/>
        </w:rPr>
        <w:t>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BB74AE">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DEL MES DE </w:t>
      </w:r>
      <w:r w:rsidR="00BB74AE">
        <w:rPr>
          <w:rFonts w:ascii="Calibri" w:eastAsia="Times New Roman" w:hAnsi="Calibri" w:cs="Arial"/>
          <w:b/>
          <w:sz w:val="24"/>
          <w:szCs w:val="24"/>
          <w:lang w:val="es-ES" w:eastAsia="es-ES"/>
        </w:rPr>
        <w:t>XXXXX</w:t>
      </w:r>
      <w:r w:rsidR="00D45AD9">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 w:eastAsia="es-ES"/>
        </w:rPr>
        <w:t>DEL AÑO 20</w:t>
      </w:r>
      <w:r w:rsidR="00F5163A">
        <w:rPr>
          <w:rFonts w:ascii="Calibri" w:eastAsia="Times New Roman" w:hAnsi="Calibri" w:cs="Arial"/>
          <w:b/>
          <w:sz w:val="24"/>
          <w:szCs w:val="24"/>
          <w:lang w:val="es-ES" w:eastAsia="es-ES"/>
        </w:rPr>
        <w:t>2</w:t>
      </w:r>
      <w:r w:rsidR="00BB74AE">
        <w:rPr>
          <w:rFonts w:ascii="Calibri" w:eastAsia="Times New Roman" w:hAnsi="Calibri" w:cs="Arial"/>
          <w:b/>
          <w:sz w:val="24"/>
          <w:szCs w:val="24"/>
          <w:lang w:val="es-ES" w:eastAsia="es-ES"/>
        </w:rPr>
        <w:t>1</w:t>
      </w:r>
      <w:r w:rsidRPr="009B1B88">
        <w:rPr>
          <w:rFonts w:ascii="Calibri" w:eastAsia="Times New Roman" w:hAnsi="Calibri" w:cs="Arial"/>
          <w:b/>
          <w:sz w:val="24"/>
          <w:szCs w:val="24"/>
          <w:lang w:val="es-ES" w:eastAsia="es-ES"/>
        </w:rPr>
        <w:t>.</w:t>
      </w:r>
    </w:p>
    <w:p w:rsidR="00F5163A" w:rsidRDefault="00F5163A"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025BE9"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POR SU PROPIO DERECHO</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EA7BDA" w:rsidRPr="009B1B88" w:rsidRDefault="00EA7BDA" w:rsidP="009B1B88">
            <w:pPr>
              <w:spacing w:after="0" w:line="240" w:lineRule="auto"/>
              <w:jc w:val="center"/>
              <w:rPr>
                <w:rFonts w:ascii="Calibri" w:eastAsia="Times New Roman" w:hAnsi="Calibri" w:cs="Arial"/>
                <w:b/>
                <w:sz w:val="24"/>
                <w:szCs w:val="24"/>
                <w:lang w:val="es-ES" w:eastAsia="es-ES"/>
              </w:rPr>
            </w:pPr>
          </w:p>
          <w:p w:rsidR="006C07AF" w:rsidRPr="009B1B88" w:rsidRDefault="006C07AF"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4A3AA1"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lastRenderedPageBreak/>
              <w:t>M.D</w:t>
            </w:r>
            <w:r w:rsidR="00E7779C">
              <w:rPr>
                <w:rFonts w:ascii="Calibri" w:eastAsia="Times New Roman" w:hAnsi="Calibri" w:cs="Arial"/>
                <w:b/>
                <w:sz w:val="24"/>
                <w:szCs w:val="24"/>
                <w:lang w:val="es-ES" w:eastAsia="es-ES"/>
              </w:rPr>
              <w:t>.</w:t>
            </w:r>
            <w:r w:rsidR="00B07530" w:rsidRPr="009B1B88">
              <w:rPr>
                <w:rFonts w:ascii="Calibri" w:eastAsia="Times New Roman" w:hAnsi="Calibri" w:cs="Arial"/>
                <w:b/>
                <w:sz w:val="24"/>
                <w:szCs w:val="24"/>
                <w:lang w:val="es-ES" w:eastAsia="es-ES"/>
              </w:rPr>
              <w:t xml:space="preserve"> </w:t>
            </w:r>
            <w:r w:rsidR="00B07530">
              <w:rPr>
                <w:rFonts w:ascii="Calibri" w:eastAsia="Times New Roman" w:hAnsi="Calibri" w:cs="Arial"/>
                <w:b/>
                <w:sz w:val="24"/>
                <w:szCs w:val="24"/>
                <w:lang w:val="es-ES" w:eastAsia="es-ES"/>
              </w:rPr>
              <w:t>AM</w:t>
            </w:r>
            <w:r w:rsidR="00D45AD9">
              <w:rPr>
                <w:rFonts w:ascii="Calibri" w:eastAsia="Times New Roman" w:hAnsi="Calibri" w:cs="Arial"/>
                <w:b/>
                <w:sz w:val="24"/>
                <w:szCs w:val="24"/>
                <w:lang w:val="es-ES" w:eastAsia="es-ES"/>
              </w:rPr>
              <w:t>ÓS BENJAMÍN MORENO RUÍ</w:t>
            </w:r>
            <w:r w:rsidR="00B07530">
              <w:rPr>
                <w:rFonts w:ascii="Calibri" w:eastAsia="Times New Roman" w:hAnsi="Calibri" w:cs="Arial"/>
                <w:b/>
                <w:sz w:val="24"/>
                <w:szCs w:val="24"/>
                <w:lang w:val="es-ES" w:eastAsia="es-ES"/>
              </w:rPr>
              <w:t>Z</w:t>
            </w:r>
          </w:p>
          <w:p w:rsidR="00B07530" w:rsidRPr="009B1B88" w:rsidRDefault="00B07530" w:rsidP="00EA7BDA">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D45AD9">
              <w:rPr>
                <w:rFonts w:ascii="Calibri" w:eastAsia="Times New Roman" w:hAnsi="Calibri" w:cs="Arial"/>
                <w:sz w:val="24"/>
                <w:szCs w:val="24"/>
                <w:lang w:val="es-ES" w:eastAsia="es-ES"/>
              </w:rPr>
              <w:t xml:space="preserve">“EL </w:t>
            </w:r>
            <w:proofErr w:type="spellStart"/>
            <w:r w:rsidR="00D45AD9">
              <w:rPr>
                <w:rFonts w:ascii="Calibri" w:eastAsia="Times New Roman" w:hAnsi="Calibri" w:cs="Arial"/>
                <w:sz w:val="24"/>
                <w:szCs w:val="24"/>
                <w:lang w:val="es-ES" w:eastAsia="es-ES"/>
              </w:rPr>
              <w:t>CECy</w:t>
            </w:r>
            <w:r>
              <w:rPr>
                <w:rFonts w:ascii="Calibri" w:eastAsia="Times New Roman" w:hAnsi="Calibri" w:cs="Arial"/>
                <w:sz w:val="24"/>
                <w:szCs w:val="24"/>
                <w:lang w:val="es-ES" w:eastAsia="es-ES"/>
              </w:rPr>
              <w:t>TE</w:t>
            </w:r>
            <w:proofErr w:type="spellEnd"/>
            <w:r w:rsidR="004A3AA1">
              <w:rPr>
                <w:rFonts w:ascii="Calibri" w:eastAsia="Times New Roman" w:hAnsi="Calibri" w:cs="Arial"/>
                <w:sz w:val="24"/>
                <w:szCs w:val="24"/>
                <w:lang w:val="es-ES" w:eastAsia="es-ES"/>
              </w:rPr>
              <w:t xml:space="preserve"> SONORA</w:t>
            </w:r>
            <w:r w:rsidR="00EA7BDA">
              <w:rPr>
                <w:rFonts w:ascii="Calibri" w:eastAsia="Times New Roman" w:hAnsi="Calibri" w:cs="Arial"/>
                <w:sz w:val="24"/>
                <w:szCs w:val="24"/>
                <w:lang w:val="es-ES" w:eastAsia="es-ES"/>
              </w:rPr>
              <w:t>”</w:t>
            </w:r>
          </w:p>
        </w:tc>
        <w:tc>
          <w:tcPr>
            <w:tcW w:w="5056" w:type="dxa"/>
          </w:tcPr>
          <w:p w:rsidR="00B07530" w:rsidRPr="00CF7CE2" w:rsidRDefault="00025BE9" w:rsidP="00BB74AE">
            <w:pPr>
              <w:spacing w:after="0" w:line="240" w:lineRule="auto"/>
              <w:jc w:val="center"/>
              <w:rPr>
                <w:rFonts w:ascii="Calibri" w:eastAsia="Times New Roman" w:hAnsi="Calibri" w:cs="Arial"/>
                <w:sz w:val="24"/>
                <w:szCs w:val="24"/>
                <w:lang w:val="es-ES" w:eastAsia="es-ES"/>
              </w:rPr>
            </w:pPr>
            <w:r>
              <w:rPr>
                <w:rFonts w:ascii="Calibri" w:eastAsia="Times New Roman" w:hAnsi="Calibri" w:cs="Arial"/>
                <w:b/>
                <w:sz w:val="24"/>
                <w:szCs w:val="24"/>
                <w:lang w:val="es-ES" w:eastAsia="es-ES"/>
              </w:rPr>
              <w:t>C</w:t>
            </w:r>
            <w:r w:rsidR="0005766A" w:rsidRPr="00570365">
              <w:rPr>
                <w:rFonts w:ascii="Calibri" w:eastAsia="Times New Roman" w:hAnsi="Calibri" w:cs="Arial"/>
                <w:b/>
                <w:sz w:val="24"/>
                <w:szCs w:val="24"/>
                <w:lang w:val="es-ES" w:eastAsia="es-ES"/>
              </w:rPr>
              <w:t xml:space="preserve">. </w:t>
            </w:r>
            <w:r w:rsidR="00BB74AE">
              <w:rPr>
                <w:rFonts w:ascii="Calibri" w:eastAsia="Times New Roman" w:hAnsi="Calibri" w:cs="Arial"/>
                <w:b/>
                <w:sz w:val="24"/>
                <w:szCs w:val="24"/>
                <w:lang w:val="es-ES" w:eastAsia="es-ES"/>
              </w:rPr>
              <w:t>XXXXXXXX XXXXXXX XXXXX</w:t>
            </w:r>
          </w:p>
        </w:tc>
      </w:tr>
    </w:tbl>
    <w:p w:rsidR="006C07AF" w:rsidRDefault="006C07AF" w:rsidP="009B1B88">
      <w:pPr>
        <w:spacing w:after="0" w:line="240" w:lineRule="auto"/>
        <w:jc w:val="center"/>
        <w:rPr>
          <w:rFonts w:ascii="Calibri" w:eastAsia="Times New Roman" w:hAnsi="Calibri" w:cs="Arial"/>
          <w:b/>
          <w:sz w:val="24"/>
          <w:szCs w:val="24"/>
          <w:lang w:val="es-ES" w:eastAsia="es-ES"/>
        </w:rPr>
      </w:pPr>
    </w:p>
    <w:p w:rsidR="00A24808" w:rsidRDefault="00A24808" w:rsidP="009B1B88">
      <w:pPr>
        <w:spacing w:after="0" w:line="240" w:lineRule="auto"/>
        <w:jc w:val="center"/>
        <w:rPr>
          <w:rFonts w:ascii="Calibri" w:eastAsia="Times New Roman" w:hAnsi="Calibri" w:cs="Arial"/>
          <w:b/>
          <w:sz w:val="24"/>
          <w:szCs w:val="24"/>
          <w:lang w:val="es-ES" w:eastAsia="es-ES"/>
        </w:rPr>
      </w:pPr>
    </w:p>
    <w:p w:rsidR="001502CE" w:rsidRDefault="001502C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4"/>
        <w:gridCol w:w="4958"/>
      </w:tblGrid>
      <w:tr w:rsidR="00E36AEE" w:rsidRPr="008E1850" w:rsidTr="00884DDA">
        <w:tc>
          <w:tcPr>
            <w:tcW w:w="5055"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EA7BDA" w:rsidRDefault="00EA7BDA"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r>
      <w:tr w:rsidR="00E36AEE" w:rsidRPr="008E1850" w:rsidTr="00884DDA">
        <w:tc>
          <w:tcPr>
            <w:tcW w:w="5055" w:type="dxa"/>
            <w:shd w:val="clear" w:color="auto" w:fill="auto"/>
          </w:tcPr>
          <w:p w:rsidR="00E36AEE" w:rsidRPr="008E1850" w:rsidRDefault="00BB74AE" w:rsidP="00884DDA">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XXXXXXX XXXXXX XXXXXXXXX</w:t>
            </w:r>
          </w:p>
          <w:p w:rsidR="00E36AEE" w:rsidRPr="008E1850" w:rsidRDefault="00BB74AE" w:rsidP="00EA7BDA">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XXXXXXXXXXX de</w:t>
            </w:r>
            <w:r w:rsidR="00EA7BDA">
              <w:rPr>
                <w:rFonts w:ascii="Calibri" w:eastAsia="Times New Roman" w:hAnsi="Calibri" w:cs="Arial"/>
                <w:sz w:val="24"/>
                <w:szCs w:val="24"/>
                <w:lang w:val="es-ES" w:eastAsia="es-ES"/>
              </w:rPr>
              <w:t xml:space="preserve"> “EL</w:t>
            </w:r>
            <w:r w:rsidR="00E36AEE">
              <w:rPr>
                <w:rFonts w:ascii="Calibri" w:eastAsia="Times New Roman" w:hAnsi="Calibri" w:cs="Arial"/>
                <w:sz w:val="24"/>
                <w:szCs w:val="24"/>
                <w:lang w:val="es-ES" w:eastAsia="es-ES"/>
              </w:rPr>
              <w:t xml:space="preserve"> </w:t>
            </w:r>
            <w:proofErr w:type="spellStart"/>
            <w:r w:rsidR="00E36AEE">
              <w:rPr>
                <w:rFonts w:ascii="Calibri" w:eastAsia="Times New Roman" w:hAnsi="Calibri" w:cs="Arial"/>
                <w:sz w:val="24"/>
                <w:szCs w:val="24"/>
                <w:lang w:val="es-ES" w:eastAsia="es-ES"/>
              </w:rPr>
              <w:t>CECyTE</w:t>
            </w:r>
            <w:proofErr w:type="spellEnd"/>
            <w:r w:rsidR="00EA7BDA">
              <w:rPr>
                <w:rFonts w:ascii="Calibri" w:eastAsia="Times New Roman" w:hAnsi="Calibri" w:cs="Arial"/>
                <w:sz w:val="24"/>
                <w:szCs w:val="24"/>
                <w:lang w:val="es-ES" w:eastAsia="es-ES"/>
              </w:rPr>
              <w:t xml:space="preserve"> </w:t>
            </w:r>
            <w:r w:rsidR="00E36AEE">
              <w:rPr>
                <w:rFonts w:ascii="Calibri" w:eastAsia="Times New Roman" w:hAnsi="Calibri" w:cs="Arial"/>
                <w:sz w:val="24"/>
                <w:szCs w:val="24"/>
                <w:lang w:val="es-ES" w:eastAsia="es-ES"/>
              </w:rPr>
              <w:t>S</w:t>
            </w:r>
            <w:r w:rsidR="00EA7BDA">
              <w:rPr>
                <w:rFonts w:ascii="Calibri" w:eastAsia="Times New Roman" w:hAnsi="Calibri" w:cs="Arial"/>
                <w:sz w:val="24"/>
                <w:szCs w:val="24"/>
                <w:lang w:val="es-ES" w:eastAsia="es-ES"/>
              </w:rPr>
              <w:t>ONORA”</w:t>
            </w:r>
          </w:p>
        </w:tc>
        <w:tc>
          <w:tcPr>
            <w:tcW w:w="5056" w:type="dxa"/>
            <w:shd w:val="clear" w:color="auto" w:fill="auto"/>
          </w:tcPr>
          <w:p w:rsidR="00E36AEE" w:rsidRPr="00E75F80" w:rsidRDefault="00BB74AE" w:rsidP="00E36AE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 xml:space="preserve">XXXX XXXXXXX </w:t>
            </w:r>
            <w:proofErr w:type="spellStart"/>
            <w:r>
              <w:rPr>
                <w:rFonts w:ascii="Calibri" w:eastAsia="Times New Roman" w:hAnsi="Calibri" w:cs="Arial"/>
                <w:b/>
                <w:sz w:val="24"/>
                <w:szCs w:val="24"/>
                <w:lang w:val="es-ES" w:eastAsia="es-ES"/>
              </w:rPr>
              <w:t>XXXXXXX</w:t>
            </w:r>
            <w:proofErr w:type="spellEnd"/>
          </w:p>
          <w:p w:rsidR="00E36AEE" w:rsidRPr="008E1850" w:rsidRDefault="00BB74AE" w:rsidP="00BB74AE">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XXXXXXXXXXXX</w:t>
            </w:r>
            <w:r w:rsidR="00EA7BDA">
              <w:rPr>
                <w:rFonts w:ascii="Calibri" w:hAnsi="Calibri" w:cs="Arial"/>
                <w:sz w:val="24"/>
                <w:szCs w:val="24"/>
              </w:rPr>
              <w:t xml:space="preserve"> </w:t>
            </w:r>
            <w:r w:rsidR="00E36AEE">
              <w:rPr>
                <w:rFonts w:ascii="Calibri" w:hAnsi="Calibri" w:cs="Arial"/>
                <w:sz w:val="24"/>
                <w:szCs w:val="24"/>
              </w:rPr>
              <w:t xml:space="preserve">de “El </w:t>
            </w:r>
            <w:proofErr w:type="spellStart"/>
            <w:r w:rsidR="00E36AEE">
              <w:rPr>
                <w:rFonts w:ascii="Calibri" w:hAnsi="Calibri" w:cs="Arial"/>
                <w:sz w:val="24"/>
                <w:szCs w:val="24"/>
              </w:rPr>
              <w:t>CECyTE</w:t>
            </w:r>
            <w:proofErr w:type="spellEnd"/>
            <w:r w:rsidR="00EA7BDA">
              <w:rPr>
                <w:rFonts w:ascii="Calibri" w:hAnsi="Calibri" w:cs="Arial"/>
                <w:sz w:val="24"/>
                <w:szCs w:val="24"/>
              </w:rPr>
              <w:t xml:space="preserve"> SONORA”</w:t>
            </w:r>
          </w:p>
        </w:tc>
      </w:tr>
    </w:tbl>
    <w:p w:rsidR="00E36AEE" w:rsidRPr="00C013CC" w:rsidRDefault="00E36AEE" w:rsidP="00E36AEE">
      <w:pPr>
        <w:spacing w:after="0" w:line="240" w:lineRule="auto"/>
        <w:rPr>
          <w:rFonts w:ascii="Calibri" w:eastAsia="Times New Roman" w:hAnsi="Calibri" w:cs="Times New Roman"/>
          <w:sz w:val="24"/>
          <w:szCs w:val="24"/>
          <w:lang w:val="es-ES" w:eastAsia="es-ES"/>
        </w:rPr>
      </w:pPr>
    </w:p>
    <w:p w:rsidR="00E36AEE" w:rsidRDefault="00E36AEE" w:rsidP="00E36AEE"/>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ADMINISTRADOR DEL CONTR</w:t>
      </w:r>
      <w:r>
        <w:rPr>
          <w:rFonts w:ascii="Calibri" w:eastAsia="Times New Roman" w:hAnsi="Calibri" w:cs="Arial"/>
          <w:b/>
          <w:sz w:val="24"/>
          <w:szCs w:val="24"/>
          <w:lang w:val="es-ES" w:eastAsia="es-ES"/>
        </w:rPr>
        <w:t>A</w:t>
      </w:r>
      <w:r w:rsidRPr="008E1850">
        <w:rPr>
          <w:rFonts w:ascii="Calibri" w:eastAsia="Times New Roman" w:hAnsi="Calibri" w:cs="Arial"/>
          <w:b/>
          <w:sz w:val="24"/>
          <w:szCs w:val="24"/>
          <w:lang w:val="es-ES" w:eastAsia="es-ES"/>
        </w:rPr>
        <w:t>TO</w:t>
      </w: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BB74AE" w:rsidP="00E36AE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XXXXXXXXXXXXX XXXXXXXXXXX XXXXXXXXX</w:t>
      </w:r>
    </w:p>
    <w:p w:rsidR="00E36AEE" w:rsidRPr="00C27BCC" w:rsidRDefault="00BB74AE" w:rsidP="00E36AEE">
      <w:pPr>
        <w:jc w:val="center"/>
      </w:pPr>
      <w:r>
        <w:rPr>
          <w:rFonts w:ascii="Calibri" w:eastAsia="Times New Roman" w:hAnsi="Calibri" w:cs="Arial"/>
          <w:sz w:val="24"/>
          <w:szCs w:val="24"/>
          <w:lang w:val="es-ES" w:eastAsia="es-ES"/>
        </w:rPr>
        <w:t>XXXXXXXXXXXXXXXXXX</w:t>
      </w:r>
      <w:r w:rsidR="00E36AEE" w:rsidRPr="00C27BCC">
        <w:rPr>
          <w:rFonts w:ascii="Calibri" w:eastAsia="Times New Roman" w:hAnsi="Calibri" w:cs="Arial"/>
          <w:sz w:val="24"/>
          <w:szCs w:val="24"/>
          <w:lang w:val="es-ES" w:eastAsia="es-ES"/>
        </w:rPr>
        <w:t xml:space="preserve"> de </w:t>
      </w:r>
      <w:r w:rsidR="00EA7BDA">
        <w:rPr>
          <w:rFonts w:ascii="Calibri" w:eastAsia="Times New Roman" w:hAnsi="Calibri" w:cs="Arial"/>
          <w:sz w:val="24"/>
          <w:szCs w:val="24"/>
          <w:lang w:val="es-ES" w:eastAsia="es-ES"/>
        </w:rPr>
        <w:t xml:space="preserve">“EL </w:t>
      </w:r>
      <w:proofErr w:type="spellStart"/>
      <w:r w:rsidR="00E36AEE" w:rsidRPr="00C27BCC">
        <w:rPr>
          <w:rFonts w:ascii="Calibri" w:eastAsia="Times New Roman" w:hAnsi="Calibri" w:cs="Arial"/>
          <w:sz w:val="24"/>
          <w:szCs w:val="24"/>
          <w:lang w:val="es-ES" w:eastAsia="es-ES"/>
        </w:rPr>
        <w:t>CECyTE</w:t>
      </w:r>
      <w:proofErr w:type="spellEnd"/>
      <w:r w:rsidR="00EA7BDA">
        <w:rPr>
          <w:rFonts w:ascii="Calibri" w:eastAsia="Times New Roman" w:hAnsi="Calibri" w:cs="Arial"/>
          <w:sz w:val="24"/>
          <w:szCs w:val="24"/>
          <w:lang w:val="es-ES" w:eastAsia="es-ES"/>
        </w:rPr>
        <w:t xml:space="preserve"> </w:t>
      </w:r>
      <w:r w:rsidR="00E36AEE" w:rsidRPr="00C27BCC">
        <w:rPr>
          <w:rFonts w:ascii="Calibri" w:eastAsia="Times New Roman" w:hAnsi="Calibri" w:cs="Arial"/>
          <w:sz w:val="24"/>
          <w:szCs w:val="24"/>
          <w:lang w:val="es-ES" w:eastAsia="es-ES"/>
        </w:rPr>
        <w:t>S</w:t>
      </w:r>
      <w:r w:rsidR="00EA7BDA">
        <w:rPr>
          <w:rFonts w:ascii="Calibri" w:eastAsia="Times New Roman" w:hAnsi="Calibri" w:cs="Arial"/>
          <w:sz w:val="24"/>
          <w:szCs w:val="24"/>
          <w:lang w:val="es-ES" w:eastAsia="es-ES"/>
        </w:rPr>
        <w:t>ONORA”</w:t>
      </w:r>
    </w:p>
    <w:p w:rsidR="00E36AEE" w:rsidRDefault="00E36AEE" w:rsidP="009B1B88">
      <w:pPr>
        <w:spacing w:after="0" w:line="240" w:lineRule="auto"/>
        <w:jc w:val="center"/>
        <w:rPr>
          <w:rFonts w:ascii="Calibri" w:eastAsia="Times New Roman" w:hAnsi="Calibri" w:cs="Arial"/>
          <w:b/>
          <w:sz w:val="24"/>
          <w:szCs w:val="24"/>
          <w:lang w:val="es-ES" w:eastAsia="es-ES"/>
        </w:rPr>
      </w:pPr>
    </w:p>
    <w:p w:rsidR="001502CE" w:rsidRDefault="001502CE" w:rsidP="00940859">
      <w:pPr>
        <w:spacing w:after="0" w:line="240" w:lineRule="auto"/>
        <w:jc w:val="center"/>
        <w:rPr>
          <w:rFonts w:ascii="Calibri" w:eastAsia="Times New Roman" w:hAnsi="Calibri" w:cs="Times New Roman"/>
          <w:b/>
          <w:sz w:val="24"/>
          <w:szCs w:val="24"/>
          <w:lang w:eastAsia="es-ES"/>
        </w:rPr>
      </w:pPr>
    </w:p>
    <w:p w:rsidR="001502CE" w:rsidRDefault="001502CE" w:rsidP="00940859">
      <w:pPr>
        <w:spacing w:after="0" w:line="240" w:lineRule="auto"/>
        <w:jc w:val="center"/>
        <w:rPr>
          <w:rFonts w:ascii="Calibri" w:eastAsia="Times New Roman" w:hAnsi="Calibri" w:cs="Times New Roman"/>
          <w:b/>
          <w:sz w:val="24"/>
          <w:szCs w:val="24"/>
          <w:lang w:eastAsia="es-ES"/>
        </w:rPr>
      </w:pPr>
    </w:p>
    <w:p w:rsidR="001502CE" w:rsidRDefault="001502CE" w:rsidP="00940859">
      <w:pPr>
        <w:spacing w:after="0" w:line="240" w:lineRule="auto"/>
        <w:jc w:val="center"/>
        <w:rPr>
          <w:rFonts w:ascii="Calibri" w:eastAsia="Times New Roman" w:hAnsi="Calibri" w:cs="Times New Roman"/>
          <w:b/>
          <w:sz w:val="24"/>
          <w:szCs w:val="24"/>
          <w:lang w:eastAsia="es-ES"/>
        </w:rPr>
      </w:pPr>
    </w:p>
    <w:p w:rsidR="001502CE" w:rsidRDefault="001502CE" w:rsidP="00940859">
      <w:pPr>
        <w:spacing w:after="0" w:line="240" w:lineRule="auto"/>
        <w:jc w:val="center"/>
        <w:rPr>
          <w:rFonts w:ascii="Calibri" w:eastAsia="Times New Roman" w:hAnsi="Calibri" w:cs="Times New Roman"/>
          <w:b/>
          <w:sz w:val="24"/>
          <w:szCs w:val="24"/>
          <w:lang w:eastAsia="es-ES"/>
        </w:rPr>
      </w:pPr>
    </w:p>
    <w:p w:rsidR="001502CE" w:rsidRDefault="001502CE" w:rsidP="00940859">
      <w:pPr>
        <w:spacing w:after="0" w:line="240" w:lineRule="auto"/>
        <w:jc w:val="center"/>
        <w:rPr>
          <w:rFonts w:ascii="Calibri" w:eastAsia="Times New Roman" w:hAnsi="Calibri" w:cs="Times New Roman"/>
          <w:b/>
          <w:sz w:val="24"/>
          <w:szCs w:val="24"/>
          <w:lang w:eastAsia="es-ES"/>
        </w:rPr>
      </w:pPr>
    </w:p>
    <w:sectPr w:rsidR="001502CE" w:rsidSect="006C63A4">
      <w:footerReference w:type="even" r:id="rId7"/>
      <w:footerReference w:type="default" r:id="rId8"/>
      <w:type w:val="continuous"/>
      <w:pgSz w:w="12240" w:h="15840"/>
      <w:pgMar w:top="1418" w:right="900" w:bottom="851" w:left="1418" w:header="720"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09" w:rsidRDefault="00687009" w:rsidP="00D7076F">
      <w:pPr>
        <w:spacing w:after="0" w:line="240" w:lineRule="auto"/>
      </w:pPr>
      <w:r>
        <w:separator/>
      </w:r>
    </w:p>
  </w:endnote>
  <w:endnote w:type="continuationSeparator" w:id="0">
    <w:p w:rsidR="00687009" w:rsidRDefault="00687009"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65" w:rsidRDefault="00D038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03865" w:rsidRDefault="00D038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865" w:rsidRPr="00E2453B" w:rsidRDefault="00D03865" w:rsidP="00E2453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1D09CF">
      <w:rPr>
        <w:rFonts w:ascii="Calibri" w:hAnsi="Calibri"/>
        <w:b/>
        <w:i/>
        <w:noProof/>
        <w:sz w:val="18"/>
      </w:rPr>
      <w:t>14</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1D09CF">
      <w:rPr>
        <w:rFonts w:ascii="Calibri" w:hAnsi="Calibri"/>
        <w:b/>
        <w:i/>
        <w:noProof/>
        <w:sz w:val="18"/>
      </w:rPr>
      <w:t>14</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sidR="00E966B3">
      <w:rPr>
        <w:rFonts w:ascii="Calibri" w:hAnsi="Calibri"/>
        <w:b/>
        <w:i/>
        <w:sz w:val="18"/>
      </w:rPr>
      <w:t>001</w:t>
    </w:r>
    <w:r w:rsidRPr="00E2453B">
      <w:rPr>
        <w:rFonts w:ascii="Calibri" w:hAnsi="Calibri"/>
        <w:b/>
        <w:i/>
        <w:sz w:val="18"/>
      </w:rPr>
      <w:t>-20</w:t>
    </w:r>
    <w:r w:rsidR="00E966B3">
      <w:rPr>
        <w:rFonts w:ascii="Calibri" w:hAnsi="Calibri"/>
        <w:b/>
        <w:i/>
        <w:sz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09" w:rsidRDefault="00687009" w:rsidP="00D7076F">
      <w:pPr>
        <w:spacing w:after="0" w:line="240" w:lineRule="auto"/>
      </w:pPr>
      <w:r>
        <w:separator/>
      </w:r>
    </w:p>
  </w:footnote>
  <w:footnote w:type="continuationSeparator" w:id="0">
    <w:p w:rsidR="00687009" w:rsidRDefault="00687009" w:rsidP="00D7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0F34DDC"/>
    <w:multiLevelType w:val="hybridMultilevel"/>
    <w:tmpl w:val="8970FDBE"/>
    <w:lvl w:ilvl="0" w:tplc="1694B51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811B3D"/>
    <w:multiLevelType w:val="hybridMultilevel"/>
    <w:tmpl w:val="1FAC54D0"/>
    <w:lvl w:ilvl="0" w:tplc="22DEF7C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2226419"/>
    <w:multiLevelType w:val="hybridMultilevel"/>
    <w:tmpl w:val="A44A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B03460F"/>
    <w:multiLevelType w:val="hybridMultilevel"/>
    <w:tmpl w:val="0B16C218"/>
    <w:lvl w:ilvl="0" w:tplc="A19EC5D4">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6C232D"/>
    <w:multiLevelType w:val="hybridMultilevel"/>
    <w:tmpl w:val="76C00A0C"/>
    <w:lvl w:ilvl="0" w:tplc="F318A032">
      <w:start w:val="1"/>
      <w:numFmt w:val="lowerLetter"/>
      <w:lvlText w:val="%1)"/>
      <w:lvlJc w:val="left"/>
      <w:pPr>
        <w:ind w:left="720" w:hanging="360"/>
      </w:pPr>
      <w:rPr>
        <w:rFonts w:ascii="Calibri" w:eastAsia="Times New Roman"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2A5AAF"/>
    <w:multiLevelType w:val="hybridMultilevel"/>
    <w:tmpl w:val="11F2A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1323CE"/>
    <w:multiLevelType w:val="hybridMultilevel"/>
    <w:tmpl w:val="0EE6DD68"/>
    <w:lvl w:ilvl="0" w:tplc="D7AA1A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3"/>
  </w:num>
  <w:num w:numId="5">
    <w:abstractNumId w:val="30"/>
  </w:num>
  <w:num w:numId="6">
    <w:abstractNumId w:val="10"/>
  </w:num>
  <w:num w:numId="7">
    <w:abstractNumId w:val="19"/>
  </w:num>
  <w:num w:numId="8">
    <w:abstractNumId w:val="22"/>
  </w:num>
  <w:num w:numId="9">
    <w:abstractNumId w:val="9"/>
  </w:num>
  <w:num w:numId="10">
    <w:abstractNumId w:val="31"/>
  </w:num>
  <w:num w:numId="11">
    <w:abstractNumId w:val="7"/>
  </w:num>
  <w:num w:numId="12">
    <w:abstractNumId w:val="4"/>
  </w:num>
  <w:num w:numId="13">
    <w:abstractNumId w:val="18"/>
  </w:num>
  <w:num w:numId="14">
    <w:abstractNumId w:val="2"/>
  </w:num>
  <w:num w:numId="15">
    <w:abstractNumId w:val="11"/>
  </w:num>
  <w:num w:numId="16">
    <w:abstractNumId w:val="1"/>
  </w:num>
  <w:num w:numId="17">
    <w:abstractNumId w:val="12"/>
  </w:num>
  <w:num w:numId="18">
    <w:abstractNumId w:val="14"/>
  </w:num>
  <w:num w:numId="19">
    <w:abstractNumId w:val="24"/>
  </w:num>
  <w:num w:numId="20">
    <w:abstractNumId w:val="0"/>
  </w:num>
  <w:num w:numId="21">
    <w:abstractNumId w:val="6"/>
  </w:num>
  <w:num w:numId="22">
    <w:abstractNumId w:val="16"/>
  </w:num>
  <w:num w:numId="23">
    <w:abstractNumId w:val="28"/>
  </w:num>
  <w:num w:numId="24">
    <w:abstractNumId w:val="13"/>
  </w:num>
  <w:num w:numId="25">
    <w:abstractNumId w:val="17"/>
  </w:num>
  <w:num w:numId="26">
    <w:abstractNumId w:val="20"/>
  </w:num>
  <w:num w:numId="27">
    <w:abstractNumId w:val="26"/>
  </w:num>
  <w:num w:numId="28">
    <w:abstractNumId w:val="21"/>
  </w:num>
  <w:num w:numId="29">
    <w:abstractNumId w:val="8"/>
  </w:num>
  <w:num w:numId="30">
    <w:abstractNumId w:val="25"/>
  </w:num>
  <w:num w:numId="31">
    <w:abstractNumId w:val="33"/>
  </w:num>
  <w:num w:numId="32">
    <w:abstractNumId w:val="15"/>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C5C"/>
    <w:rsid w:val="00015D1C"/>
    <w:rsid w:val="00017984"/>
    <w:rsid w:val="00025BE9"/>
    <w:rsid w:val="00034E2B"/>
    <w:rsid w:val="00036673"/>
    <w:rsid w:val="000438E9"/>
    <w:rsid w:val="000462F5"/>
    <w:rsid w:val="000557F5"/>
    <w:rsid w:val="0005766A"/>
    <w:rsid w:val="00057E85"/>
    <w:rsid w:val="00067CFB"/>
    <w:rsid w:val="0008705E"/>
    <w:rsid w:val="000A6F6D"/>
    <w:rsid w:val="000B0922"/>
    <w:rsid w:val="000D1A72"/>
    <w:rsid w:val="000D2CE6"/>
    <w:rsid w:val="00101BF0"/>
    <w:rsid w:val="00110454"/>
    <w:rsid w:val="00117C31"/>
    <w:rsid w:val="001205A1"/>
    <w:rsid w:val="00132971"/>
    <w:rsid w:val="0013389C"/>
    <w:rsid w:val="00142636"/>
    <w:rsid w:val="00145188"/>
    <w:rsid w:val="001502CE"/>
    <w:rsid w:val="0015344D"/>
    <w:rsid w:val="00185CF6"/>
    <w:rsid w:val="00187FC3"/>
    <w:rsid w:val="001A1B2D"/>
    <w:rsid w:val="001C5B01"/>
    <w:rsid w:val="001D09CF"/>
    <w:rsid w:val="001D7F8A"/>
    <w:rsid w:val="001E57B6"/>
    <w:rsid w:val="0020752F"/>
    <w:rsid w:val="00236C94"/>
    <w:rsid w:val="00280873"/>
    <w:rsid w:val="002834C6"/>
    <w:rsid w:val="00286398"/>
    <w:rsid w:val="00294203"/>
    <w:rsid w:val="0029660D"/>
    <w:rsid w:val="002A0F79"/>
    <w:rsid w:val="002A510F"/>
    <w:rsid w:val="002C787F"/>
    <w:rsid w:val="002E37F4"/>
    <w:rsid w:val="00304906"/>
    <w:rsid w:val="00304E29"/>
    <w:rsid w:val="0033784C"/>
    <w:rsid w:val="003474F7"/>
    <w:rsid w:val="00357BD1"/>
    <w:rsid w:val="00373B57"/>
    <w:rsid w:val="003805CE"/>
    <w:rsid w:val="00384F0C"/>
    <w:rsid w:val="00391AED"/>
    <w:rsid w:val="00392E3E"/>
    <w:rsid w:val="003A4F09"/>
    <w:rsid w:val="003A77D4"/>
    <w:rsid w:val="003B1385"/>
    <w:rsid w:val="003D05C9"/>
    <w:rsid w:val="003E4DD6"/>
    <w:rsid w:val="00404A9D"/>
    <w:rsid w:val="0040576F"/>
    <w:rsid w:val="004064C4"/>
    <w:rsid w:val="0041081B"/>
    <w:rsid w:val="0041260A"/>
    <w:rsid w:val="00414340"/>
    <w:rsid w:val="004258C4"/>
    <w:rsid w:val="00432604"/>
    <w:rsid w:val="00433823"/>
    <w:rsid w:val="00444AE2"/>
    <w:rsid w:val="00462304"/>
    <w:rsid w:val="004670FB"/>
    <w:rsid w:val="00476A88"/>
    <w:rsid w:val="00491FB5"/>
    <w:rsid w:val="00493FEF"/>
    <w:rsid w:val="00494417"/>
    <w:rsid w:val="004A0254"/>
    <w:rsid w:val="004A2FD7"/>
    <w:rsid w:val="004A3AA1"/>
    <w:rsid w:val="004A3AAB"/>
    <w:rsid w:val="004A424C"/>
    <w:rsid w:val="004A51E0"/>
    <w:rsid w:val="004B0B7E"/>
    <w:rsid w:val="004C5E21"/>
    <w:rsid w:val="004D5757"/>
    <w:rsid w:val="004D6431"/>
    <w:rsid w:val="004E62E0"/>
    <w:rsid w:val="004F2DE9"/>
    <w:rsid w:val="00507395"/>
    <w:rsid w:val="00541DFE"/>
    <w:rsid w:val="00553533"/>
    <w:rsid w:val="0056155E"/>
    <w:rsid w:val="00562700"/>
    <w:rsid w:val="005A0D68"/>
    <w:rsid w:val="005C1701"/>
    <w:rsid w:val="005D64C3"/>
    <w:rsid w:val="005E4B05"/>
    <w:rsid w:val="005E7223"/>
    <w:rsid w:val="005F6A81"/>
    <w:rsid w:val="005F72C8"/>
    <w:rsid w:val="006053D6"/>
    <w:rsid w:val="006126F2"/>
    <w:rsid w:val="00635F25"/>
    <w:rsid w:val="00636C55"/>
    <w:rsid w:val="006516D5"/>
    <w:rsid w:val="00656EB7"/>
    <w:rsid w:val="0066241A"/>
    <w:rsid w:val="006729E5"/>
    <w:rsid w:val="00673D8B"/>
    <w:rsid w:val="00677012"/>
    <w:rsid w:val="00681012"/>
    <w:rsid w:val="00683F6D"/>
    <w:rsid w:val="00687009"/>
    <w:rsid w:val="00694623"/>
    <w:rsid w:val="00696D50"/>
    <w:rsid w:val="00697056"/>
    <w:rsid w:val="006A2EA6"/>
    <w:rsid w:val="006B02FD"/>
    <w:rsid w:val="006B1B80"/>
    <w:rsid w:val="006C07AF"/>
    <w:rsid w:val="006C23BE"/>
    <w:rsid w:val="006C63A4"/>
    <w:rsid w:val="006F5472"/>
    <w:rsid w:val="00702274"/>
    <w:rsid w:val="00702E20"/>
    <w:rsid w:val="007114BD"/>
    <w:rsid w:val="007336B1"/>
    <w:rsid w:val="007547AF"/>
    <w:rsid w:val="00771EF6"/>
    <w:rsid w:val="007756E1"/>
    <w:rsid w:val="00786D10"/>
    <w:rsid w:val="00786D21"/>
    <w:rsid w:val="00792383"/>
    <w:rsid w:val="0079753E"/>
    <w:rsid w:val="007A4CCD"/>
    <w:rsid w:val="007B0B47"/>
    <w:rsid w:val="007B5F51"/>
    <w:rsid w:val="007C36E1"/>
    <w:rsid w:val="007C4951"/>
    <w:rsid w:val="007E744E"/>
    <w:rsid w:val="007F451F"/>
    <w:rsid w:val="00814116"/>
    <w:rsid w:val="00822259"/>
    <w:rsid w:val="00834B28"/>
    <w:rsid w:val="008419BC"/>
    <w:rsid w:val="008433AB"/>
    <w:rsid w:val="00846F06"/>
    <w:rsid w:val="00884DDA"/>
    <w:rsid w:val="00886FA7"/>
    <w:rsid w:val="008A2C4A"/>
    <w:rsid w:val="008B2D84"/>
    <w:rsid w:val="008B610C"/>
    <w:rsid w:val="008B761E"/>
    <w:rsid w:val="008B7D21"/>
    <w:rsid w:val="008C499C"/>
    <w:rsid w:val="008E19C1"/>
    <w:rsid w:val="008E789B"/>
    <w:rsid w:val="008F2E2E"/>
    <w:rsid w:val="00901544"/>
    <w:rsid w:val="00901841"/>
    <w:rsid w:val="0091163A"/>
    <w:rsid w:val="00916FF4"/>
    <w:rsid w:val="00940859"/>
    <w:rsid w:val="00943BB4"/>
    <w:rsid w:val="0095172F"/>
    <w:rsid w:val="0096763C"/>
    <w:rsid w:val="00973B66"/>
    <w:rsid w:val="0099694D"/>
    <w:rsid w:val="009A1839"/>
    <w:rsid w:val="009B1B88"/>
    <w:rsid w:val="009B3422"/>
    <w:rsid w:val="009B521C"/>
    <w:rsid w:val="009C143A"/>
    <w:rsid w:val="009C6308"/>
    <w:rsid w:val="009E4475"/>
    <w:rsid w:val="00A24808"/>
    <w:rsid w:val="00A27A3B"/>
    <w:rsid w:val="00A51561"/>
    <w:rsid w:val="00A55E14"/>
    <w:rsid w:val="00A63675"/>
    <w:rsid w:val="00A643DD"/>
    <w:rsid w:val="00A82ABD"/>
    <w:rsid w:val="00A83744"/>
    <w:rsid w:val="00AB23AD"/>
    <w:rsid w:val="00AC410C"/>
    <w:rsid w:val="00AD623B"/>
    <w:rsid w:val="00B02803"/>
    <w:rsid w:val="00B03971"/>
    <w:rsid w:val="00B07530"/>
    <w:rsid w:val="00B53C52"/>
    <w:rsid w:val="00B62C61"/>
    <w:rsid w:val="00B71C73"/>
    <w:rsid w:val="00B7267E"/>
    <w:rsid w:val="00B86F8D"/>
    <w:rsid w:val="00B93178"/>
    <w:rsid w:val="00BB74AE"/>
    <w:rsid w:val="00C02406"/>
    <w:rsid w:val="00C02AB3"/>
    <w:rsid w:val="00C11C32"/>
    <w:rsid w:val="00C42E37"/>
    <w:rsid w:val="00C46998"/>
    <w:rsid w:val="00C53F20"/>
    <w:rsid w:val="00C60E5C"/>
    <w:rsid w:val="00C7796C"/>
    <w:rsid w:val="00CA08F9"/>
    <w:rsid w:val="00CA7E78"/>
    <w:rsid w:val="00CC2871"/>
    <w:rsid w:val="00CE1A34"/>
    <w:rsid w:val="00CE4D0B"/>
    <w:rsid w:val="00CF58EC"/>
    <w:rsid w:val="00D00BA4"/>
    <w:rsid w:val="00D03101"/>
    <w:rsid w:val="00D03865"/>
    <w:rsid w:val="00D150B1"/>
    <w:rsid w:val="00D21137"/>
    <w:rsid w:val="00D27790"/>
    <w:rsid w:val="00D30B5A"/>
    <w:rsid w:val="00D30E2C"/>
    <w:rsid w:val="00D34ADC"/>
    <w:rsid w:val="00D45AD9"/>
    <w:rsid w:val="00D54D24"/>
    <w:rsid w:val="00D6471E"/>
    <w:rsid w:val="00D65256"/>
    <w:rsid w:val="00D7076F"/>
    <w:rsid w:val="00D85F1F"/>
    <w:rsid w:val="00D95B5B"/>
    <w:rsid w:val="00DA65C0"/>
    <w:rsid w:val="00DB0FE2"/>
    <w:rsid w:val="00DB67BF"/>
    <w:rsid w:val="00DC6C50"/>
    <w:rsid w:val="00DF291A"/>
    <w:rsid w:val="00E12DDF"/>
    <w:rsid w:val="00E1570F"/>
    <w:rsid w:val="00E17E21"/>
    <w:rsid w:val="00E2453B"/>
    <w:rsid w:val="00E275A9"/>
    <w:rsid w:val="00E317E0"/>
    <w:rsid w:val="00E328D1"/>
    <w:rsid w:val="00E36AEE"/>
    <w:rsid w:val="00E419DF"/>
    <w:rsid w:val="00E71A54"/>
    <w:rsid w:val="00E77614"/>
    <w:rsid w:val="00E7779C"/>
    <w:rsid w:val="00E9637E"/>
    <w:rsid w:val="00E966B3"/>
    <w:rsid w:val="00E97CA7"/>
    <w:rsid w:val="00EA618A"/>
    <w:rsid w:val="00EA7249"/>
    <w:rsid w:val="00EA7BDA"/>
    <w:rsid w:val="00EC212C"/>
    <w:rsid w:val="00EC6D65"/>
    <w:rsid w:val="00ED575B"/>
    <w:rsid w:val="00EF7917"/>
    <w:rsid w:val="00F25504"/>
    <w:rsid w:val="00F25877"/>
    <w:rsid w:val="00F36FE7"/>
    <w:rsid w:val="00F4150B"/>
    <w:rsid w:val="00F5163A"/>
    <w:rsid w:val="00F5656B"/>
    <w:rsid w:val="00F644C1"/>
    <w:rsid w:val="00F64B84"/>
    <w:rsid w:val="00F74E4E"/>
    <w:rsid w:val="00F825CB"/>
    <w:rsid w:val="00F8313D"/>
    <w:rsid w:val="00FA21C8"/>
    <w:rsid w:val="00FA74E7"/>
    <w:rsid w:val="00FA76CF"/>
    <w:rsid w:val="00FB1048"/>
    <w:rsid w:val="00FB359A"/>
    <w:rsid w:val="00FB63B0"/>
    <w:rsid w:val="00FC0300"/>
    <w:rsid w:val="00FE1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09A74-99F1-44B2-8421-CEDF09A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D3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569">
      <w:bodyDiv w:val="1"/>
      <w:marLeft w:val="0"/>
      <w:marRight w:val="0"/>
      <w:marTop w:val="0"/>
      <w:marBottom w:val="0"/>
      <w:divBdr>
        <w:top w:val="none" w:sz="0" w:space="0" w:color="auto"/>
        <w:left w:val="none" w:sz="0" w:space="0" w:color="auto"/>
        <w:bottom w:val="none" w:sz="0" w:space="0" w:color="auto"/>
        <w:right w:val="none" w:sz="0" w:space="0" w:color="auto"/>
      </w:divBdr>
    </w:div>
    <w:div w:id="49615723">
      <w:bodyDiv w:val="1"/>
      <w:marLeft w:val="0"/>
      <w:marRight w:val="0"/>
      <w:marTop w:val="0"/>
      <w:marBottom w:val="0"/>
      <w:divBdr>
        <w:top w:val="none" w:sz="0" w:space="0" w:color="auto"/>
        <w:left w:val="none" w:sz="0" w:space="0" w:color="auto"/>
        <w:bottom w:val="none" w:sz="0" w:space="0" w:color="auto"/>
        <w:right w:val="none" w:sz="0" w:space="0" w:color="auto"/>
      </w:divBdr>
    </w:div>
    <w:div w:id="57898392">
      <w:bodyDiv w:val="1"/>
      <w:marLeft w:val="0"/>
      <w:marRight w:val="0"/>
      <w:marTop w:val="0"/>
      <w:marBottom w:val="0"/>
      <w:divBdr>
        <w:top w:val="none" w:sz="0" w:space="0" w:color="auto"/>
        <w:left w:val="none" w:sz="0" w:space="0" w:color="auto"/>
        <w:bottom w:val="none" w:sz="0" w:space="0" w:color="auto"/>
        <w:right w:val="none" w:sz="0" w:space="0" w:color="auto"/>
      </w:divBdr>
    </w:div>
    <w:div w:id="159128127">
      <w:bodyDiv w:val="1"/>
      <w:marLeft w:val="0"/>
      <w:marRight w:val="0"/>
      <w:marTop w:val="0"/>
      <w:marBottom w:val="0"/>
      <w:divBdr>
        <w:top w:val="none" w:sz="0" w:space="0" w:color="auto"/>
        <w:left w:val="none" w:sz="0" w:space="0" w:color="auto"/>
        <w:bottom w:val="none" w:sz="0" w:space="0" w:color="auto"/>
        <w:right w:val="none" w:sz="0" w:space="0" w:color="auto"/>
      </w:divBdr>
    </w:div>
    <w:div w:id="323900612">
      <w:bodyDiv w:val="1"/>
      <w:marLeft w:val="0"/>
      <w:marRight w:val="0"/>
      <w:marTop w:val="0"/>
      <w:marBottom w:val="0"/>
      <w:divBdr>
        <w:top w:val="none" w:sz="0" w:space="0" w:color="auto"/>
        <w:left w:val="none" w:sz="0" w:space="0" w:color="auto"/>
        <w:bottom w:val="none" w:sz="0" w:space="0" w:color="auto"/>
        <w:right w:val="none" w:sz="0" w:space="0" w:color="auto"/>
      </w:divBdr>
    </w:div>
    <w:div w:id="437994513">
      <w:bodyDiv w:val="1"/>
      <w:marLeft w:val="0"/>
      <w:marRight w:val="0"/>
      <w:marTop w:val="0"/>
      <w:marBottom w:val="0"/>
      <w:divBdr>
        <w:top w:val="none" w:sz="0" w:space="0" w:color="auto"/>
        <w:left w:val="none" w:sz="0" w:space="0" w:color="auto"/>
        <w:bottom w:val="none" w:sz="0" w:space="0" w:color="auto"/>
        <w:right w:val="none" w:sz="0" w:space="0" w:color="auto"/>
      </w:divBdr>
    </w:div>
    <w:div w:id="575285844">
      <w:bodyDiv w:val="1"/>
      <w:marLeft w:val="0"/>
      <w:marRight w:val="0"/>
      <w:marTop w:val="0"/>
      <w:marBottom w:val="0"/>
      <w:divBdr>
        <w:top w:val="none" w:sz="0" w:space="0" w:color="auto"/>
        <w:left w:val="none" w:sz="0" w:space="0" w:color="auto"/>
        <w:bottom w:val="none" w:sz="0" w:space="0" w:color="auto"/>
        <w:right w:val="none" w:sz="0" w:space="0" w:color="auto"/>
      </w:divBdr>
    </w:div>
    <w:div w:id="785003352">
      <w:bodyDiv w:val="1"/>
      <w:marLeft w:val="0"/>
      <w:marRight w:val="0"/>
      <w:marTop w:val="0"/>
      <w:marBottom w:val="0"/>
      <w:divBdr>
        <w:top w:val="none" w:sz="0" w:space="0" w:color="auto"/>
        <w:left w:val="none" w:sz="0" w:space="0" w:color="auto"/>
        <w:bottom w:val="none" w:sz="0" w:space="0" w:color="auto"/>
        <w:right w:val="none" w:sz="0" w:space="0" w:color="auto"/>
      </w:divBdr>
    </w:div>
    <w:div w:id="1238980102">
      <w:bodyDiv w:val="1"/>
      <w:marLeft w:val="0"/>
      <w:marRight w:val="0"/>
      <w:marTop w:val="0"/>
      <w:marBottom w:val="0"/>
      <w:divBdr>
        <w:top w:val="none" w:sz="0" w:space="0" w:color="auto"/>
        <w:left w:val="none" w:sz="0" w:space="0" w:color="auto"/>
        <w:bottom w:val="none" w:sz="0" w:space="0" w:color="auto"/>
        <w:right w:val="none" w:sz="0" w:space="0" w:color="auto"/>
      </w:divBdr>
    </w:div>
    <w:div w:id="1535846189">
      <w:bodyDiv w:val="1"/>
      <w:marLeft w:val="0"/>
      <w:marRight w:val="0"/>
      <w:marTop w:val="0"/>
      <w:marBottom w:val="0"/>
      <w:divBdr>
        <w:top w:val="none" w:sz="0" w:space="0" w:color="auto"/>
        <w:left w:val="none" w:sz="0" w:space="0" w:color="auto"/>
        <w:bottom w:val="none" w:sz="0" w:space="0" w:color="auto"/>
        <w:right w:val="none" w:sz="0" w:space="0" w:color="auto"/>
      </w:divBdr>
    </w:div>
    <w:div w:id="1809546615">
      <w:bodyDiv w:val="1"/>
      <w:marLeft w:val="0"/>
      <w:marRight w:val="0"/>
      <w:marTop w:val="0"/>
      <w:marBottom w:val="0"/>
      <w:divBdr>
        <w:top w:val="none" w:sz="0" w:space="0" w:color="auto"/>
        <w:left w:val="none" w:sz="0" w:space="0" w:color="auto"/>
        <w:bottom w:val="none" w:sz="0" w:space="0" w:color="auto"/>
        <w:right w:val="none" w:sz="0" w:space="0" w:color="auto"/>
      </w:divBdr>
    </w:div>
    <w:div w:id="1857229553">
      <w:bodyDiv w:val="1"/>
      <w:marLeft w:val="0"/>
      <w:marRight w:val="0"/>
      <w:marTop w:val="0"/>
      <w:marBottom w:val="0"/>
      <w:divBdr>
        <w:top w:val="none" w:sz="0" w:space="0" w:color="auto"/>
        <w:left w:val="none" w:sz="0" w:space="0" w:color="auto"/>
        <w:bottom w:val="none" w:sz="0" w:space="0" w:color="auto"/>
        <w:right w:val="none" w:sz="0" w:space="0" w:color="auto"/>
      </w:divBdr>
    </w:div>
    <w:div w:id="19579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6692</Words>
  <Characters>36812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Arreola</dc:creator>
  <cp:keywords/>
  <dc:description/>
  <cp:lastModifiedBy>Arlene Cejudo</cp:lastModifiedBy>
  <cp:revision>8</cp:revision>
  <cp:lastPrinted>2019-08-02T19:57:00Z</cp:lastPrinted>
  <dcterms:created xsi:type="dcterms:W3CDTF">2021-01-16T02:11:00Z</dcterms:created>
  <dcterms:modified xsi:type="dcterms:W3CDTF">2021-01-21T01:57:00Z</dcterms:modified>
</cp:coreProperties>
</file>