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4C" w:rsidRDefault="003751B8" w:rsidP="00DB124C">
      <w:pPr>
        <w:jc w:val="center"/>
        <w:rPr>
          <w:rFonts w:ascii="Arial" w:hAnsi="Arial"/>
          <w:b/>
          <w:lang w:val="es-MX"/>
        </w:rPr>
      </w:pPr>
      <w:r>
        <w:rPr>
          <w:rFonts w:ascii="Arial" w:hAnsi="Arial"/>
          <w:b/>
          <w:lang w:val="es-MX"/>
        </w:rPr>
        <w:t xml:space="preserve"> </w:t>
      </w:r>
    </w:p>
    <w:p w:rsidR="00D57E11" w:rsidRPr="00D57E11" w:rsidRDefault="00D57E11" w:rsidP="00D57E11">
      <w:pPr>
        <w:autoSpaceDE w:val="0"/>
        <w:autoSpaceDN w:val="0"/>
        <w:adjustRightInd w:val="0"/>
        <w:jc w:val="center"/>
        <w:rPr>
          <w:rFonts w:ascii="Arial" w:eastAsia="Times New Roman" w:hAnsi="Arial" w:cs="Arial"/>
          <w:b/>
          <w:bCs/>
          <w:lang w:val="es-MX"/>
        </w:rPr>
      </w:pPr>
      <w:r w:rsidRPr="00D57E11">
        <w:rPr>
          <w:rFonts w:ascii="Arial" w:eastAsia="Times New Roman" w:hAnsi="Arial" w:cs="Arial"/>
          <w:b/>
          <w:bCs/>
          <w:lang w:val="es-MX"/>
        </w:rPr>
        <w:t xml:space="preserve">BASES DE LICITACIÓN PÚBLICA </w:t>
      </w:r>
    </w:p>
    <w:p w:rsidR="00737647" w:rsidRPr="00B54199" w:rsidRDefault="00D57E11" w:rsidP="00D57E11">
      <w:pPr>
        <w:jc w:val="center"/>
        <w:rPr>
          <w:rFonts w:ascii="Arial" w:hAnsi="Arial"/>
          <w:b/>
          <w:lang w:val="es-MX"/>
        </w:rPr>
      </w:pPr>
      <w:r w:rsidRPr="00D57E11">
        <w:rPr>
          <w:rFonts w:ascii="Arial" w:eastAsia="Times New Roman" w:hAnsi="Arial" w:cs="Arial"/>
          <w:b/>
          <w:bCs/>
          <w:lang w:val="es-MX"/>
        </w:rPr>
        <w:t>CON LA MODALIDAD DE OFERTAS SUBSECUENTES DE DESCUENTO</w:t>
      </w:r>
    </w:p>
    <w:p w:rsidR="00737647" w:rsidRPr="00B54199" w:rsidRDefault="00737647">
      <w:pPr>
        <w:jc w:val="center"/>
        <w:rPr>
          <w:rFonts w:ascii="Arial" w:hAnsi="Arial"/>
          <w:b/>
          <w:lang w:val="es-MX"/>
        </w:rPr>
      </w:pPr>
    </w:p>
    <w:p w:rsidR="00737647" w:rsidRPr="00B54199" w:rsidRDefault="00737647">
      <w:pPr>
        <w:jc w:val="center"/>
        <w:rPr>
          <w:rFonts w:ascii="Arial" w:hAnsi="Arial"/>
          <w:b/>
          <w:lang w:val="es-MX"/>
        </w:rPr>
      </w:pPr>
    </w:p>
    <w:p w:rsidR="00376896" w:rsidRPr="00B54199" w:rsidRDefault="00376896" w:rsidP="00A37F19">
      <w:pPr>
        <w:jc w:val="both"/>
        <w:rPr>
          <w:rFonts w:ascii="Arial" w:hAnsi="Arial" w:cs="Arial"/>
          <w:b/>
          <w:sz w:val="24"/>
        </w:rPr>
      </w:pPr>
      <w:r w:rsidRPr="00735832">
        <w:rPr>
          <w:rFonts w:ascii="Arial" w:hAnsi="Arial" w:cs="Arial"/>
        </w:rPr>
        <w:t>En cumplimiento de lo dispuesto por la Ley de Adquisiciones, Arrendamientos y Prestación de Servicios Relacionados con Bienes Muebles de la Administración Pública Estatal y su Reglamento en vigor, el Instituto de Seguridad y Servicios Sociales de los Trabajadores del Estado de Sonora a tra</w:t>
      </w:r>
      <w:r w:rsidR="008A63FF" w:rsidRPr="00735832">
        <w:rPr>
          <w:rFonts w:ascii="Arial" w:hAnsi="Arial" w:cs="Arial"/>
        </w:rPr>
        <w:t>vés del Departamento de Adquisiciones</w:t>
      </w:r>
      <w:r w:rsidRPr="00735832">
        <w:rPr>
          <w:rFonts w:ascii="Arial" w:hAnsi="Arial" w:cs="Arial"/>
        </w:rPr>
        <w:t>, convoca a las personas físicas o morales con capacidad técnica y económica suficiente, a participar en la Licitación Pública</w:t>
      </w:r>
      <w:r w:rsidR="00432F49" w:rsidRPr="00735832">
        <w:rPr>
          <w:rFonts w:ascii="Arial" w:hAnsi="Arial" w:cs="Arial"/>
        </w:rPr>
        <w:t xml:space="preserve"> </w:t>
      </w:r>
      <w:r w:rsidR="00D57E11" w:rsidRPr="00735832">
        <w:rPr>
          <w:rFonts w:ascii="Arial" w:eastAsia="Times New Roman" w:hAnsi="Arial" w:cs="Arial"/>
        </w:rPr>
        <w:t xml:space="preserve">con la modalidad de Ofertas Subsecuentes de </w:t>
      </w:r>
      <w:r w:rsidR="00D57E11" w:rsidRPr="00950779">
        <w:rPr>
          <w:rFonts w:ascii="Arial" w:eastAsia="Times New Roman" w:hAnsi="Arial" w:cs="Arial"/>
        </w:rPr>
        <w:t>Descuento</w:t>
      </w:r>
      <w:r w:rsidR="008035E4" w:rsidRPr="00950779">
        <w:rPr>
          <w:rFonts w:ascii="Arial" w:eastAsia="Times New Roman" w:hAnsi="Arial" w:cs="Arial"/>
        </w:rPr>
        <w:t xml:space="preserve"> No.</w:t>
      </w:r>
      <w:r w:rsidR="008035E4" w:rsidRPr="00950779">
        <w:rPr>
          <w:rFonts w:ascii="Arial" w:eastAsia="Times New Roman" w:hAnsi="Arial" w:cs="Arial"/>
          <w:b/>
        </w:rPr>
        <w:t>LPA-</w:t>
      </w:r>
      <w:r w:rsidR="00735832" w:rsidRPr="00950779">
        <w:rPr>
          <w:rFonts w:ascii="Arial" w:eastAsia="Times New Roman" w:hAnsi="Arial" w:cs="Arial"/>
          <w:b/>
        </w:rPr>
        <w:t>926049950-</w:t>
      </w:r>
      <w:r w:rsidR="00442DAE" w:rsidRPr="00950779">
        <w:rPr>
          <w:rFonts w:ascii="Arial" w:eastAsia="Times New Roman" w:hAnsi="Arial" w:cs="Arial"/>
          <w:b/>
        </w:rPr>
        <w:t>009</w:t>
      </w:r>
      <w:r w:rsidR="008035E4" w:rsidRPr="00950779">
        <w:rPr>
          <w:rFonts w:ascii="Arial" w:eastAsia="Times New Roman" w:hAnsi="Arial" w:cs="Arial"/>
          <w:b/>
        </w:rPr>
        <w:t>-2018</w:t>
      </w:r>
      <w:r w:rsidR="00735832">
        <w:rPr>
          <w:rFonts w:ascii="Arial" w:eastAsia="Times New Roman" w:hAnsi="Arial" w:cs="Arial"/>
        </w:rPr>
        <w:t xml:space="preserve"> para</w:t>
      </w:r>
      <w:r w:rsidRPr="00B54199">
        <w:rPr>
          <w:rFonts w:ascii="Arial" w:hAnsi="Arial" w:cs="Arial"/>
        </w:rPr>
        <w:t xml:space="preserve"> la </w:t>
      </w:r>
      <w:r w:rsidR="00AF32BE" w:rsidRPr="00B54199">
        <w:rPr>
          <w:rFonts w:ascii="Arial" w:hAnsi="Arial" w:cs="Arial"/>
          <w:b/>
          <w:bCs/>
        </w:rPr>
        <w:t>CONTRATACIÓN</w:t>
      </w:r>
      <w:r w:rsidRPr="00B54199">
        <w:rPr>
          <w:rFonts w:ascii="Arial" w:hAnsi="Arial" w:cs="Arial"/>
          <w:b/>
          <w:bCs/>
        </w:rPr>
        <w:t xml:space="preserve"> </w:t>
      </w:r>
      <w:r w:rsidR="002F2C7F" w:rsidRPr="00B54199">
        <w:rPr>
          <w:rFonts w:ascii="Arial" w:hAnsi="Arial" w:cs="Arial"/>
          <w:b/>
          <w:bCs/>
        </w:rPr>
        <w:t>DE</w:t>
      </w:r>
      <w:r w:rsidR="00A37F19" w:rsidRPr="00B54199">
        <w:rPr>
          <w:rFonts w:ascii="Arial" w:hAnsi="Arial" w:cs="Arial"/>
          <w:b/>
          <w:bCs/>
        </w:rPr>
        <w:t>L</w:t>
      </w:r>
      <w:r w:rsidR="002F2C7F" w:rsidRPr="00B54199">
        <w:rPr>
          <w:rFonts w:ascii="Arial" w:hAnsi="Arial" w:cs="Arial"/>
          <w:b/>
          <w:bCs/>
        </w:rPr>
        <w:t xml:space="preserve"> </w:t>
      </w:r>
      <w:r w:rsidRPr="00B54199">
        <w:rPr>
          <w:rFonts w:ascii="Arial" w:hAnsi="Arial" w:cs="Arial"/>
          <w:b/>
          <w:bCs/>
        </w:rPr>
        <w:t xml:space="preserve">SERVICIO DE LIMPIEZA Y </w:t>
      </w:r>
      <w:r w:rsidR="00AF32BE" w:rsidRPr="00B54199">
        <w:rPr>
          <w:rFonts w:ascii="Arial" w:hAnsi="Arial" w:cs="Arial"/>
          <w:b/>
          <w:bCs/>
        </w:rPr>
        <w:t>DESINFECCIÓN</w:t>
      </w:r>
      <w:r w:rsidR="00A37F19" w:rsidRPr="00B54199">
        <w:rPr>
          <w:rFonts w:ascii="Arial" w:hAnsi="Arial" w:cs="Arial"/>
          <w:b/>
          <w:bCs/>
        </w:rPr>
        <w:t xml:space="preserve"> </w:t>
      </w:r>
      <w:r w:rsidR="00A37F19" w:rsidRPr="00B54199">
        <w:rPr>
          <w:rFonts w:ascii="Arial" w:hAnsi="Arial" w:cs="Arial"/>
          <w:b/>
          <w:szCs w:val="22"/>
        </w:rPr>
        <w:t>EN ÁREAS GRISES Y BLANCAS EN HOSPITALES Y LIMPIEZA DE OFICINAS, MÓDULOS</w:t>
      </w:r>
      <w:r w:rsidR="002F5ACE" w:rsidRPr="00B54199">
        <w:rPr>
          <w:rFonts w:ascii="Arial" w:hAnsi="Arial" w:cs="Arial"/>
          <w:b/>
          <w:szCs w:val="22"/>
        </w:rPr>
        <w:t>, POLICLÍNICAS</w:t>
      </w:r>
      <w:r w:rsidR="00A37F19" w:rsidRPr="00B54199">
        <w:rPr>
          <w:rFonts w:ascii="Arial" w:hAnsi="Arial" w:cs="Arial"/>
          <w:b/>
          <w:szCs w:val="22"/>
        </w:rPr>
        <w:t xml:space="preserve"> Y FARMACIAS DEL ISSSTESON </w:t>
      </w:r>
      <w:r w:rsidRPr="00B54199">
        <w:rPr>
          <w:rFonts w:ascii="Arial" w:hAnsi="Arial" w:cs="Arial"/>
          <w:bCs/>
        </w:rPr>
        <w:t xml:space="preserve">a fin de cubrir los programas del Instituto para </w:t>
      </w:r>
      <w:r w:rsidRPr="00B54199">
        <w:rPr>
          <w:rFonts w:ascii="Arial" w:hAnsi="Arial" w:cs="Arial"/>
        </w:rPr>
        <w:t xml:space="preserve">el ejercicio fiscal </w:t>
      </w:r>
      <w:r w:rsidR="00893193" w:rsidRPr="00B54199">
        <w:rPr>
          <w:rFonts w:ascii="Arial" w:hAnsi="Arial" w:cs="Arial"/>
          <w:bCs/>
        </w:rPr>
        <w:t xml:space="preserve">del año </w:t>
      </w:r>
      <w:r w:rsidR="008035E4">
        <w:rPr>
          <w:rFonts w:ascii="Arial" w:hAnsi="Arial" w:cs="Arial"/>
          <w:bCs/>
        </w:rPr>
        <w:t>2018</w:t>
      </w:r>
      <w:r w:rsidR="0030157D" w:rsidRPr="00B54199">
        <w:rPr>
          <w:rFonts w:ascii="Arial" w:hAnsi="Arial" w:cs="Arial"/>
          <w:bCs/>
        </w:rPr>
        <w:t>.</w:t>
      </w:r>
    </w:p>
    <w:p w:rsidR="00737647" w:rsidRPr="00B54199" w:rsidRDefault="00737647">
      <w:pPr>
        <w:jc w:val="both"/>
        <w:rPr>
          <w:rFonts w:ascii="Arial" w:hAnsi="Arial"/>
          <w:b/>
        </w:rPr>
      </w:pPr>
    </w:p>
    <w:p w:rsidR="00376896" w:rsidRPr="00B54199" w:rsidRDefault="00376896" w:rsidP="00376896">
      <w:pPr>
        <w:keepNext/>
        <w:autoSpaceDE w:val="0"/>
        <w:autoSpaceDN w:val="0"/>
        <w:adjustRightInd w:val="0"/>
        <w:jc w:val="center"/>
        <w:rPr>
          <w:rFonts w:ascii="Arial" w:hAnsi="Arial" w:cs="Arial"/>
          <w:b/>
          <w:bCs/>
        </w:rPr>
      </w:pPr>
      <w:r w:rsidRPr="00B54199">
        <w:rPr>
          <w:rFonts w:ascii="Arial" w:hAnsi="Arial" w:cs="Arial"/>
          <w:b/>
          <w:bCs/>
        </w:rPr>
        <w:t>BASES</w:t>
      </w:r>
    </w:p>
    <w:p w:rsidR="00376896" w:rsidRPr="00B54199" w:rsidRDefault="00376896" w:rsidP="00376896">
      <w:pPr>
        <w:autoSpaceDE w:val="0"/>
        <w:autoSpaceDN w:val="0"/>
        <w:adjustRightInd w:val="0"/>
        <w:jc w:val="both"/>
        <w:rPr>
          <w:rFonts w:ascii="Arial" w:hAnsi="Arial" w:cs="Arial"/>
          <w:b/>
        </w:rPr>
      </w:pPr>
      <w:r w:rsidRPr="00B54199">
        <w:rPr>
          <w:rFonts w:ascii="Arial" w:hAnsi="Arial" w:cs="Arial"/>
          <w:b/>
        </w:rPr>
        <w:t>DEFINICIONES</w:t>
      </w:r>
    </w:p>
    <w:p w:rsidR="00376896" w:rsidRPr="00B54199" w:rsidRDefault="00376896" w:rsidP="00376896">
      <w:pPr>
        <w:autoSpaceDE w:val="0"/>
        <w:autoSpaceDN w:val="0"/>
        <w:adjustRightInd w:val="0"/>
        <w:jc w:val="both"/>
        <w:rPr>
          <w:rFonts w:ascii="Arial" w:hAnsi="Arial" w:cs="Arial"/>
        </w:rPr>
      </w:pPr>
    </w:p>
    <w:p w:rsidR="00376896" w:rsidRPr="00B54199" w:rsidRDefault="00376896" w:rsidP="00376896">
      <w:pPr>
        <w:autoSpaceDE w:val="0"/>
        <w:autoSpaceDN w:val="0"/>
        <w:adjustRightInd w:val="0"/>
        <w:jc w:val="both"/>
        <w:rPr>
          <w:rFonts w:ascii="Arial" w:hAnsi="Arial" w:cs="Arial"/>
        </w:rPr>
      </w:pPr>
      <w:r w:rsidRPr="00B54199">
        <w:rPr>
          <w:rFonts w:ascii="Arial" w:hAnsi="Arial" w:cs="Arial"/>
        </w:rPr>
        <w:t>Para los efectos de las presentes Bases Licitación se entenderá por:</w:t>
      </w:r>
    </w:p>
    <w:p w:rsidR="00376896" w:rsidRPr="00B54199" w:rsidRDefault="00376896" w:rsidP="00376896">
      <w:pPr>
        <w:autoSpaceDE w:val="0"/>
        <w:autoSpaceDN w:val="0"/>
        <w:adjustRightInd w:val="0"/>
        <w:spacing w:before="120"/>
        <w:ind w:left="482" w:hanging="482"/>
        <w:jc w:val="both"/>
        <w:rPr>
          <w:rFonts w:ascii="Arial" w:hAnsi="Arial" w:cs="Arial"/>
        </w:rPr>
      </w:pPr>
      <w:r w:rsidRPr="00B54199">
        <w:rPr>
          <w:rFonts w:ascii="Arial" w:hAnsi="Arial" w:cs="Arial"/>
          <w:b/>
          <w:u w:val="single"/>
        </w:rPr>
        <w:t>Autoridades Invitadas</w:t>
      </w:r>
      <w:r w:rsidRPr="00B54199">
        <w:rPr>
          <w:rFonts w:ascii="Arial" w:hAnsi="Arial" w:cs="Arial"/>
        </w:rPr>
        <w:t>.-Secretaría de Hacienda y Secretaría de Contraloría General del Estado.</w:t>
      </w:r>
    </w:p>
    <w:p w:rsidR="00A56750" w:rsidRPr="00B54199" w:rsidRDefault="00B76D53" w:rsidP="00376896">
      <w:pPr>
        <w:autoSpaceDE w:val="0"/>
        <w:autoSpaceDN w:val="0"/>
        <w:adjustRightInd w:val="0"/>
        <w:spacing w:before="120"/>
        <w:ind w:left="482" w:hanging="482"/>
        <w:jc w:val="both"/>
        <w:rPr>
          <w:rFonts w:ascii="Arial" w:hAnsi="Arial" w:cs="Arial"/>
        </w:rPr>
      </w:pPr>
      <w:r w:rsidRPr="00B54199">
        <w:rPr>
          <w:rFonts w:ascii="Arial" w:hAnsi="Arial" w:cs="Arial"/>
          <w:b/>
          <w:u w:val="single"/>
        </w:rPr>
        <w:t xml:space="preserve">Área </w:t>
      </w:r>
      <w:r w:rsidR="00A56750" w:rsidRPr="00B54199">
        <w:rPr>
          <w:rFonts w:ascii="Arial" w:hAnsi="Arial" w:cs="Arial"/>
          <w:b/>
          <w:u w:val="single"/>
        </w:rPr>
        <w:t>blanca</w:t>
      </w:r>
      <w:r w:rsidR="00A56750" w:rsidRPr="00B54199">
        <w:rPr>
          <w:rFonts w:ascii="Arial" w:hAnsi="Arial" w:cs="Arial"/>
        </w:rPr>
        <w:t>: zona restringida correspondiente a la sala de operaciones y al pasillo de acceso al personal de salud a ésta, en donde se encuentra el lavabo para cirujanos.</w:t>
      </w:r>
    </w:p>
    <w:p w:rsidR="00A56750" w:rsidRPr="00B54199" w:rsidRDefault="00A56750" w:rsidP="00376896">
      <w:pPr>
        <w:autoSpaceDE w:val="0"/>
        <w:autoSpaceDN w:val="0"/>
        <w:adjustRightInd w:val="0"/>
        <w:spacing w:before="120"/>
        <w:ind w:left="482" w:hanging="482"/>
        <w:jc w:val="both"/>
        <w:rPr>
          <w:rFonts w:ascii="Arial" w:hAnsi="Arial" w:cs="Arial"/>
        </w:rPr>
      </w:pPr>
      <w:r w:rsidRPr="00B54199">
        <w:rPr>
          <w:rFonts w:ascii="Arial" w:hAnsi="Arial" w:cs="Arial"/>
          <w:b/>
          <w:u w:val="single"/>
        </w:rPr>
        <w:t>Área gris</w:t>
      </w:r>
      <w:r w:rsidRPr="00B54199">
        <w:rPr>
          <w:rFonts w:ascii="Arial" w:hAnsi="Arial" w:cs="Arial"/>
        </w:rPr>
        <w:t xml:space="preserve">: zona </w:t>
      </w:r>
      <w:proofErr w:type="spellStart"/>
      <w:r w:rsidRPr="00B54199">
        <w:rPr>
          <w:rFonts w:ascii="Arial" w:hAnsi="Arial" w:cs="Arial"/>
        </w:rPr>
        <w:t>semirrestringida</w:t>
      </w:r>
      <w:proofErr w:type="spellEnd"/>
      <w:r w:rsidRPr="00B54199">
        <w:rPr>
          <w:rFonts w:ascii="Arial" w:hAnsi="Arial" w:cs="Arial"/>
        </w:rPr>
        <w:t xml:space="preserve"> a la que ingresa el paciente a través de un área de transparencia a la camilla que lo transporta a la sala de operaciones, así como la zona de recuperación, que incluye las áreas de trabajo de anestesia y de enfermería. </w:t>
      </w:r>
    </w:p>
    <w:p w:rsidR="0097319A" w:rsidRPr="00B54199" w:rsidRDefault="00376896" w:rsidP="0097319A">
      <w:pPr>
        <w:autoSpaceDE w:val="0"/>
        <w:autoSpaceDN w:val="0"/>
        <w:adjustRightInd w:val="0"/>
        <w:spacing w:before="120"/>
        <w:ind w:left="482" w:hanging="482"/>
        <w:jc w:val="both"/>
        <w:rPr>
          <w:rFonts w:ascii="Arial" w:hAnsi="Arial" w:cs="Arial"/>
          <w:lang w:val="es-ES_tradnl"/>
        </w:rPr>
      </w:pPr>
      <w:r w:rsidRPr="00B54199">
        <w:rPr>
          <w:rFonts w:ascii="Arial" w:hAnsi="Arial" w:cs="Arial"/>
          <w:b/>
          <w:bCs/>
          <w:u w:val="single"/>
          <w:lang w:val="es-ES_tradnl"/>
        </w:rPr>
        <w:t>Capacidad Técnica</w:t>
      </w:r>
      <w:r w:rsidRPr="00B54199">
        <w:rPr>
          <w:rFonts w:ascii="Arial" w:hAnsi="Arial" w:cs="Arial"/>
          <w:u w:val="single"/>
          <w:lang w:val="es-ES_tradnl"/>
        </w:rPr>
        <w:t xml:space="preserve"> </w:t>
      </w:r>
      <w:r w:rsidRPr="00B54199">
        <w:rPr>
          <w:rFonts w:ascii="Arial" w:hAnsi="Arial" w:cs="Arial"/>
          <w:b/>
          <w:u w:val="single"/>
          <w:lang w:val="es-ES_tradnl"/>
        </w:rPr>
        <w:t>Necesaria</w:t>
      </w:r>
      <w:r w:rsidRPr="00B54199">
        <w:rPr>
          <w:rFonts w:ascii="Arial" w:hAnsi="Arial" w:cs="Arial"/>
          <w:lang w:val="es-ES_tradnl"/>
        </w:rPr>
        <w:t>. Se entiende por la suficiencia en estructura organizacional, recursos humanos capacitados, infraestructura y equipo, con que cuenta el proveedor, para garantizar el completo y correcto cumplimiento del contrato.</w:t>
      </w:r>
    </w:p>
    <w:p w:rsidR="0011752E" w:rsidRPr="00BF0012" w:rsidRDefault="0011752E" w:rsidP="0011752E">
      <w:pPr>
        <w:autoSpaceDE w:val="0"/>
        <w:autoSpaceDN w:val="0"/>
        <w:adjustRightInd w:val="0"/>
        <w:spacing w:before="120"/>
        <w:ind w:left="482" w:hanging="482"/>
        <w:jc w:val="both"/>
        <w:rPr>
          <w:rFonts w:ascii="Arial" w:hAnsi="Arial" w:cs="Arial"/>
        </w:rPr>
      </w:pPr>
      <w:proofErr w:type="spellStart"/>
      <w:r w:rsidRPr="0095537C">
        <w:rPr>
          <w:rFonts w:ascii="Arial" w:hAnsi="Arial" w:cs="Arial"/>
          <w:b/>
          <w:u w:val="single"/>
        </w:rPr>
        <w:t>Compranet</w:t>
      </w:r>
      <w:proofErr w:type="spellEnd"/>
      <w:r w:rsidRPr="0095537C">
        <w:rPr>
          <w:rFonts w:ascii="Arial" w:hAnsi="Arial" w:cs="Arial"/>
          <w:b/>
          <w:u w:val="single"/>
        </w:rPr>
        <w:t>-Sonora</w:t>
      </w:r>
      <w:r w:rsidRPr="0095537C">
        <w:rPr>
          <w:rFonts w:ascii="Arial" w:hAnsi="Arial" w:cs="Arial"/>
        </w:rPr>
        <w:t>.</w:t>
      </w:r>
      <w:r>
        <w:rPr>
          <w:rFonts w:ascii="Arial" w:hAnsi="Arial" w:cs="Arial"/>
        </w:rPr>
        <w:t xml:space="preserve"> Es un sistema gubernamental para la publicación y seguimiento de las contrataciones con normatividad estatal.</w:t>
      </w:r>
    </w:p>
    <w:p w:rsidR="00294648" w:rsidRPr="00B54199" w:rsidRDefault="00294648" w:rsidP="00294648">
      <w:pPr>
        <w:autoSpaceDE w:val="0"/>
        <w:autoSpaceDN w:val="0"/>
        <w:adjustRightInd w:val="0"/>
        <w:spacing w:before="120"/>
        <w:ind w:left="426" w:hanging="425"/>
        <w:jc w:val="both"/>
        <w:rPr>
          <w:rFonts w:ascii="Arial" w:hAnsi="Arial" w:cs="Arial"/>
        </w:rPr>
      </w:pPr>
      <w:r w:rsidRPr="00B54199">
        <w:rPr>
          <w:rFonts w:ascii="Arial" w:hAnsi="Arial" w:cs="Arial"/>
          <w:b/>
          <w:u w:val="single"/>
        </w:rPr>
        <w:t>Constancia de no Adeudos de Obligaciones Fiscales del Estado de Sonora.-</w:t>
      </w:r>
      <w:r w:rsidRPr="00B54199">
        <w:rPr>
          <w:rFonts w:ascii="Arial" w:hAnsi="Arial" w:cs="Arial"/>
          <w:b/>
        </w:rPr>
        <w:t xml:space="preserve"> </w:t>
      </w:r>
      <w:r w:rsidRPr="00B54199">
        <w:rPr>
          <w:rFonts w:ascii="Arial" w:hAnsi="Arial" w:cs="Arial"/>
        </w:rPr>
        <w:t xml:space="preserve">Requisito que se establece a fin de comprobar que al momento de la adjudicación del contrato, se encuentra al corriente en sus obligaciones fiscales o bien amparado bajo un convenio con autoridades fiscales, en concordancia con el Art. 24-Bis del Código Fiscal del Estado de Sonora. Dicha constancia la podrá solicitar en </w:t>
      </w:r>
      <w:smartTag w:uri="urn:schemas-microsoft-com:office:smarttags" w:element="PersonName">
        <w:smartTagPr>
          <w:attr w:name="ProductID" w:val="la Dirección General"/>
        </w:smartTagPr>
        <w:smartTag w:uri="urn:schemas-microsoft-com:office:smarttags" w:element="PersonName">
          <w:smartTagPr>
            <w:attr w:name="ProductID" w:val="la Dirección"/>
          </w:smartTagPr>
          <w:r w:rsidRPr="00B54199">
            <w:rPr>
              <w:rFonts w:ascii="Arial" w:hAnsi="Arial" w:cs="Arial"/>
            </w:rPr>
            <w:t>la Dirección</w:t>
          </w:r>
        </w:smartTag>
        <w:r w:rsidRPr="00B54199">
          <w:rPr>
            <w:rFonts w:ascii="Arial" w:hAnsi="Arial" w:cs="Arial"/>
          </w:rPr>
          <w:t xml:space="preserve"> General</w:t>
        </w:r>
      </w:smartTag>
      <w:r w:rsidRPr="00B54199">
        <w:rPr>
          <w:rFonts w:ascii="Arial" w:hAnsi="Arial" w:cs="Arial"/>
        </w:rPr>
        <w:t xml:space="preserve"> de Recaudación de </w:t>
      </w:r>
      <w:smartTag w:uri="urn:schemas-microsoft-com:office:smarttags" w:element="PersonName">
        <w:smartTagPr>
          <w:attr w:name="ProductID" w:val="la Secretaría"/>
        </w:smartTagPr>
        <w:r w:rsidRPr="00B54199">
          <w:rPr>
            <w:rFonts w:ascii="Arial" w:hAnsi="Arial" w:cs="Arial"/>
          </w:rPr>
          <w:t>la Secretaría</w:t>
        </w:r>
      </w:smartTag>
      <w:r w:rsidRPr="00B54199">
        <w:rPr>
          <w:rFonts w:ascii="Arial" w:hAnsi="Arial" w:cs="Arial"/>
        </w:rPr>
        <w:t xml:space="preserve"> de Hacienda del Gobierno del Estado de Sonora, dirigiéndose a sus oficinas en Calle Pedro Moreno entre Av. Serdán y </w:t>
      </w:r>
      <w:proofErr w:type="spellStart"/>
      <w:r w:rsidRPr="00B54199">
        <w:rPr>
          <w:rFonts w:ascii="Arial" w:hAnsi="Arial" w:cs="Arial"/>
        </w:rPr>
        <w:t>Blvd.</w:t>
      </w:r>
      <w:proofErr w:type="spellEnd"/>
      <w:r w:rsidRPr="00B54199">
        <w:rPr>
          <w:rFonts w:ascii="Arial" w:hAnsi="Arial" w:cs="Arial"/>
        </w:rPr>
        <w:t xml:space="preserve"> Hidalgo, Col. Centro C.P. 83000 (Ex Edificio de Banco de México); o bien para información se puede dirigir al teléfono 1084000 ext. 4165 y </w:t>
      </w:r>
      <w:r w:rsidR="00236981" w:rsidRPr="00B54199">
        <w:rPr>
          <w:rFonts w:ascii="Arial" w:hAnsi="Arial" w:cs="Arial"/>
        </w:rPr>
        <w:t>4164 o</w:t>
      </w:r>
      <w:r w:rsidRPr="00B54199">
        <w:rPr>
          <w:rFonts w:ascii="Arial" w:hAnsi="Arial" w:cs="Arial"/>
        </w:rPr>
        <w:t xml:space="preserve"> en  </w:t>
      </w:r>
      <w:hyperlink r:id="rId8" w:history="1">
        <w:r w:rsidRPr="00B54199">
          <w:rPr>
            <w:rStyle w:val="Hipervnculo"/>
            <w:rFonts w:ascii="Arial" w:hAnsi="Arial" w:cs="Arial"/>
          </w:rPr>
          <w:t>www.sonorensecumplido.gob.mx</w:t>
        </w:r>
      </w:hyperlink>
      <w:r w:rsidRPr="00B54199">
        <w:rPr>
          <w:rFonts w:ascii="Arial" w:hAnsi="Arial" w:cs="Arial"/>
        </w:rPr>
        <w:t xml:space="preserve"> </w:t>
      </w:r>
    </w:p>
    <w:p w:rsidR="00D56542" w:rsidRPr="00B54199" w:rsidRDefault="00376896" w:rsidP="00D56542">
      <w:pPr>
        <w:autoSpaceDE w:val="0"/>
        <w:autoSpaceDN w:val="0"/>
        <w:adjustRightInd w:val="0"/>
        <w:spacing w:before="60"/>
        <w:ind w:left="426" w:hanging="426"/>
        <w:jc w:val="both"/>
        <w:rPr>
          <w:rFonts w:ascii="Arial" w:hAnsi="Arial" w:cs="Arial"/>
        </w:rPr>
      </w:pPr>
      <w:r w:rsidRPr="00B54199">
        <w:rPr>
          <w:rFonts w:ascii="Arial" w:hAnsi="Arial" w:cs="Arial"/>
          <w:b/>
          <w:u w:val="single"/>
        </w:rPr>
        <w:t>Convocante</w:t>
      </w:r>
      <w:r w:rsidRPr="00B54199">
        <w:rPr>
          <w:rFonts w:ascii="Arial" w:hAnsi="Arial" w:cs="Arial"/>
          <w:b/>
        </w:rPr>
        <w:t>.</w:t>
      </w:r>
      <w:r w:rsidRPr="00B54199">
        <w:rPr>
          <w:rFonts w:ascii="Arial" w:hAnsi="Arial" w:cs="Arial"/>
        </w:rPr>
        <w:t>- Instituto de Seguridad y Servicios Sociales de los Trabajadores del Estado de Sonora o bien ISSSTESON</w:t>
      </w:r>
      <w:r w:rsidR="00BD2A78" w:rsidRPr="00B54199">
        <w:rPr>
          <w:rFonts w:ascii="Arial" w:hAnsi="Arial" w:cs="Arial"/>
        </w:rPr>
        <w:t>.</w:t>
      </w:r>
    </w:p>
    <w:p w:rsidR="00376896" w:rsidRPr="00B54199" w:rsidRDefault="00376896" w:rsidP="00D56542">
      <w:pPr>
        <w:autoSpaceDE w:val="0"/>
        <w:autoSpaceDN w:val="0"/>
        <w:adjustRightInd w:val="0"/>
        <w:spacing w:before="60"/>
        <w:ind w:left="426" w:hanging="426"/>
        <w:jc w:val="both"/>
        <w:rPr>
          <w:rFonts w:ascii="Arial" w:hAnsi="Arial" w:cs="Arial"/>
        </w:rPr>
      </w:pPr>
      <w:r w:rsidRPr="00B54199">
        <w:rPr>
          <w:rFonts w:ascii="Arial" w:hAnsi="Arial" w:cs="Arial"/>
          <w:b/>
          <w:u w:val="single"/>
        </w:rPr>
        <w:t>Reglamento</w:t>
      </w:r>
      <w:r w:rsidRPr="00B54199">
        <w:rPr>
          <w:rFonts w:ascii="Arial" w:hAnsi="Arial" w:cs="Arial"/>
          <w:u w:val="single"/>
        </w:rPr>
        <w:t>.</w:t>
      </w:r>
      <w:r w:rsidRPr="00B54199">
        <w:rPr>
          <w:rFonts w:ascii="Arial" w:hAnsi="Arial" w:cs="Arial"/>
        </w:rPr>
        <w:t xml:space="preserve">- Reglamento de </w:t>
      </w:r>
      <w:smartTag w:uri="urn:schemas-microsoft-com:office:smarttags" w:element="PersonName">
        <w:smartTagPr>
          <w:attr w:name="ProductID" w:val="la Ley"/>
        </w:smartTagPr>
        <w:r w:rsidRPr="00B54199">
          <w:rPr>
            <w:rFonts w:ascii="Arial" w:hAnsi="Arial" w:cs="Arial"/>
          </w:rPr>
          <w:t>la Ley</w:t>
        </w:r>
      </w:smartTag>
      <w:r w:rsidRPr="00B54199">
        <w:rPr>
          <w:rFonts w:ascii="Arial" w:hAnsi="Arial" w:cs="Arial"/>
        </w:rPr>
        <w:t xml:space="preserve"> de Adquisiciones, Arrendamientos y Prestación de Servicios Relacionados con Bienes Muebles de </w:t>
      </w:r>
      <w:smartTag w:uri="urn:schemas-microsoft-com:office:smarttags" w:element="PersonName">
        <w:smartTagPr>
          <w:attr w:name="ProductID" w:val="la Administraci￳n P￺blica"/>
        </w:smartTagPr>
        <w:r w:rsidRPr="00B54199">
          <w:rPr>
            <w:rFonts w:ascii="Arial" w:hAnsi="Arial" w:cs="Arial"/>
          </w:rPr>
          <w:t>la Administración Pública</w:t>
        </w:r>
      </w:smartTag>
      <w:r w:rsidRPr="00B54199">
        <w:rPr>
          <w:rFonts w:ascii="Arial" w:hAnsi="Arial" w:cs="Arial"/>
        </w:rPr>
        <w:t xml:space="preserve"> Estatal.</w:t>
      </w:r>
    </w:p>
    <w:p w:rsidR="00BD2A78" w:rsidRPr="00B54199" w:rsidRDefault="00BD2A78" w:rsidP="00D56542">
      <w:pPr>
        <w:autoSpaceDE w:val="0"/>
        <w:autoSpaceDN w:val="0"/>
        <w:adjustRightInd w:val="0"/>
        <w:spacing w:before="60"/>
        <w:ind w:left="482" w:hanging="482"/>
        <w:jc w:val="both"/>
        <w:rPr>
          <w:rFonts w:ascii="Arial" w:hAnsi="Arial" w:cs="Arial"/>
          <w:b/>
          <w:u w:val="single"/>
        </w:rPr>
      </w:pPr>
      <w:r w:rsidRPr="00B54199">
        <w:rPr>
          <w:rFonts w:ascii="Arial" w:hAnsi="Arial" w:cs="Arial"/>
          <w:b/>
          <w:u w:val="single"/>
        </w:rPr>
        <w:t>Ley.</w:t>
      </w:r>
      <w:r w:rsidRPr="00B54199">
        <w:rPr>
          <w:rFonts w:ascii="Arial" w:hAnsi="Arial" w:cs="Arial"/>
        </w:rPr>
        <w:t xml:space="preserve">- Ley de Adquisiciones, Arrendamientos y Prestación de Servicios Relacionados con Bienes Muebles de </w:t>
      </w:r>
      <w:smartTag w:uri="urn:schemas-microsoft-com:office:smarttags" w:element="PersonName">
        <w:smartTagPr>
          <w:attr w:name="ProductID" w:val="la Administraci￳n P￺blica"/>
        </w:smartTagPr>
        <w:r w:rsidRPr="00B54199">
          <w:rPr>
            <w:rFonts w:ascii="Arial" w:hAnsi="Arial" w:cs="Arial"/>
          </w:rPr>
          <w:t>la Administración Pública</w:t>
        </w:r>
      </w:smartTag>
      <w:r w:rsidRPr="00B54199">
        <w:rPr>
          <w:rFonts w:ascii="Arial" w:hAnsi="Arial" w:cs="Arial"/>
        </w:rPr>
        <w:t xml:space="preserve"> Estatal</w:t>
      </w:r>
      <w:r w:rsidR="00893193" w:rsidRPr="00B54199">
        <w:rPr>
          <w:rFonts w:ascii="Arial" w:hAnsi="Arial" w:cs="Arial"/>
        </w:rPr>
        <w:t>.</w:t>
      </w:r>
      <w:r w:rsidRPr="00B54199">
        <w:rPr>
          <w:rFonts w:ascii="Arial" w:hAnsi="Arial" w:cs="Arial"/>
          <w:b/>
          <w:u w:val="single"/>
        </w:rPr>
        <w:t xml:space="preserve"> </w:t>
      </w:r>
    </w:p>
    <w:p w:rsidR="0011752E" w:rsidRDefault="000B7009" w:rsidP="0011752E">
      <w:pPr>
        <w:autoSpaceDE w:val="0"/>
        <w:autoSpaceDN w:val="0"/>
        <w:adjustRightInd w:val="0"/>
        <w:spacing w:before="60"/>
        <w:ind w:left="426" w:hanging="426"/>
        <w:jc w:val="both"/>
        <w:rPr>
          <w:rFonts w:ascii="Arial" w:hAnsi="Arial" w:cs="Arial"/>
        </w:rPr>
      </w:pPr>
      <w:r w:rsidRPr="00B54199">
        <w:rPr>
          <w:rFonts w:ascii="Arial" w:hAnsi="Arial" w:cs="Arial"/>
          <w:b/>
          <w:u w:val="single"/>
        </w:rPr>
        <w:t>Licitante</w:t>
      </w:r>
      <w:r w:rsidR="00376896" w:rsidRPr="00B54199">
        <w:rPr>
          <w:rFonts w:ascii="Arial" w:hAnsi="Arial" w:cs="Arial"/>
        </w:rPr>
        <w:t xml:space="preserve">.- Las Personas Físicas y Morales que </w:t>
      </w:r>
      <w:r w:rsidR="00376896" w:rsidRPr="00950779">
        <w:rPr>
          <w:rFonts w:ascii="Arial" w:hAnsi="Arial" w:cs="Arial"/>
        </w:rPr>
        <w:t>hayan cubierto los requisitos solicitados en la Convocatoria y Bases de la Licitación Pública</w:t>
      </w:r>
      <w:r w:rsidR="00735832" w:rsidRPr="00950779">
        <w:rPr>
          <w:rFonts w:ascii="Arial" w:hAnsi="Arial" w:cs="Arial"/>
        </w:rPr>
        <w:t xml:space="preserve"> No. </w:t>
      </w:r>
      <w:r w:rsidR="0011752E" w:rsidRPr="00950779">
        <w:rPr>
          <w:rFonts w:ascii="Arial" w:hAnsi="Arial" w:cs="Arial"/>
          <w:b/>
        </w:rPr>
        <w:t>LPA-926049950-00</w:t>
      </w:r>
      <w:r w:rsidR="00442DAE" w:rsidRPr="00950779">
        <w:rPr>
          <w:rFonts w:ascii="Arial" w:hAnsi="Arial" w:cs="Arial"/>
          <w:b/>
        </w:rPr>
        <w:t>9</w:t>
      </w:r>
      <w:r w:rsidR="0011752E" w:rsidRPr="00950779">
        <w:rPr>
          <w:rFonts w:ascii="Arial" w:hAnsi="Arial" w:cs="Arial"/>
          <w:b/>
        </w:rPr>
        <w:t xml:space="preserve">-2018 </w:t>
      </w:r>
      <w:r w:rsidR="00376896" w:rsidRPr="00950779">
        <w:rPr>
          <w:rFonts w:ascii="Arial" w:hAnsi="Arial" w:cs="Arial"/>
        </w:rPr>
        <w:t>y</w:t>
      </w:r>
      <w:r w:rsidR="00376896" w:rsidRPr="00B54199">
        <w:rPr>
          <w:rFonts w:ascii="Arial" w:hAnsi="Arial" w:cs="Arial"/>
        </w:rPr>
        <w:t xml:space="preserve"> que participan en el evento, ofertando sus propuestas.</w:t>
      </w:r>
    </w:p>
    <w:p w:rsidR="0011752E" w:rsidRPr="00B54199" w:rsidRDefault="0011752E" w:rsidP="0011752E">
      <w:pPr>
        <w:autoSpaceDE w:val="0"/>
        <w:autoSpaceDN w:val="0"/>
        <w:adjustRightInd w:val="0"/>
        <w:spacing w:before="60"/>
        <w:ind w:left="482" w:hanging="482"/>
        <w:jc w:val="both"/>
        <w:rPr>
          <w:rFonts w:ascii="Arial" w:hAnsi="Arial" w:cs="Arial"/>
          <w:bCs/>
        </w:rPr>
      </w:pPr>
      <w:r w:rsidRPr="00B54199">
        <w:rPr>
          <w:rFonts w:ascii="Arial" w:hAnsi="Arial" w:cs="Arial"/>
          <w:b/>
          <w:u w:val="single"/>
        </w:rPr>
        <w:t xml:space="preserve">MIPYMES: </w:t>
      </w:r>
      <w:r w:rsidRPr="00B54199">
        <w:rPr>
          <w:rFonts w:ascii="Arial" w:hAnsi="Arial" w:cs="Arial"/>
        </w:rPr>
        <w:t>Micro</w:t>
      </w:r>
      <w:r w:rsidRPr="00B54199">
        <w:rPr>
          <w:rFonts w:ascii="Arial" w:hAnsi="Arial" w:cs="Arial"/>
          <w:bC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11752E" w:rsidRDefault="0011752E" w:rsidP="00D56542">
      <w:pPr>
        <w:autoSpaceDE w:val="0"/>
        <w:autoSpaceDN w:val="0"/>
        <w:adjustRightInd w:val="0"/>
        <w:spacing w:before="60"/>
        <w:ind w:left="426" w:hanging="426"/>
        <w:jc w:val="both"/>
        <w:rPr>
          <w:rFonts w:ascii="Arial" w:hAnsi="Arial" w:cs="Arial"/>
        </w:rPr>
      </w:pPr>
    </w:p>
    <w:p w:rsidR="0011752E" w:rsidRDefault="0011752E" w:rsidP="00D56542">
      <w:pPr>
        <w:autoSpaceDE w:val="0"/>
        <w:autoSpaceDN w:val="0"/>
        <w:adjustRightInd w:val="0"/>
        <w:spacing w:before="60"/>
        <w:ind w:left="426" w:hanging="426"/>
        <w:jc w:val="both"/>
        <w:rPr>
          <w:rFonts w:ascii="Arial" w:hAnsi="Arial" w:cs="Arial"/>
        </w:rPr>
      </w:pPr>
    </w:p>
    <w:p w:rsidR="0011752E" w:rsidRPr="00B54199" w:rsidRDefault="0011752E" w:rsidP="00D56542">
      <w:pPr>
        <w:autoSpaceDE w:val="0"/>
        <w:autoSpaceDN w:val="0"/>
        <w:adjustRightInd w:val="0"/>
        <w:spacing w:before="60"/>
        <w:ind w:left="426" w:hanging="426"/>
        <w:jc w:val="both"/>
        <w:rPr>
          <w:rFonts w:ascii="Arial" w:hAnsi="Arial" w:cs="Arial"/>
        </w:rPr>
      </w:pPr>
    </w:p>
    <w:p w:rsidR="00D57E11" w:rsidRPr="00735832" w:rsidRDefault="00D57E11" w:rsidP="00D57E11">
      <w:pPr>
        <w:autoSpaceDE w:val="0"/>
        <w:autoSpaceDN w:val="0"/>
        <w:adjustRightInd w:val="0"/>
        <w:spacing w:before="120"/>
        <w:ind w:left="482" w:hanging="482"/>
        <w:jc w:val="both"/>
        <w:rPr>
          <w:rFonts w:ascii="Arial" w:eastAsia="Times New Roman" w:hAnsi="Arial" w:cs="Arial"/>
          <w:u w:val="single"/>
        </w:rPr>
      </w:pPr>
      <w:r w:rsidRPr="00735832">
        <w:rPr>
          <w:rFonts w:ascii="Arial" w:eastAsia="Times New Roman" w:hAnsi="Arial" w:cs="Arial"/>
          <w:b/>
          <w:u w:val="single"/>
        </w:rPr>
        <w:t>Ofertas subsecuentes de Descuento (OSD):</w:t>
      </w:r>
      <w:r w:rsidRPr="00735832">
        <w:rPr>
          <w:rFonts w:ascii="Arial" w:eastAsia="Times New Roman" w:hAnsi="Arial" w:cs="Arial"/>
        </w:rPr>
        <w:t xml:space="preserve"> Modalidad utilizada en la presente licitación, que tiene su fundamento en el último párrafo del artículo 19 bis de la Ley de Adquisiciones, Arrendamientos y Prestación de Servicios Relacionados con Bienes Muebles de la Administración Pública Estatal,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D57E11" w:rsidRPr="00D57E11" w:rsidRDefault="00D57E11" w:rsidP="00D57E11">
      <w:pPr>
        <w:autoSpaceDE w:val="0"/>
        <w:autoSpaceDN w:val="0"/>
        <w:adjustRightInd w:val="0"/>
        <w:spacing w:before="120"/>
        <w:ind w:left="482" w:hanging="482"/>
        <w:jc w:val="both"/>
        <w:rPr>
          <w:rFonts w:ascii="Arial" w:eastAsia="Times New Roman" w:hAnsi="Arial" w:cs="Arial"/>
          <w:u w:val="single"/>
        </w:rPr>
      </w:pPr>
      <w:r w:rsidRPr="00735832">
        <w:rPr>
          <w:rFonts w:ascii="Arial" w:eastAsia="Times New Roman" w:hAnsi="Arial" w:cs="Arial"/>
          <w:b/>
          <w:u w:val="single"/>
        </w:rPr>
        <w:t>Precio de Referencia.</w:t>
      </w:r>
      <w:r w:rsidRPr="00735832">
        <w:rPr>
          <w:rFonts w:ascii="Arial" w:eastAsia="Times New Roman" w:hAnsi="Arial" w:cs="Arial"/>
        </w:rPr>
        <w:t>- Es el precio que considera el Instituto para realizar la valuación de los bienes materia de la licitación, considerando para ello precios en el mercado, precios de última licitación, precio de compra directa y precio de mayoristas, e incluso precios de recientes licitaciones regionales de organismos similares. Las anteriores hipótesis de ninguna forma deberán entenderse exclusivas entre sí, por el contrario, la convocante podrá analizar todas y cada uno de esos estándares de precios.</w:t>
      </w:r>
    </w:p>
    <w:p w:rsidR="00376896" w:rsidRPr="00B54199" w:rsidRDefault="00376896" w:rsidP="00D56542">
      <w:pPr>
        <w:autoSpaceDE w:val="0"/>
        <w:autoSpaceDN w:val="0"/>
        <w:adjustRightInd w:val="0"/>
        <w:spacing w:before="60"/>
        <w:ind w:left="482" w:hanging="482"/>
        <w:jc w:val="both"/>
        <w:rPr>
          <w:rFonts w:ascii="Arial" w:hAnsi="Arial" w:cs="Arial"/>
        </w:rPr>
      </w:pPr>
      <w:r w:rsidRPr="00B54199">
        <w:rPr>
          <w:rFonts w:ascii="Arial" w:hAnsi="Arial" w:cs="Arial"/>
          <w:b/>
          <w:u w:val="single"/>
        </w:rPr>
        <w:t>Proposición.</w:t>
      </w:r>
      <w:r w:rsidRPr="00B54199">
        <w:rPr>
          <w:rFonts w:ascii="Arial" w:hAnsi="Arial" w:cs="Arial"/>
          <w:b/>
        </w:rPr>
        <w:t>-</w:t>
      </w:r>
      <w:r w:rsidRPr="00B54199">
        <w:rPr>
          <w:rFonts w:ascii="Arial" w:hAnsi="Arial" w:cs="Arial"/>
        </w:rPr>
        <w:t xml:space="preserve"> Se entiende por proposición, la serie de documentos físicos y electrónicos que elabora y reúne el </w:t>
      </w:r>
      <w:r w:rsidR="000B7009" w:rsidRPr="00B54199">
        <w:rPr>
          <w:rFonts w:ascii="Arial" w:hAnsi="Arial" w:cs="Arial"/>
        </w:rPr>
        <w:t>licitante</w:t>
      </w:r>
      <w:r w:rsidRPr="00B54199">
        <w:rPr>
          <w:rFonts w:ascii="Arial" w:hAnsi="Arial" w:cs="Arial"/>
        </w:rPr>
        <w:t>, que en su oportunidad serán enlistados y presentados en el Acto de Recepción y Apertura de Proposiciones.</w:t>
      </w:r>
    </w:p>
    <w:p w:rsidR="00376896" w:rsidRPr="00B54199" w:rsidRDefault="00376896" w:rsidP="00DB124C">
      <w:pPr>
        <w:pStyle w:val="Ttulo1"/>
        <w:jc w:val="left"/>
        <w:rPr>
          <w:sz w:val="20"/>
          <w:lang w:val="es-ES"/>
        </w:rPr>
      </w:pPr>
    </w:p>
    <w:p w:rsidR="00737647" w:rsidRPr="00B54199" w:rsidRDefault="00737647">
      <w:pPr>
        <w:autoSpaceDE w:val="0"/>
        <w:autoSpaceDN w:val="0"/>
        <w:adjustRightInd w:val="0"/>
        <w:jc w:val="both"/>
        <w:rPr>
          <w:rFonts w:ascii="Arial" w:hAnsi="Arial" w:cs="Arial"/>
          <w:b/>
          <w:bCs/>
          <w:lang w:val="es-MX"/>
        </w:rPr>
      </w:pPr>
      <w:r w:rsidRPr="00B54199">
        <w:rPr>
          <w:rFonts w:ascii="Arial" w:hAnsi="Arial" w:cs="Arial"/>
          <w:b/>
          <w:bCs/>
          <w:lang w:val="es-MX"/>
        </w:rPr>
        <w:t>1.- CANTIDAD Y CARACTER</w:t>
      </w:r>
      <w:r w:rsidR="0066576F" w:rsidRPr="00B54199">
        <w:rPr>
          <w:rFonts w:ascii="Arial" w:hAnsi="Arial" w:cs="Arial"/>
          <w:b/>
          <w:bCs/>
          <w:lang w:val="es-MX"/>
        </w:rPr>
        <w:t>ÍSTICAS DE LA CONTRATACIÓN</w:t>
      </w:r>
    </w:p>
    <w:p w:rsidR="00737647" w:rsidRPr="00B54199" w:rsidRDefault="00737647">
      <w:pPr>
        <w:jc w:val="both"/>
        <w:rPr>
          <w:rFonts w:ascii="Arial" w:hAnsi="Arial"/>
          <w:lang w:val="es-MX"/>
        </w:rPr>
      </w:pPr>
    </w:p>
    <w:p w:rsidR="001000A2" w:rsidRPr="00B54199" w:rsidRDefault="00140573" w:rsidP="001000A2">
      <w:pPr>
        <w:ind w:right="17"/>
        <w:jc w:val="both"/>
        <w:rPr>
          <w:rFonts w:ascii="Arial" w:hAnsi="Arial" w:cs="Arial"/>
          <w:szCs w:val="22"/>
        </w:rPr>
      </w:pPr>
      <w:r w:rsidRPr="00B54199">
        <w:rPr>
          <w:rFonts w:ascii="Arial" w:hAnsi="Arial" w:cs="Arial"/>
        </w:rPr>
        <w:t xml:space="preserve">El Anexo No.1 </w:t>
      </w:r>
      <w:r w:rsidR="00897F80" w:rsidRPr="00B54199">
        <w:rPr>
          <w:rFonts w:ascii="Arial" w:hAnsi="Arial" w:cs="Arial"/>
        </w:rPr>
        <w:t xml:space="preserve"> </w:t>
      </w:r>
      <w:r w:rsidR="00376896" w:rsidRPr="00B54199">
        <w:rPr>
          <w:rFonts w:ascii="Arial" w:hAnsi="Arial" w:cs="Arial"/>
        </w:rPr>
        <w:t>de las presentes bases</w:t>
      </w:r>
      <w:r w:rsidR="004767D9" w:rsidRPr="00B54199">
        <w:rPr>
          <w:rFonts w:ascii="Arial" w:hAnsi="Arial" w:cs="Arial"/>
        </w:rPr>
        <w:t xml:space="preserve"> describe el co</w:t>
      </w:r>
      <w:r w:rsidR="00B02C63" w:rsidRPr="00B54199">
        <w:rPr>
          <w:rFonts w:ascii="Arial" w:hAnsi="Arial" w:cs="Arial"/>
        </w:rPr>
        <w:t xml:space="preserve">ncepto, presentación </w:t>
      </w:r>
      <w:r w:rsidR="00B11C76" w:rsidRPr="00B54199">
        <w:rPr>
          <w:rFonts w:ascii="Arial" w:hAnsi="Arial" w:cs="Arial"/>
        </w:rPr>
        <w:t xml:space="preserve">y cantidad total aproximada requerida para la prestación del servicio </w:t>
      </w:r>
      <w:r w:rsidR="00B11C76" w:rsidRPr="00B54199">
        <w:rPr>
          <w:rFonts w:ascii="Arial" w:hAnsi="Arial" w:cs="Arial"/>
          <w:bCs/>
        </w:rPr>
        <w:t xml:space="preserve">limpieza y desinfección </w:t>
      </w:r>
      <w:r w:rsidR="00B11C76" w:rsidRPr="00B54199">
        <w:rPr>
          <w:rFonts w:ascii="Arial" w:hAnsi="Arial" w:cs="Arial"/>
          <w:szCs w:val="22"/>
        </w:rPr>
        <w:t xml:space="preserve">en áreas grises y blancas en hospitales </w:t>
      </w:r>
      <w:r w:rsidR="00CD5D35" w:rsidRPr="00B54199">
        <w:rPr>
          <w:rFonts w:ascii="Arial" w:hAnsi="Arial" w:cs="Arial"/>
          <w:szCs w:val="22"/>
        </w:rPr>
        <w:t xml:space="preserve">y limpieza de oficinas, módulos, policlínicas </w:t>
      </w:r>
      <w:r w:rsidR="00B11C76" w:rsidRPr="00B54199">
        <w:rPr>
          <w:rFonts w:ascii="Arial" w:hAnsi="Arial" w:cs="Arial"/>
          <w:szCs w:val="22"/>
        </w:rPr>
        <w:t>y farmacias del ISSSTESON.</w:t>
      </w:r>
      <w:r w:rsidR="0038274E" w:rsidRPr="00B54199">
        <w:rPr>
          <w:rFonts w:ascii="Arial" w:hAnsi="Arial" w:cs="Arial"/>
          <w:szCs w:val="22"/>
        </w:rPr>
        <w:t xml:space="preserve"> Así mismo describe las especificaciones t</w:t>
      </w:r>
      <w:r w:rsidR="008756E6" w:rsidRPr="00B54199">
        <w:rPr>
          <w:rFonts w:ascii="Arial" w:hAnsi="Arial" w:cs="Arial"/>
          <w:szCs w:val="22"/>
        </w:rPr>
        <w:t>écnicas para</w:t>
      </w:r>
      <w:r w:rsidR="0038274E" w:rsidRPr="00B54199">
        <w:rPr>
          <w:rFonts w:ascii="Arial" w:hAnsi="Arial" w:cs="Arial"/>
          <w:szCs w:val="22"/>
        </w:rPr>
        <w:t xml:space="preserve"> cada hospital.</w:t>
      </w:r>
    </w:p>
    <w:p w:rsidR="00B6780E" w:rsidRPr="00B54199" w:rsidRDefault="00B6780E" w:rsidP="00B6780E">
      <w:pPr>
        <w:jc w:val="both"/>
        <w:rPr>
          <w:rFonts w:ascii="Arial" w:hAnsi="Arial"/>
          <w:lang w:val="es-MX"/>
        </w:rPr>
      </w:pPr>
    </w:p>
    <w:p w:rsidR="00B6780E" w:rsidRPr="00B54199" w:rsidRDefault="0038274E" w:rsidP="00B6780E">
      <w:pPr>
        <w:jc w:val="both"/>
        <w:rPr>
          <w:rFonts w:ascii="Arial" w:hAnsi="Arial"/>
          <w:lang w:val="es-MX"/>
        </w:rPr>
      </w:pPr>
      <w:r w:rsidRPr="00B54199">
        <w:rPr>
          <w:rFonts w:ascii="Arial" w:hAnsi="Arial"/>
          <w:lang w:val="es-MX"/>
        </w:rPr>
        <w:t xml:space="preserve">En el anexo no. 4 </w:t>
      </w:r>
      <w:r w:rsidR="00F67B5C" w:rsidRPr="00B54199">
        <w:rPr>
          <w:rFonts w:ascii="Arial" w:hAnsi="Arial"/>
          <w:lang w:val="es-MX"/>
        </w:rPr>
        <w:t>describe</w:t>
      </w:r>
      <w:r w:rsidR="00B6780E" w:rsidRPr="00B54199">
        <w:rPr>
          <w:rFonts w:ascii="Arial" w:hAnsi="Arial"/>
          <w:lang w:val="es-MX"/>
        </w:rPr>
        <w:t xml:space="preserve"> </w:t>
      </w:r>
      <w:r w:rsidRPr="00B54199">
        <w:rPr>
          <w:rFonts w:ascii="Arial" w:hAnsi="Arial"/>
          <w:lang w:val="es-MX"/>
        </w:rPr>
        <w:t>las especificaciones</w:t>
      </w:r>
      <w:r w:rsidR="00F67B5C" w:rsidRPr="00B54199">
        <w:rPr>
          <w:rFonts w:ascii="Arial" w:hAnsi="Arial"/>
          <w:lang w:val="es-MX"/>
        </w:rPr>
        <w:t xml:space="preserve"> técnicas </w:t>
      </w:r>
      <w:r w:rsidR="00B6780E" w:rsidRPr="00B54199">
        <w:rPr>
          <w:rFonts w:ascii="Arial" w:hAnsi="Arial"/>
          <w:lang w:val="es-MX"/>
        </w:rPr>
        <w:t>generales del servicio.</w:t>
      </w:r>
    </w:p>
    <w:p w:rsidR="00737647" w:rsidRPr="00B54199" w:rsidRDefault="00737647">
      <w:pPr>
        <w:ind w:left="360"/>
        <w:jc w:val="both"/>
        <w:rPr>
          <w:rFonts w:ascii="Arial" w:hAnsi="Arial" w:cs="Arial"/>
          <w:lang w:val="es-MX"/>
        </w:rPr>
      </w:pPr>
    </w:p>
    <w:p w:rsidR="00737647" w:rsidRPr="00B54199" w:rsidRDefault="00737647">
      <w:pPr>
        <w:pStyle w:val="Textoindependiente"/>
      </w:pPr>
      <w:r w:rsidRPr="00B54199">
        <w:rPr>
          <w:b w:val="0"/>
        </w:rPr>
        <w:t xml:space="preserve">La adjudicación será por </w:t>
      </w:r>
      <w:r w:rsidR="00C1752E" w:rsidRPr="00B54199">
        <w:rPr>
          <w:b w:val="0"/>
        </w:rPr>
        <w:t xml:space="preserve">el total de las </w:t>
      </w:r>
      <w:r w:rsidRPr="00B54199">
        <w:rPr>
          <w:b w:val="0"/>
        </w:rPr>
        <w:t>partida</w:t>
      </w:r>
      <w:r w:rsidR="00C1752E" w:rsidRPr="00B54199">
        <w:rPr>
          <w:b w:val="0"/>
        </w:rPr>
        <w:t>s</w:t>
      </w:r>
      <w:r w:rsidR="0011752E">
        <w:rPr>
          <w:b w:val="0"/>
        </w:rPr>
        <w:t xml:space="preserve"> a un solo licitante</w:t>
      </w:r>
      <w:r w:rsidRPr="00B54199">
        <w:rPr>
          <w:b w:val="0"/>
        </w:rPr>
        <w:t>.</w:t>
      </w:r>
    </w:p>
    <w:p w:rsidR="00B02C63" w:rsidRPr="00B54199" w:rsidRDefault="00B02C63" w:rsidP="00FC6087">
      <w:pPr>
        <w:autoSpaceDE w:val="0"/>
        <w:autoSpaceDN w:val="0"/>
        <w:adjustRightInd w:val="0"/>
        <w:spacing w:before="120" w:line="276" w:lineRule="auto"/>
        <w:jc w:val="both"/>
        <w:rPr>
          <w:rFonts w:ascii="Arial" w:hAnsi="Arial" w:cs="Arial"/>
          <w:b/>
          <w:bCs/>
          <w:sz w:val="2"/>
          <w:lang w:val="es-MX"/>
        </w:rPr>
      </w:pPr>
    </w:p>
    <w:p w:rsidR="00FC6087" w:rsidRPr="00B54199" w:rsidRDefault="00FC6087" w:rsidP="00FC6087">
      <w:pPr>
        <w:autoSpaceDE w:val="0"/>
        <w:autoSpaceDN w:val="0"/>
        <w:adjustRightInd w:val="0"/>
        <w:spacing w:before="120" w:line="276" w:lineRule="auto"/>
        <w:jc w:val="both"/>
        <w:rPr>
          <w:rFonts w:ascii="Arial" w:hAnsi="Arial" w:cs="Arial"/>
          <w:b/>
        </w:rPr>
      </w:pPr>
      <w:r w:rsidRPr="00B54199">
        <w:rPr>
          <w:rFonts w:ascii="Arial" w:hAnsi="Arial" w:cs="Arial"/>
          <w:b/>
        </w:rPr>
        <w:t>2.- CONSULTA DE BASES Y REQUISITOS DE INSCRIPCIÓN.</w:t>
      </w:r>
    </w:p>
    <w:p w:rsidR="00747439" w:rsidRPr="00B54199" w:rsidRDefault="00747439" w:rsidP="00BE385C">
      <w:pPr>
        <w:autoSpaceDE w:val="0"/>
        <w:autoSpaceDN w:val="0"/>
        <w:adjustRightInd w:val="0"/>
        <w:jc w:val="both"/>
        <w:rPr>
          <w:rFonts w:ascii="Arial" w:hAnsi="Arial" w:cs="Arial"/>
          <w:b/>
          <w:bCs/>
        </w:rPr>
      </w:pPr>
    </w:p>
    <w:p w:rsidR="0011752E" w:rsidRPr="00EB26C5" w:rsidRDefault="00BE385C" w:rsidP="00A61CB1">
      <w:pPr>
        <w:autoSpaceDE w:val="0"/>
        <w:autoSpaceDN w:val="0"/>
        <w:adjustRightInd w:val="0"/>
        <w:jc w:val="both"/>
        <w:rPr>
          <w:rFonts w:ascii="Arial" w:hAnsi="Arial" w:cs="Arial"/>
          <w:b/>
          <w:bCs/>
        </w:rPr>
      </w:pPr>
      <w:r w:rsidRPr="00B54199">
        <w:rPr>
          <w:rFonts w:ascii="Arial" w:hAnsi="Arial" w:cs="Arial"/>
          <w:b/>
          <w:bCs/>
        </w:rPr>
        <w:t xml:space="preserve">2.1 CONSULTA, COSTO Y FORMA DE PAGO DE LAS BASES DE LICITACIÓN. </w:t>
      </w:r>
    </w:p>
    <w:p w:rsidR="0011752E" w:rsidRPr="008000E7" w:rsidRDefault="00EB26C5" w:rsidP="0011752E">
      <w:pPr>
        <w:shd w:val="clear" w:color="auto" w:fill="FFFFFF"/>
        <w:spacing w:before="120"/>
        <w:ind w:right="18"/>
        <w:jc w:val="both"/>
        <w:rPr>
          <w:rFonts w:ascii="Arial" w:hAnsi="Arial" w:cs="Arial"/>
          <w:b/>
          <w:bCs/>
        </w:rPr>
      </w:pPr>
      <w:r w:rsidRPr="00EB26C5">
        <w:rPr>
          <w:rFonts w:ascii="Arial" w:hAnsi="Arial" w:cs="Arial"/>
          <w:b/>
          <w:color w:val="222222"/>
        </w:rPr>
        <w:t>a).</w:t>
      </w:r>
      <w:r>
        <w:rPr>
          <w:rFonts w:ascii="Arial" w:hAnsi="Arial" w:cs="Arial"/>
          <w:color w:val="222222"/>
        </w:rPr>
        <w:t xml:space="preserve"> </w:t>
      </w:r>
      <w:r w:rsidR="0011752E" w:rsidRPr="008000E7">
        <w:rPr>
          <w:rFonts w:ascii="Arial" w:hAnsi="Arial" w:cs="Arial"/>
          <w:color w:val="222222"/>
        </w:rPr>
        <w:t>Los interesados podrán consultar las Bases y los anexos de esta Licitación, en la oficin</w:t>
      </w:r>
      <w:r w:rsidR="0011752E">
        <w:rPr>
          <w:rFonts w:ascii="Arial" w:hAnsi="Arial" w:cs="Arial"/>
          <w:color w:val="222222"/>
        </w:rPr>
        <w:t>a de la Coordinación de Licitaciones ISSSTESON</w:t>
      </w:r>
      <w:r w:rsidR="0011752E" w:rsidRPr="008000E7">
        <w:rPr>
          <w:rFonts w:ascii="Arial" w:hAnsi="Arial" w:cs="Arial"/>
          <w:color w:val="222222"/>
        </w:rPr>
        <w:t xml:space="preserve"> ubicada</w:t>
      </w:r>
      <w:r w:rsidR="0011752E">
        <w:rPr>
          <w:rFonts w:ascii="Arial" w:hAnsi="Arial" w:cs="Arial"/>
          <w:color w:val="222222"/>
        </w:rPr>
        <w:t xml:space="preserve"> </w:t>
      </w:r>
      <w:r w:rsidR="0011752E" w:rsidRPr="008000E7">
        <w:rPr>
          <w:rFonts w:ascii="Arial" w:hAnsi="Arial" w:cs="Arial"/>
          <w:color w:val="222222"/>
        </w:rPr>
        <w:t xml:space="preserve">en </w:t>
      </w:r>
      <w:proofErr w:type="spellStart"/>
      <w:r w:rsidR="0011752E" w:rsidRPr="008000E7">
        <w:rPr>
          <w:rFonts w:ascii="Arial" w:hAnsi="Arial" w:cs="Arial"/>
          <w:color w:val="222222"/>
        </w:rPr>
        <w:t>Blvd.</w:t>
      </w:r>
      <w:proofErr w:type="spellEnd"/>
      <w:r w:rsidR="0011752E" w:rsidRPr="008000E7">
        <w:rPr>
          <w:rFonts w:ascii="Arial" w:hAnsi="Arial" w:cs="Arial"/>
          <w:color w:val="222222"/>
        </w:rPr>
        <w:t xml:space="preserve"> Hidalgo, No. 15, 2do. </w:t>
      </w:r>
      <w:proofErr w:type="gramStart"/>
      <w:r w:rsidR="0011752E" w:rsidRPr="008000E7">
        <w:rPr>
          <w:rFonts w:ascii="Arial" w:hAnsi="Arial" w:cs="Arial"/>
          <w:color w:val="222222"/>
        </w:rPr>
        <w:t>piso</w:t>
      </w:r>
      <w:proofErr w:type="gramEnd"/>
      <w:r w:rsidR="0011752E" w:rsidRPr="008000E7">
        <w:rPr>
          <w:rFonts w:ascii="Arial" w:hAnsi="Arial" w:cs="Arial"/>
          <w:color w:val="222222"/>
        </w:rPr>
        <w:t>, col</w:t>
      </w:r>
      <w:r w:rsidR="0011752E">
        <w:rPr>
          <w:rFonts w:ascii="Arial" w:hAnsi="Arial" w:cs="Arial"/>
          <w:color w:val="222222"/>
        </w:rPr>
        <w:t xml:space="preserve">onia Centenario, Hermosillo, Sonora </w:t>
      </w:r>
      <w:r w:rsidR="0011752E" w:rsidRPr="008000E7">
        <w:rPr>
          <w:rFonts w:ascii="Arial" w:hAnsi="Arial" w:cs="Arial"/>
          <w:color w:val="222222"/>
        </w:rPr>
        <w:t>o en Internet en la dirección:</w:t>
      </w:r>
      <w:r w:rsidR="0011752E" w:rsidRPr="008000E7">
        <w:rPr>
          <w:rStyle w:val="apple-converted-space"/>
          <w:rFonts w:ascii="Arial" w:hAnsi="Arial" w:cs="Arial"/>
          <w:color w:val="222222"/>
        </w:rPr>
        <w:t> </w:t>
      </w:r>
      <w:hyperlink r:id="rId9" w:tgtFrame="_blank" w:history="1">
        <w:r w:rsidR="0011752E" w:rsidRPr="008000E7">
          <w:rPr>
            <w:rStyle w:val="Hipervnculo"/>
            <w:rFonts w:ascii="Arial" w:hAnsi="Arial" w:cs="Arial"/>
            <w:b/>
            <w:bCs/>
            <w:color w:val="1155CC"/>
          </w:rPr>
          <w:t>http://compranet.sonora.gob.mx/</w:t>
        </w:r>
      </w:hyperlink>
    </w:p>
    <w:p w:rsidR="0011752E" w:rsidRPr="008000E7" w:rsidRDefault="0011752E" w:rsidP="0011752E">
      <w:pPr>
        <w:shd w:val="clear" w:color="auto" w:fill="FFFFFF"/>
        <w:spacing w:before="120"/>
        <w:ind w:right="18"/>
        <w:jc w:val="both"/>
        <w:rPr>
          <w:rFonts w:ascii="Arial" w:hAnsi="Arial" w:cs="Arial"/>
          <w:color w:val="222222"/>
        </w:rPr>
      </w:pPr>
      <w:r w:rsidRPr="008000E7">
        <w:rPr>
          <w:rFonts w:ascii="Arial" w:hAnsi="Arial" w:cs="Arial"/>
          <w:color w:val="222222"/>
        </w:rPr>
        <w:t>I) A los interesados en participar en la presente licitación se les recomienda ampliamente</w:t>
      </w:r>
      <w:r w:rsidRPr="008000E7">
        <w:rPr>
          <w:rStyle w:val="apple-converted-space"/>
          <w:rFonts w:ascii="Arial" w:hAnsi="Arial" w:cs="Arial"/>
          <w:color w:val="222222"/>
        </w:rPr>
        <w:t> </w:t>
      </w:r>
      <w:r w:rsidRPr="008000E7">
        <w:rPr>
          <w:rFonts w:ascii="Arial" w:hAnsi="Arial" w:cs="Arial"/>
          <w:b/>
          <w:bCs/>
          <w:color w:val="222222"/>
        </w:rPr>
        <w:t>registrarse</w:t>
      </w:r>
      <w:r w:rsidRPr="008000E7">
        <w:rPr>
          <w:rStyle w:val="apple-converted-space"/>
          <w:rFonts w:ascii="Arial" w:hAnsi="Arial" w:cs="Arial"/>
          <w:color w:val="222222"/>
        </w:rPr>
        <w:t> </w:t>
      </w:r>
      <w:r w:rsidRPr="008000E7">
        <w:rPr>
          <w:rFonts w:ascii="Arial" w:hAnsi="Arial" w:cs="Arial"/>
          <w:color w:val="222222"/>
        </w:rPr>
        <w:t>en el</w:t>
      </w:r>
      <w:r w:rsidRPr="008000E7">
        <w:rPr>
          <w:rStyle w:val="apple-converted-space"/>
          <w:rFonts w:ascii="Arial" w:hAnsi="Arial" w:cs="Arial"/>
          <w:color w:val="222222"/>
        </w:rPr>
        <w:t> </w:t>
      </w:r>
      <w:r w:rsidRPr="008000E7">
        <w:rPr>
          <w:rFonts w:ascii="Arial" w:hAnsi="Arial" w:cs="Arial"/>
          <w:b/>
          <w:bCs/>
          <w:color w:val="222222"/>
        </w:rPr>
        <w:t xml:space="preserve">Sistema </w:t>
      </w:r>
      <w:proofErr w:type="spellStart"/>
      <w:r w:rsidRPr="008000E7">
        <w:rPr>
          <w:rFonts w:ascii="Arial" w:hAnsi="Arial" w:cs="Arial"/>
          <w:b/>
          <w:bCs/>
          <w:color w:val="222222"/>
        </w:rPr>
        <w:t>Compranet</w:t>
      </w:r>
      <w:proofErr w:type="spellEnd"/>
      <w:r w:rsidRPr="008000E7">
        <w:rPr>
          <w:rFonts w:ascii="Arial" w:hAnsi="Arial" w:cs="Arial"/>
          <w:b/>
          <w:bCs/>
          <w:color w:val="222222"/>
        </w:rPr>
        <w:t>-Sonora considerando los siguientes pasos:</w:t>
      </w:r>
    </w:p>
    <w:p w:rsidR="0011752E" w:rsidRPr="008000E7" w:rsidRDefault="0011752E" w:rsidP="0011752E">
      <w:pPr>
        <w:shd w:val="clear" w:color="auto" w:fill="FFFFFF"/>
        <w:jc w:val="both"/>
        <w:rPr>
          <w:rFonts w:ascii="Arial" w:hAnsi="Arial" w:cs="Arial"/>
          <w:b/>
          <w:bCs/>
          <w:color w:val="222222"/>
        </w:rPr>
      </w:pPr>
    </w:p>
    <w:p w:rsidR="0011752E" w:rsidRPr="008000E7" w:rsidRDefault="0011752E" w:rsidP="0011752E">
      <w:pPr>
        <w:shd w:val="clear" w:color="auto" w:fill="FFFFFF"/>
        <w:jc w:val="both"/>
        <w:rPr>
          <w:rFonts w:ascii="Arial" w:hAnsi="Arial" w:cs="Arial"/>
          <w:color w:val="222222"/>
        </w:rPr>
      </w:pPr>
      <w:r w:rsidRPr="008000E7">
        <w:rPr>
          <w:rFonts w:ascii="Arial" w:hAnsi="Arial" w:cs="Arial"/>
          <w:b/>
          <w:bCs/>
          <w:color w:val="222222"/>
        </w:rPr>
        <w:t xml:space="preserve">1.- </w:t>
      </w:r>
      <w:proofErr w:type="spellStart"/>
      <w:r w:rsidRPr="008000E7">
        <w:rPr>
          <w:rFonts w:ascii="Arial" w:hAnsi="Arial" w:cs="Arial"/>
          <w:b/>
          <w:bCs/>
          <w:color w:val="222222"/>
        </w:rPr>
        <w:t>Accesar</w:t>
      </w:r>
      <w:proofErr w:type="spellEnd"/>
      <w:r w:rsidRPr="008000E7">
        <w:rPr>
          <w:rFonts w:ascii="Arial" w:hAnsi="Arial" w:cs="Arial"/>
          <w:b/>
          <w:bCs/>
          <w:color w:val="222222"/>
        </w:rPr>
        <w:t xml:space="preserve"> en la opción registro de proveedores</w:t>
      </w:r>
    </w:p>
    <w:p w:rsidR="0011752E" w:rsidRPr="008000E7" w:rsidRDefault="0011752E" w:rsidP="0011752E">
      <w:pPr>
        <w:shd w:val="clear" w:color="auto" w:fill="FFFFFF"/>
        <w:jc w:val="both"/>
        <w:rPr>
          <w:rFonts w:ascii="Arial" w:hAnsi="Arial" w:cs="Arial"/>
          <w:color w:val="222222"/>
        </w:rPr>
      </w:pPr>
      <w:r w:rsidRPr="008000E7">
        <w:rPr>
          <w:rFonts w:ascii="Arial" w:hAnsi="Arial" w:cs="Arial"/>
          <w:color w:val="222222"/>
        </w:rPr>
        <w:t>2.- Proporcionar su R.F.C</w:t>
      </w:r>
    </w:p>
    <w:p w:rsidR="0011752E" w:rsidRPr="008000E7" w:rsidRDefault="0011752E" w:rsidP="0011752E">
      <w:pPr>
        <w:shd w:val="clear" w:color="auto" w:fill="FFFFFF"/>
        <w:jc w:val="both"/>
        <w:rPr>
          <w:rFonts w:ascii="Arial" w:hAnsi="Arial" w:cs="Arial"/>
          <w:color w:val="222222"/>
        </w:rPr>
      </w:pPr>
      <w:r w:rsidRPr="008000E7">
        <w:rPr>
          <w:rFonts w:ascii="Arial" w:hAnsi="Arial" w:cs="Arial"/>
          <w:color w:val="222222"/>
        </w:rPr>
        <w:t>3.- Crear una contraseña</w:t>
      </w:r>
    </w:p>
    <w:p w:rsidR="0011752E" w:rsidRPr="008000E7" w:rsidRDefault="0011752E" w:rsidP="0011752E">
      <w:pPr>
        <w:shd w:val="clear" w:color="auto" w:fill="FFFFFF"/>
        <w:jc w:val="both"/>
        <w:rPr>
          <w:rFonts w:ascii="Arial" w:hAnsi="Arial" w:cs="Arial"/>
          <w:color w:val="222222"/>
        </w:rPr>
      </w:pPr>
      <w:r w:rsidRPr="008000E7">
        <w:rPr>
          <w:rFonts w:ascii="Arial" w:hAnsi="Arial" w:cs="Arial"/>
          <w:color w:val="222222"/>
        </w:rPr>
        <w:t>4.- Capturar su nombre en caso de persona física  o razón social en caso de persona moral.</w:t>
      </w:r>
    </w:p>
    <w:p w:rsidR="0011752E" w:rsidRPr="008000E7" w:rsidRDefault="0011752E" w:rsidP="0011752E">
      <w:pPr>
        <w:shd w:val="clear" w:color="auto" w:fill="FFFFFF"/>
        <w:jc w:val="both"/>
        <w:rPr>
          <w:rFonts w:ascii="Arial" w:hAnsi="Arial" w:cs="Arial"/>
          <w:color w:val="222222"/>
        </w:rPr>
      </w:pPr>
      <w:r w:rsidRPr="008000E7">
        <w:rPr>
          <w:rFonts w:ascii="Arial" w:hAnsi="Arial" w:cs="Arial"/>
          <w:color w:val="222222"/>
        </w:rPr>
        <w:t>5.- Algunos datos relativos a su empresa o actividad.</w:t>
      </w:r>
    </w:p>
    <w:p w:rsidR="0011752E" w:rsidRPr="008000E7" w:rsidRDefault="0011752E" w:rsidP="0011752E">
      <w:pPr>
        <w:shd w:val="clear" w:color="auto" w:fill="FFFFFF"/>
        <w:jc w:val="both"/>
        <w:rPr>
          <w:rFonts w:ascii="Arial" w:hAnsi="Arial" w:cs="Arial"/>
          <w:color w:val="222222"/>
        </w:rPr>
      </w:pPr>
      <w:r w:rsidRPr="008000E7">
        <w:rPr>
          <w:rFonts w:ascii="Arial" w:hAnsi="Arial" w:cs="Arial"/>
          <w:color w:val="222222"/>
        </w:rPr>
        <w:t>6.- Un correo electrónico donde pueda recibir mensajes, y</w:t>
      </w:r>
    </w:p>
    <w:p w:rsidR="0011752E" w:rsidRPr="008000E7" w:rsidRDefault="0011752E" w:rsidP="0011752E">
      <w:pPr>
        <w:shd w:val="clear" w:color="auto" w:fill="FFFFFF"/>
        <w:jc w:val="both"/>
        <w:rPr>
          <w:rFonts w:ascii="Arial" w:hAnsi="Arial" w:cs="Arial"/>
          <w:color w:val="222222"/>
        </w:rPr>
      </w:pPr>
      <w:r w:rsidRPr="008000E7">
        <w:rPr>
          <w:rFonts w:ascii="Arial" w:hAnsi="Arial" w:cs="Arial"/>
          <w:color w:val="222222"/>
        </w:rPr>
        <w:t>7.- Anexar constancia de situación fiscal que contenga la Constancia de Situación Fiscal con Código QR.</w:t>
      </w:r>
    </w:p>
    <w:p w:rsidR="0011752E" w:rsidRPr="008000E7" w:rsidRDefault="0011752E" w:rsidP="0011752E">
      <w:pPr>
        <w:shd w:val="clear" w:color="auto" w:fill="FFFFFF"/>
        <w:spacing w:before="120"/>
        <w:ind w:right="18"/>
        <w:jc w:val="both"/>
        <w:rPr>
          <w:rFonts w:ascii="Arial" w:hAnsi="Arial" w:cs="Arial"/>
          <w:b/>
          <w:color w:val="222222"/>
        </w:rPr>
      </w:pPr>
      <w:r w:rsidRPr="008000E7">
        <w:rPr>
          <w:rFonts w:ascii="Arial" w:hAnsi="Arial" w:cs="Arial"/>
          <w:color w:val="222222"/>
        </w:rPr>
        <w:t xml:space="preserve">II) Deberá registrar su interés mediante el uso de la opción </w:t>
      </w:r>
      <w:r w:rsidRPr="008000E7">
        <w:rPr>
          <w:rFonts w:ascii="Arial" w:hAnsi="Arial" w:cs="Arial"/>
          <w:b/>
          <w:color w:val="222222"/>
        </w:rPr>
        <w:t>“participar”</w:t>
      </w:r>
      <w:r w:rsidRPr="008000E7">
        <w:rPr>
          <w:rFonts w:ascii="Arial" w:hAnsi="Arial" w:cs="Arial"/>
          <w:color w:val="222222"/>
        </w:rPr>
        <w:t xml:space="preserve"> e imprimir pase a caja, documento necesario para realizar el pago de las bases, ya sea </w:t>
      </w:r>
      <w:r w:rsidRPr="008000E7">
        <w:rPr>
          <w:rFonts w:ascii="Arial" w:hAnsi="Arial" w:cs="Arial"/>
          <w:b/>
          <w:color w:val="222222"/>
        </w:rPr>
        <w:t>en la Agencia Fiscal del Estado de Sonora o en  Bancomer.</w:t>
      </w:r>
    </w:p>
    <w:p w:rsidR="0011752E" w:rsidRDefault="0011752E" w:rsidP="0011752E">
      <w:pPr>
        <w:autoSpaceDE w:val="0"/>
        <w:autoSpaceDN w:val="0"/>
        <w:adjustRightInd w:val="0"/>
        <w:spacing w:before="120"/>
        <w:jc w:val="both"/>
        <w:rPr>
          <w:rFonts w:ascii="Arial" w:hAnsi="Arial" w:cs="Arial"/>
          <w:b/>
        </w:rPr>
      </w:pPr>
      <w:r w:rsidRPr="00DD5491">
        <w:rPr>
          <w:rFonts w:ascii="Arial" w:hAnsi="Arial" w:cs="Arial"/>
          <w:b/>
        </w:rPr>
        <w:t xml:space="preserve">El costo de las bases </w:t>
      </w:r>
      <w:r w:rsidRPr="00677E0C">
        <w:rPr>
          <w:rFonts w:ascii="Arial" w:hAnsi="Arial" w:cs="Arial"/>
          <w:b/>
        </w:rPr>
        <w:t>será de $1</w:t>
      </w:r>
      <w:r>
        <w:rPr>
          <w:rFonts w:ascii="Arial" w:hAnsi="Arial" w:cs="Arial"/>
          <w:b/>
        </w:rPr>
        <w:t>,</w:t>
      </w:r>
      <w:r w:rsidRPr="00677E0C">
        <w:rPr>
          <w:rFonts w:ascii="Arial" w:hAnsi="Arial" w:cs="Arial"/>
          <w:b/>
        </w:rPr>
        <w:t>000.00 (Son mil pesos 00/100 M.N.)</w:t>
      </w:r>
    </w:p>
    <w:p w:rsidR="00EB26C5" w:rsidRDefault="00EB26C5" w:rsidP="00EB26C5">
      <w:pPr>
        <w:autoSpaceDE w:val="0"/>
        <w:autoSpaceDN w:val="0"/>
        <w:adjustRightInd w:val="0"/>
        <w:spacing w:before="120"/>
        <w:jc w:val="both"/>
        <w:rPr>
          <w:rFonts w:ascii="Arial" w:hAnsi="Arial" w:cs="Arial"/>
        </w:rPr>
      </w:pPr>
      <w:r w:rsidRPr="00B54199">
        <w:rPr>
          <w:rFonts w:ascii="Arial" w:hAnsi="Arial" w:cs="Arial"/>
          <w:b/>
        </w:rPr>
        <w:t>b)</w:t>
      </w:r>
      <w:r w:rsidRPr="00B54199">
        <w:rPr>
          <w:rFonts w:ascii="Arial" w:hAnsi="Arial" w:cs="Arial"/>
        </w:rPr>
        <w:t xml:space="preserve"> Esta Licitación Pública es </w:t>
      </w:r>
      <w:r w:rsidRPr="00B54199">
        <w:rPr>
          <w:rFonts w:ascii="Arial" w:hAnsi="Arial" w:cs="Arial"/>
          <w:b/>
        </w:rPr>
        <w:t>presencial</w:t>
      </w:r>
      <w:r>
        <w:rPr>
          <w:rFonts w:ascii="Arial" w:hAnsi="Arial" w:cs="Arial"/>
          <w:b/>
        </w:rPr>
        <w:t>.</w:t>
      </w:r>
    </w:p>
    <w:p w:rsidR="00A61CB1" w:rsidRPr="00EB26C5" w:rsidRDefault="00554968" w:rsidP="00EB26C5">
      <w:pPr>
        <w:autoSpaceDE w:val="0"/>
        <w:autoSpaceDN w:val="0"/>
        <w:adjustRightInd w:val="0"/>
        <w:spacing w:before="120"/>
        <w:jc w:val="both"/>
        <w:rPr>
          <w:rFonts w:ascii="Arial" w:hAnsi="Arial" w:cs="Arial"/>
        </w:rPr>
      </w:pPr>
      <w:r w:rsidRPr="00B54199">
        <w:rPr>
          <w:rFonts w:ascii="Arial" w:hAnsi="Arial" w:cs="Arial"/>
          <w:b/>
          <w:bCs/>
          <w:lang w:val="es-ES_tradnl"/>
        </w:rPr>
        <w:lastRenderedPageBreak/>
        <w:t xml:space="preserve">2.2 </w:t>
      </w:r>
      <w:r w:rsidRPr="00B54199">
        <w:rPr>
          <w:rFonts w:ascii="Arial" w:hAnsi="Arial" w:cs="Arial"/>
          <w:b/>
          <w:bCs/>
        </w:rPr>
        <w:t xml:space="preserve">PERIODO Y </w:t>
      </w:r>
      <w:r w:rsidRPr="00B54199">
        <w:rPr>
          <w:rFonts w:ascii="Arial" w:hAnsi="Arial" w:cs="Arial"/>
          <w:b/>
          <w:bCs/>
          <w:lang w:val="es-ES_tradnl"/>
        </w:rPr>
        <w:t xml:space="preserve"> REQUISITOS DE INSCRIPCIÓN PARA LOS INTERESADOS.</w:t>
      </w:r>
    </w:p>
    <w:p w:rsidR="00CD6E6A" w:rsidRPr="00BF0012" w:rsidRDefault="00CD6E6A" w:rsidP="00CD6E6A">
      <w:pPr>
        <w:spacing w:before="120"/>
        <w:ind w:right="17"/>
        <w:jc w:val="both"/>
        <w:rPr>
          <w:rFonts w:ascii="Arial" w:hAnsi="Arial" w:cs="Arial"/>
        </w:rPr>
      </w:pPr>
      <w:r w:rsidRPr="0076196F">
        <w:rPr>
          <w:rFonts w:ascii="Arial" w:hAnsi="Arial" w:cs="Arial"/>
          <w:lang w:val="es-ES_tradnl"/>
        </w:rPr>
        <w:t>L</w:t>
      </w:r>
      <w:r w:rsidRPr="0076196F">
        <w:rPr>
          <w:rFonts w:ascii="Arial" w:hAnsi="Arial" w:cs="Arial"/>
        </w:rPr>
        <w:t>os interesados deberán inscribirse para participar, durante el período de inscripción que comprende del</w:t>
      </w:r>
      <w:r w:rsidRPr="00BF0012">
        <w:rPr>
          <w:rFonts w:ascii="Arial" w:hAnsi="Arial" w:cs="Arial"/>
        </w:rPr>
        <w:t xml:space="preserve"> </w:t>
      </w:r>
      <w:r w:rsidRPr="00153F4A">
        <w:rPr>
          <w:rFonts w:ascii="Arial" w:hAnsi="Arial" w:cs="Arial"/>
          <w:b/>
          <w:i/>
          <w:u w:val="single"/>
        </w:rPr>
        <w:t xml:space="preserve"> </w:t>
      </w:r>
      <w:r>
        <w:rPr>
          <w:rFonts w:ascii="Arial" w:hAnsi="Arial" w:cs="Arial"/>
          <w:b/>
          <w:i/>
          <w:highlight w:val="yellow"/>
          <w:u w:val="single"/>
        </w:rPr>
        <w:t xml:space="preserve"> </w:t>
      </w:r>
      <w:r w:rsidR="00950779" w:rsidRPr="00950779">
        <w:rPr>
          <w:rFonts w:ascii="Arial" w:hAnsi="Arial" w:cs="Arial"/>
          <w:b/>
          <w:i/>
          <w:u w:val="single"/>
        </w:rPr>
        <w:t>01 al 16 de febrero</w:t>
      </w:r>
      <w:r w:rsidRPr="00950779">
        <w:rPr>
          <w:rFonts w:ascii="Arial" w:hAnsi="Arial" w:cs="Arial"/>
          <w:b/>
          <w:i/>
          <w:u w:val="single"/>
        </w:rPr>
        <w:t xml:space="preserve"> de 2018,</w:t>
      </w:r>
      <w:r w:rsidRPr="00D56A97">
        <w:rPr>
          <w:rFonts w:ascii="Arial" w:hAnsi="Arial" w:cs="Arial"/>
        </w:rPr>
        <w:t xml:space="preserve"> en horario de</w:t>
      </w:r>
      <w:r w:rsidRPr="00D56A97">
        <w:rPr>
          <w:rFonts w:ascii="Arial" w:hAnsi="Arial" w:cs="Arial"/>
          <w:b/>
        </w:rPr>
        <w:t xml:space="preserve"> </w:t>
      </w:r>
      <w:r w:rsidRPr="00D56A97">
        <w:rPr>
          <w:rFonts w:ascii="Arial" w:hAnsi="Arial" w:cs="Arial"/>
        </w:rPr>
        <w:t>9:00 a 14:00</w:t>
      </w:r>
      <w:r w:rsidRPr="00D56A97">
        <w:rPr>
          <w:rFonts w:ascii="Arial" w:hAnsi="Arial" w:cs="Arial"/>
          <w:b/>
        </w:rPr>
        <w:t xml:space="preserve"> </w:t>
      </w:r>
      <w:r w:rsidRPr="00D56A97">
        <w:rPr>
          <w:rFonts w:ascii="Arial" w:hAnsi="Arial" w:cs="Arial"/>
        </w:rPr>
        <w:t>horas en</w:t>
      </w:r>
      <w:r w:rsidRPr="00BF0012">
        <w:rPr>
          <w:rFonts w:ascii="Arial" w:hAnsi="Arial" w:cs="Arial"/>
        </w:rPr>
        <w:t xml:space="preserve"> días hábiles</w:t>
      </w:r>
      <w:r>
        <w:rPr>
          <w:rFonts w:ascii="Arial" w:hAnsi="Arial" w:cs="Arial"/>
          <w:b/>
        </w:rPr>
        <w:t xml:space="preserve">, </w:t>
      </w:r>
      <w:r>
        <w:rPr>
          <w:rFonts w:ascii="Arial" w:hAnsi="Arial" w:cs="Arial"/>
        </w:rPr>
        <w:t xml:space="preserve">en la Coordinación de Licitaciones </w:t>
      </w:r>
      <w:r w:rsidRPr="007A6FF1">
        <w:rPr>
          <w:rFonts w:ascii="Arial" w:hAnsi="Arial" w:cs="Arial"/>
        </w:rPr>
        <w:t>con dirección antes mencionada.</w:t>
      </w:r>
      <w:r>
        <w:rPr>
          <w:rFonts w:ascii="Arial" w:hAnsi="Arial" w:cs="Arial"/>
          <w:b/>
        </w:rPr>
        <w:t xml:space="preserve"> </w:t>
      </w:r>
    </w:p>
    <w:p w:rsidR="00CD6E6A" w:rsidRDefault="00CD6E6A" w:rsidP="00CD6E6A">
      <w:pPr>
        <w:autoSpaceDE w:val="0"/>
        <w:autoSpaceDN w:val="0"/>
        <w:adjustRightInd w:val="0"/>
        <w:jc w:val="both"/>
        <w:rPr>
          <w:rFonts w:ascii="Arial" w:hAnsi="Arial" w:cs="Arial"/>
          <w:b/>
          <w:bCs/>
        </w:rPr>
      </w:pPr>
    </w:p>
    <w:p w:rsidR="00CD6E6A" w:rsidRPr="00D83F94" w:rsidRDefault="00CD6E6A" w:rsidP="00CD6E6A">
      <w:pPr>
        <w:autoSpaceDE w:val="0"/>
        <w:autoSpaceDN w:val="0"/>
        <w:adjustRightInd w:val="0"/>
        <w:jc w:val="both"/>
        <w:rPr>
          <w:rFonts w:ascii="Arial" w:hAnsi="Arial" w:cs="Arial"/>
          <w:b/>
          <w:bCs/>
          <w:lang w:val="es-ES_tradnl"/>
        </w:rPr>
      </w:pPr>
      <w:r w:rsidRPr="00D83F94">
        <w:rPr>
          <w:rFonts w:ascii="Arial" w:hAnsi="Arial" w:cs="Arial"/>
          <w:b/>
          <w:bCs/>
          <w:lang w:val="es-ES_tradnl"/>
        </w:rPr>
        <w:t xml:space="preserve">Los interesados deberán inscribirse ante la convocante, </w:t>
      </w:r>
      <w:r w:rsidRPr="00D83F94">
        <w:rPr>
          <w:rFonts w:ascii="Arial" w:hAnsi="Arial" w:cs="Arial"/>
          <w:b/>
        </w:rPr>
        <w:t xml:space="preserve">en </w:t>
      </w:r>
      <w:r>
        <w:rPr>
          <w:rFonts w:ascii="Arial" w:hAnsi="Arial" w:cs="Arial"/>
          <w:b/>
        </w:rPr>
        <w:t>la ya citada Coordinación de Licitaciones</w:t>
      </w:r>
      <w:r w:rsidRPr="00D83F94">
        <w:rPr>
          <w:rFonts w:ascii="Arial" w:hAnsi="Arial" w:cs="Arial"/>
          <w:b/>
        </w:rPr>
        <w:t>,</w:t>
      </w:r>
      <w:r>
        <w:rPr>
          <w:rFonts w:ascii="Arial" w:hAnsi="Arial" w:cs="Arial"/>
          <w:b/>
          <w:bCs/>
          <w:lang w:val="es-ES_tradnl"/>
        </w:rPr>
        <w:t xml:space="preserve"> </w:t>
      </w:r>
      <w:r w:rsidRPr="00D83F94">
        <w:rPr>
          <w:rFonts w:ascii="Arial" w:hAnsi="Arial" w:cs="Arial"/>
          <w:b/>
          <w:bCs/>
          <w:lang w:val="es-ES_tradnl"/>
        </w:rPr>
        <w:t>previa la exhibición de los documentos originales</w:t>
      </w:r>
      <w:r w:rsidR="0076124D">
        <w:rPr>
          <w:rFonts w:ascii="Arial" w:hAnsi="Arial" w:cs="Arial"/>
          <w:b/>
          <w:bCs/>
          <w:lang w:val="es-ES_tradnl"/>
        </w:rPr>
        <w:t xml:space="preserve"> (para cotejo)</w:t>
      </w:r>
      <w:r w:rsidRPr="00D83F94">
        <w:rPr>
          <w:rFonts w:ascii="Arial" w:hAnsi="Arial" w:cs="Arial"/>
          <w:b/>
          <w:bCs/>
          <w:lang w:val="es-ES_tradnl"/>
        </w:rPr>
        <w:t xml:space="preserve"> debiendo firmar por el representante legal, solo los documentos que se indiquen y </w:t>
      </w:r>
      <w:r w:rsidRPr="00D83F94">
        <w:rPr>
          <w:rFonts w:ascii="Arial" w:hAnsi="Arial" w:cs="Arial"/>
          <w:b/>
          <w:bCs/>
          <w:u w:val="single"/>
          <w:lang w:val="es-ES_tradnl"/>
        </w:rPr>
        <w:t>entregando en versión electrónica (escaneados)</w:t>
      </w:r>
      <w:r w:rsidRPr="00D83F94">
        <w:rPr>
          <w:rFonts w:ascii="Arial" w:hAnsi="Arial" w:cs="Arial"/>
          <w:b/>
          <w:bCs/>
          <w:lang w:val="es-ES_tradnl"/>
        </w:rPr>
        <w:t xml:space="preserve"> </w:t>
      </w:r>
      <w:r w:rsidR="00304AD1">
        <w:rPr>
          <w:rFonts w:ascii="Arial" w:hAnsi="Arial" w:cs="Arial"/>
          <w:b/>
          <w:bCs/>
          <w:lang w:val="es-ES_tradnl"/>
        </w:rPr>
        <w:t xml:space="preserve">con la mayor visibilidad posible </w:t>
      </w:r>
      <w:r w:rsidRPr="00D83F94">
        <w:rPr>
          <w:rFonts w:ascii="Arial" w:hAnsi="Arial" w:cs="Arial"/>
          <w:b/>
          <w:bCs/>
          <w:lang w:val="es-ES_tradnl"/>
        </w:rPr>
        <w:t xml:space="preserve">en formato de imagen pudiendo ser PDF, JPG, otros. </w:t>
      </w:r>
      <w:r w:rsidR="0076124D">
        <w:rPr>
          <w:rFonts w:ascii="Arial" w:hAnsi="Arial" w:cs="Arial"/>
          <w:b/>
          <w:bCs/>
          <w:lang w:val="es-ES_tradnl"/>
        </w:rPr>
        <w:t xml:space="preserve"> </w:t>
      </w:r>
      <w:r w:rsidRPr="0033151E">
        <w:rPr>
          <w:rFonts w:ascii="Arial" w:hAnsi="Arial" w:cs="Arial"/>
          <w:b/>
          <w:bCs/>
          <w:u w:val="single"/>
          <w:lang w:val="es-ES_tradnl"/>
        </w:rPr>
        <w:t>(Favor de respetar éste orden para agilizar su proceso de inscripción).</w:t>
      </w:r>
    </w:p>
    <w:p w:rsidR="00DB6766" w:rsidRDefault="00DB6766" w:rsidP="00DB6766">
      <w:pPr>
        <w:autoSpaceDE w:val="0"/>
        <w:autoSpaceDN w:val="0"/>
        <w:adjustRightInd w:val="0"/>
        <w:jc w:val="both"/>
        <w:rPr>
          <w:rFonts w:ascii="Arial" w:hAnsi="Arial" w:cs="Arial"/>
          <w:b/>
        </w:rPr>
      </w:pPr>
    </w:p>
    <w:p w:rsidR="00CD6E6A" w:rsidRPr="00D713E4" w:rsidRDefault="00CD6E6A" w:rsidP="00CD6E6A">
      <w:pPr>
        <w:autoSpaceDE w:val="0"/>
        <w:autoSpaceDN w:val="0"/>
        <w:adjustRightInd w:val="0"/>
        <w:jc w:val="both"/>
        <w:rPr>
          <w:rFonts w:ascii="Arial" w:hAnsi="Arial" w:cs="Arial"/>
        </w:rPr>
      </w:pPr>
      <w:r w:rsidRPr="001A5A76">
        <w:rPr>
          <w:rFonts w:ascii="Arial" w:hAnsi="Arial" w:cs="Arial"/>
          <w:b/>
        </w:rPr>
        <w:t>a).-</w:t>
      </w:r>
      <w:r w:rsidRPr="001A5A76">
        <w:rPr>
          <w:rFonts w:ascii="Arial" w:hAnsi="Arial" w:cs="Arial"/>
        </w:rPr>
        <w:t xml:space="preserve"> </w:t>
      </w:r>
      <w:r w:rsidRPr="001A5A76">
        <w:rPr>
          <w:rFonts w:ascii="Arial" w:hAnsi="Arial" w:cs="Arial"/>
          <w:b/>
          <w:bCs/>
        </w:rPr>
        <w:t xml:space="preserve">Balance General </w:t>
      </w:r>
      <w:r w:rsidRPr="001A5A76">
        <w:rPr>
          <w:rFonts w:ascii="Arial" w:hAnsi="Arial" w:cs="Arial"/>
          <w:b/>
        </w:rPr>
        <w:t xml:space="preserve">al día </w:t>
      </w:r>
      <w:r w:rsidRPr="001A5A76">
        <w:rPr>
          <w:rFonts w:ascii="Arial" w:hAnsi="Arial" w:cs="Arial"/>
          <w:b/>
          <w:bCs/>
        </w:rPr>
        <w:t>31 de Diciembre del 201</w:t>
      </w:r>
      <w:r w:rsidR="00610C97" w:rsidRPr="001A5A76">
        <w:rPr>
          <w:rFonts w:ascii="Arial" w:hAnsi="Arial" w:cs="Arial"/>
          <w:b/>
          <w:bCs/>
        </w:rPr>
        <w:t>7</w:t>
      </w:r>
      <w:r w:rsidR="00D713E4" w:rsidRPr="005960EA">
        <w:rPr>
          <w:rFonts w:ascii="Arial" w:eastAsia="Arial" w:hAnsi="Arial" w:cs="Arial"/>
          <w:noProof/>
        </w:rPr>
        <w:t>: El Estado Financiero deberá estar firmado por el representante legal y certificados por Contador Público Titulado (anexar copia certificada notarialmente de Cédula Profesional);</w:t>
      </w:r>
      <w:r w:rsidR="00D713E4">
        <w:rPr>
          <w:rFonts w:ascii="Arial" w:hAnsi="Arial" w:cs="Arial"/>
        </w:rPr>
        <w:t xml:space="preserve"> </w:t>
      </w:r>
      <w:r w:rsidRPr="0032215C">
        <w:rPr>
          <w:rFonts w:ascii="Arial" w:hAnsi="Arial" w:cs="Arial"/>
        </w:rPr>
        <w:t>de igual forma se deberá exhibir un</w:t>
      </w:r>
      <w:r>
        <w:rPr>
          <w:rFonts w:ascii="Arial" w:hAnsi="Arial" w:cs="Arial"/>
        </w:rPr>
        <w:t xml:space="preserve"> </w:t>
      </w:r>
      <w:r w:rsidRPr="003A434C">
        <w:rPr>
          <w:rFonts w:ascii="Arial" w:hAnsi="Arial" w:cs="Arial"/>
          <w:b/>
          <w:bCs/>
        </w:rPr>
        <w:t xml:space="preserve">Capital Contable Mínimo Requerido de </w:t>
      </w:r>
      <w:r w:rsidRPr="00735832">
        <w:rPr>
          <w:rFonts w:ascii="Arial" w:hAnsi="Arial" w:cs="Arial"/>
          <w:b/>
          <w:bCs/>
        </w:rPr>
        <w:t xml:space="preserve">$7,000,000.00 M.N. </w:t>
      </w:r>
      <w:r w:rsidRPr="00735832">
        <w:rPr>
          <w:rFonts w:ascii="Arial" w:hAnsi="Arial" w:cs="Arial"/>
          <w:bCs/>
        </w:rPr>
        <w:t>(son: siete millones de pesos 00/100 Moneda Nacional).</w:t>
      </w:r>
    </w:p>
    <w:p w:rsidR="00CD6E6A" w:rsidRPr="00B54199" w:rsidRDefault="00CD6E6A" w:rsidP="00CD6E6A">
      <w:pPr>
        <w:autoSpaceDE w:val="0"/>
        <w:autoSpaceDN w:val="0"/>
        <w:adjustRightInd w:val="0"/>
        <w:jc w:val="both"/>
        <w:rPr>
          <w:rFonts w:ascii="Arial" w:hAnsi="Arial" w:cs="Arial"/>
        </w:rPr>
      </w:pPr>
    </w:p>
    <w:p w:rsidR="00CD6E6A" w:rsidRDefault="00CD6E6A" w:rsidP="00CD6E6A">
      <w:pPr>
        <w:autoSpaceDE w:val="0"/>
        <w:autoSpaceDN w:val="0"/>
        <w:adjustRightInd w:val="0"/>
        <w:jc w:val="both"/>
        <w:rPr>
          <w:rFonts w:ascii="Arial" w:hAnsi="Arial" w:cs="Arial"/>
          <w:color w:val="000000"/>
        </w:rPr>
      </w:pPr>
      <w:r w:rsidRPr="0032215C">
        <w:rPr>
          <w:rFonts w:ascii="Arial" w:hAnsi="Arial" w:cs="Arial"/>
          <w:b/>
          <w:color w:val="000000"/>
        </w:rPr>
        <w:t>a1).-</w:t>
      </w:r>
      <w:r w:rsidRPr="0032215C">
        <w:rPr>
          <w:rFonts w:ascii="Arial" w:hAnsi="Arial" w:cs="Arial"/>
          <w:color w:val="000000"/>
        </w:rPr>
        <w:t xml:space="preserve"> </w:t>
      </w:r>
      <w:r w:rsidRPr="00CB7265">
        <w:rPr>
          <w:rFonts w:ascii="Arial" w:hAnsi="Arial" w:cs="Arial"/>
          <w:noProof/>
        </w:rPr>
        <w:t>Acuse de recibo de Declaración Anual de Impuesto Sobre la Renta para el ejercicio 2016. Se deberá</w:t>
      </w:r>
      <w:r w:rsidRPr="00CB7265">
        <w:rPr>
          <w:rFonts w:ascii="Arial" w:hAnsi="Arial" w:cs="Arial"/>
          <w:color w:val="222222"/>
          <w:lang w:eastAsia="es-MX"/>
        </w:rPr>
        <w:t xml:space="preserve"> presentar en copia simple, con el sello legible de la institución bancaria donde fue acreditado su pago, o bien en los casos de liquidación vía electrónica se deberá presentar el formato de la Secretaría de Hacienda y Crédito Público (SHCP), con sello digital y folio expedido por el sistema.</w:t>
      </w:r>
    </w:p>
    <w:p w:rsidR="00CD6E6A" w:rsidRDefault="00CD6E6A" w:rsidP="00CD6E6A">
      <w:pPr>
        <w:autoSpaceDE w:val="0"/>
        <w:autoSpaceDN w:val="0"/>
        <w:adjustRightInd w:val="0"/>
        <w:spacing w:before="120"/>
        <w:jc w:val="both"/>
        <w:rPr>
          <w:rFonts w:ascii="Arial" w:hAnsi="Arial" w:cs="Arial"/>
          <w:bCs/>
          <w:color w:val="000000"/>
        </w:rPr>
      </w:pPr>
      <w:r w:rsidRPr="00396EA8">
        <w:rPr>
          <w:rFonts w:ascii="Arial" w:hAnsi="Arial" w:cs="Arial"/>
          <w:b/>
          <w:color w:val="000000"/>
        </w:rPr>
        <w:t>a2).-</w:t>
      </w:r>
      <w:r w:rsidRPr="00396EA8">
        <w:rPr>
          <w:rFonts w:ascii="Arial" w:hAnsi="Arial" w:cs="Arial"/>
          <w:color w:val="000000"/>
        </w:rPr>
        <w:t xml:space="preserve"> Acuse de recibo de Pagos Provisionales del Impuesto Sobre </w:t>
      </w:r>
      <w:smartTag w:uri="urn:schemas-microsoft-com:office:smarttags" w:element="PersonName">
        <w:smartTagPr>
          <w:attr w:name="ProductID" w:val="la Renta"/>
        </w:smartTagPr>
        <w:r w:rsidRPr="00396EA8">
          <w:rPr>
            <w:rFonts w:ascii="Arial" w:hAnsi="Arial" w:cs="Arial"/>
            <w:color w:val="000000"/>
          </w:rPr>
          <w:t>la Renta</w:t>
        </w:r>
      </w:smartTag>
      <w:r w:rsidRPr="00396EA8">
        <w:rPr>
          <w:rFonts w:ascii="Arial" w:hAnsi="Arial" w:cs="Arial"/>
          <w:color w:val="000000"/>
        </w:rPr>
        <w:t xml:space="preserve"> </w:t>
      </w:r>
      <w:r>
        <w:rPr>
          <w:rFonts w:ascii="Arial" w:hAnsi="Arial" w:cs="Arial"/>
          <w:bCs/>
          <w:color w:val="000000"/>
        </w:rPr>
        <w:t xml:space="preserve">de los meses </w:t>
      </w:r>
      <w:r w:rsidRPr="00396EA8">
        <w:rPr>
          <w:rFonts w:ascii="Arial" w:hAnsi="Arial" w:cs="Arial"/>
          <w:bCs/>
          <w:color w:val="000000"/>
        </w:rPr>
        <w:t xml:space="preserve">de enero a </w:t>
      </w:r>
      <w:r>
        <w:rPr>
          <w:rFonts w:ascii="Arial" w:hAnsi="Arial" w:cs="Arial"/>
          <w:bCs/>
          <w:color w:val="000000"/>
        </w:rPr>
        <w:t>noviembre</w:t>
      </w:r>
      <w:r w:rsidRPr="00396EA8">
        <w:rPr>
          <w:rFonts w:ascii="Arial" w:hAnsi="Arial" w:cs="Arial"/>
          <w:bCs/>
          <w:color w:val="000000"/>
        </w:rPr>
        <w:t xml:space="preserve"> del 2017.</w:t>
      </w:r>
    </w:p>
    <w:p w:rsidR="00CD6E6A" w:rsidRPr="00950779" w:rsidRDefault="00CD6E6A" w:rsidP="00CD6E6A">
      <w:pPr>
        <w:autoSpaceDE w:val="0"/>
        <w:autoSpaceDN w:val="0"/>
        <w:adjustRightInd w:val="0"/>
        <w:spacing w:before="120"/>
        <w:jc w:val="both"/>
        <w:rPr>
          <w:rFonts w:ascii="Arial" w:hAnsi="Arial" w:cs="Arial"/>
          <w:b/>
          <w:bCs/>
          <w:color w:val="000000"/>
        </w:rPr>
      </w:pPr>
      <w:r w:rsidRPr="00C25EE1">
        <w:rPr>
          <w:rFonts w:ascii="Arial" w:hAnsi="Arial" w:cs="Arial"/>
          <w:b/>
          <w:bCs/>
          <w:color w:val="000000"/>
        </w:rPr>
        <w:t>Si fuera el caso, que la fecha de inicio de operaciones de la Empresa, no le permitiera presentar Balance</w:t>
      </w:r>
      <w:r>
        <w:rPr>
          <w:rFonts w:ascii="Arial" w:hAnsi="Arial" w:cs="Arial"/>
          <w:b/>
          <w:bCs/>
          <w:color w:val="000000"/>
        </w:rPr>
        <w:t xml:space="preserve"> General al 31 de Diciembre 2016</w:t>
      </w:r>
      <w:r w:rsidRPr="00C25EE1">
        <w:rPr>
          <w:rFonts w:ascii="Arial" w:hAnsi="Arial" w:cs="Arial"/>
          <w:b/>
          <w:bCs/>
          <w:color w:val="000000"/>
        </w:rPr>
        <w:t xml:space="preserve"> que refiere el inciso a), Acuse de reci</w:t>
      </w:r>
      <w:r>
        <w:rPr>
          <w:rFonts w:ascii="Arial" w:hAnsi="Arial" w:cs="Arial"/>
          <w:b/>
          <w:bCs/>
          <w:color w:val="000000"/>
        </w:rPr>
        <w:t>bo de Declaración Anual del 2016</w:t>
      </w:r>
      <w:r w:rsidRPr="00C25EE1">
        <w:rPr>
          <w:rFonts w:ascii="Arial" w:hAnsi="Arial" w:cs="Arial"/>
          <w:b/>
          <w:bCs/>
          <w:color w:val="000000"/>
        </w:rPr>
        <w:t xml:space="preserve"> del inciso a1), o bien algunos acuses de recibo de los pagos provisionales exigidos en el inciso a2), deberá present</w:t>
      </w:r>
      <w:r w:rsidR="00950779">
        <w:rPr>
          <w:rFonts w:ascii="Arial" w:hAnsi="Arial" w:cs="Arial"/>
          <w:b/>
          <w:bCs/>
          <w:color w:val="000000"/>
        </w:rPr>
        <w:t>a</w:t>
      </w:r>
      <w:r w:rsidRPr="00C25EE1">
        <w:rPr>
          <w:rFonts w:ascii="Arial" w:hAnsi="Arial" w:cs="Arial"/>
          <w:b/>
          <w:bCs/>
          <w:color w:val="000000"/>
        </w:rPr>
        <w:t>r carta bajo protesta de decir verdad donde exponga su situación de la no presentación de los mismos. Además presentará de igual forma el Balance General a l</w:t>
      </w:r>
      <w:r>
        <w:rPr>
          <w:rFonts w:ascii="Arial" w:hAnsi="Arial" w:cs="Arial"/>
          <w:b/>
          <w:bCs/>
          <w:color w:val="000000"/>
        </w:rPr>
        <w:t xml:space="preserve">a fecha de la inscripción </w:t>
      </w:r>
      <w:r w:rsidRPr="00C25EE1">
        <w:rPr>
          <w:rFonts w:ascii="Arial" w:hAnsi="Arial" w:cs="Arial"/>
          <w:b/>
          <w:bCs/>
          <w:color w:val="000000"/>
        </w:rPr>
        <w:t>y los demás requisitos expuestos en el inciso a), además de los acuses de recibo de pagos provisionales del Impuesto Sobre la Renta vigentes para su caso, esto último según lo señalado en el inciso a2).</w:t>
      </w:r>
    </w:p>
    <w:p w:rsidR="00CD6E6A" w:rsidRPr="000148E6" w:rsidRDefault="00CD6E6A" w:rsidP="00CD6E6A">
      <w:pPr>
        <w:autoSpaceDE w:val="0"/>
        <w:autoSpaceDN w:val="0"/>
        <w:adjustRightInd w:val="0"/>
        <w:spacing w:before="120"/>
        <w:jc w:val="both"/>
        <w:rPr>
          <w:rFonts w:ascii="Arial" w:hAnsi="Arial" w:cs="Arial"/>
        </w:rPr>
      </w:pPr>
      <w:r w:rsidRPr="000148E6">
        <w:rPr>
          <w:rFonts w:ascii="Arial" w:hAnsi="Arial" w:cs="Arial"/>
          <w:b/>
        </w:rPr>
        <w:t>b).-</w:t>
      </w:r>
      <w:r w:rsidRPr="000148E6">
        <w:rPr>
          <w:rFonts w:ascii="Arial" w:hAnsi="Arial" w:cs="Arial"/>
        </w:rPr>
        <w:t xml:space="preserve"> </w:t>
      </w:r>
      <w:r w:rsidRPr="000148E6">
        <w:rPr>
          <w:rFonts w:ascii="Arial" w:hAnsi="Arial" w:cs="Arial"/>
          <w:b/>
          <w:bCs/>
        </w:rPr>
        <w:t>Acreditación de la Personalidad Jurídica:</w:t>
      </w:r>
      <w:r w:rsidRPr="000148E6">
        <w:rPr>
          <w:rFonts w:ascii="Arial" w:hAnsi="Arial" w:cs="Arial"/>
        </w:rPr>
        <w:t xml:space="preserve"> Acta Constitutiva de la empresa, así como las más recientes de sus modificaciones, donde el </w:t>
      </w:r>
      <w:r w:rsidRPr="000148E6">
        <w:rPr>
          <w:rFonts w:ascii="Arial" w:hAnsi="Arial" w:cs="Arial"/>
          <w:b/>
          <w:u w:val="single"/>
        </w:rPr>
        <w:t>objeto social</w:t>
      </w:r>
      <w:r w:rsidRPr="000148E6">
        <w:rPr>
          <w:rFonts w:ascii="Arial" w:hAnsi="Arial" w:cs="Arial"/>
        </w:rPr>
        <w:t xml:space="preserve"> describa concordancia a la actividad de</w:t>
      </w:r>
      <w:r>
        <w:rPr>
          <w:rFonts w:ascii="Arial" w:hAnsi="Arial" w:cs="Arial"/>
        </w:rPr>
        <w:t xml:space="preserve"> servicio,</w:t>
      </w:r>
      <w:r w:rsidRPr="000148E6">
        <w:rPr>
          <w:rFonts w:ascii="Arial" w:hAnsi="Arial" w:cs="Arial"/>
        </w:rPr>
        <w:t xml:space="preserve"> fabricación, guarda, venta y/o distribución de los bienes</w:t>
      </w:r>
      <w:r>
        <w:rPr>
          <w:rFonts w:ascii="Arial" w:hAnsi="Arial" w:cs="Arial"/>
        </w:rPr>
        <w:t xml:space="preserve"> y servicios</w:t>
      </w:r>
      <w:r w:rsidRPr="000148E6">
        <w:rPr>
          <w:rFonts w:ascii="Arial" w:hAnsi="Arial" w:cs="Arial"/>
        </w:rPr>
        <w:t xml:space="preserve"> materia de esta licitación. Tratándose de Personas Físicas deberán presentar Acta de Nacimiento.</w:t>
      </w:r>
    </w:p>
    <w:p w:rsidR="00CD6E6A" w:rsidRPr="00BD048D" w:rsidRDefault="00CD6E6A" w:rsidP="00CD6E6A">
      <w:pPr>
        <w:autoSpaceDE w:val="0"/>
        <w:autoSpaceDN w:val="0"/>
        <w:adjustRightInd w:val="0"/>
        <w:spacing w:before="120"/>
        <w:jc w:val="both"/>
        <w:rPr>
          <w:rFonts w:ascii="Arial" w:hAnsi="Arial" w:cs="Arial"/>
          <w:b/>
        </w:rPr>
      </w:pPr>
      <w:r w:rsidRPr="00BD048D">
        <w:rPr>
          <w:rFonts w:ascii="Arial" w:hAnsi="Arial" w:cs="Arial"/>
        </w:rPr>
        <w:t xml:space="preserve">En caso de no poder acreditar la personalidad en el acta constitutiva correspondiente, el representante de las personas morales deberá presentar poder donde se le otorga las facultades para intervenir en dichos actos y suscribir los documentos relativos a los mismos, </w:t>
      </w:r>
      <w:r w:rsidRPr="00BD048D">
        <w:rPr>
          <w:rFonts w:ascii="Arial" w:hAnsi="Arial" w:cs="Arial"/>
          <w:b/>
        </w:rPr>
        <w:t>subrayando las líneas de la o las páginas donde se le confieren dichos poderes; asimismo, identificación oficial vigente con fotografía (credencial de elector o pasaporte).</w:t>
      </w:r>
    </w:p>
    <w:p w:rsidR="00CD6E6A" w:rsidRPr="000148E6" w:rsidRDefault="00CD6E6A" w:rsidP="00CD6E6A">
      <w:pPr>
        <w:autoSpaceDE w:val="0"/>
        <w:autoSpaceDN w:val="0"/>
        <w:adjustRightInd w:val="0"/>
        <w:spacing w:before="120"/>
        <w:jc w:val="both"/>
        <w:rPr>
          <w:rFonts w:ascii="Arial" w:hAnsi="Arial" w:cs="Arial"/>
        </w:rPr>
      </w:pPr>
      <w:r w:rsidRPr="000148E6">
        <w:rPr>
          <w:rFonts w:ascii="Arial" w:hAnsi="Arial" w:cs="Arial"/>
          <w:lang w:val="es-ES_tradnl"/>
        </w:rPr>
        <w:t>El representante de las</w:t>
      </w:r>
      <w:r w:rsidRPr="000148E6">
        <w:rPr>
          <w:rFonts w:ascii="Arial" w:hAnsi="Arial" w:cs="Arial"/>
        </w:rPr>
        <w:t xml:space="preserve"> personas físicas deberá cumplir las mismas formalidades previstas en el párrafo anterior.</w:t>
      </w:r>
    </w:p>
    <w:p w:rsidR="00CD6E6A" w:rsidRPr="000148E6" w:rsidRDefault="00CD6E6A" w:rsidP="00CD6E6A">
      <w:pPr>
        <w:autoSpaceDE w:val="0"/>
        <w:autoSpaceDN w:val="0"/>
        <w:adjustRightInd w:val="0"/>
        <w:spacing w:before="120"/>
        <w:jc w:val="both"/>
        <w:rPr>
          <w:rFonts w:ascii="Arial" w:hAnsi="Arial" w:cs="Arial"/>
        </w:rPr>
      </w:pPr>
      <w:r w:rsidRPr="000148E6">
        <w:rPr>
          <w:rFonts w:ascii="Arial" w:hAnsi="Arial" w:cs="Arial"/>
          <w:lang w:val="es-ES_tradnl"/>
        </w:rPr>
        <w:t>A</w:t>
      </w:r>
      <w:r w:rsidRPr="000148E6">
        <w:rPr>
          <w:rFonts w:ascii="Arial" w:hAnsi="Arial" w:cs="Arial"/>
        </w:rPr>
        <w:t>si mismo, en el caso de que el interesado sea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w:t>
      </w:r>
      <w:r>
        <w:rPr>
          <w:rFonts w:ascii="Arial" w:hAnsi="Arial" w:cs="Arial"/>
        </w:rPr>
        <w:t xml:space="preserve"> </w:t>
      </w:r>
      <w:r w:rsidRPr="0006689B">
        <w:rPr>
          <w:rFonts w:ascii="Arial" w:hAnsi="Arial" w:cs="Arial"/>
          <w:b/>
          <w:u w:val="single"/>
        </w:rPr>
        <w:t>vigente</w:t>
      </w:r>
      <w:r w:rsidRPr="000148E6">
        <w:rPr>
          <w:rFonts w:ascii="Arial" w:hAnsi="Arial" w:cs="Arial"/>
        </w:rPr>
        <w:t xml:space="preserve"> y del poderdante en la que se aprecie la foto, el nombre y la firma; el documento de identificación que se solicita puede ser credencial de elector o pasaporte.</w:t>
      </w:r>
    </w:p>
    <w:p w:rsidR="00CD6E6A" w:rsidRDefault="00CD6E6A" w:rsidP="00CD6E6A">
      <w:pPr>
        <w:autoSpaceDE w:val="0"/>
        <w:autoSpaceDN w:val="0"/>
        <w:adjustRightInd w:val="0"/>
        <w:spacing w:before="120"/>
        <w:jc w:val="both"/>
        <w:rPr>
          <w:rFonts w:ascii="Arial" w:hAnsi="Arial" w:cs="Arial"/>
          <w:color w:val="222222"/>
          <w:lang w:eastAsia="es-MX"/>
        </w:rPr>
      </w:pPr>
      <w:r w:rsidRPr="000148E6">
        <w:rPr>
          <w:rFonts w:ascii="Arial" w:hAnsi="Arial" w:cs="Arial"/>
          <w:b/>
        </w:rPr>
        <w:t>b1).-</w:t>
      </w:r>
      <w:r w:rsidRPr="000148E6">
        <w:rPr>
          <w:rFonts w:ascii="Arial" w:hAnsi="Arial" w:cs="Arial"/>
        </w:rPr>
        <w:t xml:space="preserve"> </w:t>
      </w:r>
      <w:r w:rsidR="00FD0EE9" w:rsidRPr="00FD0EE9">
        <w:rPr>
          <w:rFonts w:ascii="Arial" w:hAnsi="Arial" w:cs="Arial"/>
          <w:noProof/>
        </w:rPr>
        <w:t xml:space="preserve">Copia de Constancia de situacion fiscal y aviso de cambio de domicilio fiscal o razon social </w:t>
      </w:r>
      <w:r w:rsidR="00FD0EE9" w:rsidRPr="00FD0EE9">
        <w:rPr>
          <w:rFonts w:ascii="Arial" w:hAnsi="Arial" w:cs="Arial"/>
          <w:b/>
          <w:noProof/>
        </w:rPr>
        <w:t>en su caso</w:t>
      </w:r>
      <w:r w:rsidR="00FD0EE9" w:rsidRPr="00FD0EE9">
        <w:rPr>
          <w:rFonts w:ascii="Arial" w:hAnsi="Arial" w:cs="Arial"/>
          <w:color w:val="222222"/>
          <w:lang w:eastAsia="es-MX"/>
        </w:rPr>
        <w:t xml:space="preserve"> ante la Secretaría de Hacienda y Crédito Público, donde especifique actividad</w:t>
      </w:r>
      <w:r w:rsidR="00FD0EE9">
        <w:rPr>
          <w:rFonts w:ascii="Arial" w:hAnsi="Arial" w:cs="Arial"/>
          <w:color w:val="222222"/>
          <w:lang w:eastAsia="es-MX"/>
        </w:rPr>
        <w:t xml:space="preserve"> relacionada con la fabricación</w:t>
      </w:r>
      <w:r w:rsidR="00FD0EE9" w:rsidRPr="00FD0EE9">
        <w:rPr>
          <w:rFonts w:ascii="Arial" w:hAnsi="Arial" w:cs="Arial"/>
          <w:color w:val="222222"/>
          <w:lang w:eastAsia="es-MX"/>
        </w:rPr>
        <w:t xml:space="preserve">, guarda, venta y/o distribución de los bienes, </w:t>
      </w:r>
      <w:r w:rsidR="00FD0EE9" w:rsidRPr="00FD0EE9">
        <w:rPr>
          <w:rFonts w:ascii="Arial" w:hAnsi="Arial" w:cs="Arial"/>
          <w:b/>
          <w:color w:val="222222"/>
          <w:lang w:eastAsia="es-MX"/>
        </w:rPr>
        <w:t>arrendamientos o servicios</w:t>
      </w:r>
      <w:r w:rsidR="00FD0EE9" w:rsidRPr="00FD0EE9">
        <w:rPr>
          <w:rFonts w:ascii="Arial" w:hAnsi="Arial" w:cs="Arial"/>
          <w:color w:val="222222"/>
          <w:lang w:eastAsia="es-MX"/>
        </w:rPr>
        <w:t xml:space="preserve"> según sea el caso y comprobante a nombre del </w:t>
      </w:r>
      <w:r w:rsidR="00FD0EE9" w:rsidRPr="00FD0EE9">
        <w:rPr>
          <w:rFonts w:ascii="Arial" w:hAnsi="Arial" w:cs="Arial"/>
          <w:b/>
          <w:color w:val="222222"/>
          <w:lang w:eastAsia="es-MX"/>
        </w:rPr>
        <w:t>proveedor</w:t>
      </w:r>
      <w:r w:rsidR="00FD0EE9" w:rsidRPr="00FD0EE9">
        <w:rPr>
          <w:rFonts w:ascii="Arial" w:hAnsi="Arial" w:cs="Arial"/>
          <w:color w:val="222222"/>
          <w:lang w:eastAsia="es-MX"/>
        </w:rPr>
        <w:t xml:space="preserve"> que acredite tener su domicilio fiscal en territorio nacional, el cual no debe tener una antigüedad menor a 3 (tres) meses. En caso de ser arrendado el inmueble donde </w:t>
      </w:r>
      <w:r w:rsidR="00FD0EE9" w:rsidRPr="00FD0EE9">
        <w:rPr>
          <w:rFonts w:ascii="Arial" w:hAnsi="Arial" w:cs="Arial"/>
          <w:color w:val="222222"/>
          <w:lang w:eastAsia="es-MX"/>
        </w:rPr>
        <w:lastRenderedPageBreak/>
        <w:t xml:space="preserve">se ostenta tener el domicilio fiscal, el </w:t>
      </w:r>
      <w:r w:rsidR="00FD0EE9" w:rsidRPr="00FD0EE9">
        <w:rPr>
          <w:rFonts w:ascii="Arial" w:hAnsi="Arial" w:cs="Arial"/>
          <w:b/>
          <w:color w:val="222222"/>
          <w:lang w:eastAsia="es-MX"/>
        </w:rPr>
        <w:t>proveedor</w:t>
      </w:r>
      <w:r w:rsidR="00FD0EE9" w:rsidRPr="00FD0EE9">
        <w:rPr>
          <w:rFonts w:ascii="Arial" w:hAnsi="Arial" w:cs="Arial"/>
          <w:color w:val="222222"/>
          <w:lang w:eastAsia="es-MX"/>
        </w:rPr>
        <w:t xml:space="preserve"> deberá proporcionar original y copia del contrato de arrendamiento</w:t>
      </w:r>
    </w:p>
    <w:p w:rsidR="00CD6E6A" w:rsidRDefault="00CD6E6A" w:rsidP="00CD6E6A">
      <w:pPr>
        <w:autoSpaceDE w:val="0"/>
        <w:autoSpaceDN w:val="0"/>
        <w:adjustRightInd w:val="0"/>
        <w:spacing w:before="120"/>
        <w:jc w:val="both"/>
        <w:rPr>
          <w:rFonts w:ascii="Arial" w:hAnsi="Arial" w:cs="Arial"/>
          <w:bCs/>
          <w:lang w:val="es-ES_tradnl"/>
        </w:rPr>
      </w:pPr>
      <w:r w:rsidRPr="000148E6">
        <w:rPr>
          <w:rFonts w:ascii="Arial" w:hAnsi="Arial" w:cs="Arial"/>
          <w:b/>
          <w:bCs/>
          <w:lang w:val="es-ES_tradnl"/>
        </w:rPr>
        <w:t>b2).-</w:t>
      </w:r>
      <w:r w:rsidRPr="000148E6">
        <w:rPr>
          <w:rFonts w:ascii="Arial" w:hAnsi="Arial" w:cs="Arial"/>
          <w:bCs/>
          <w:lang w:val="es-ES_tradnl"/>
        </w:rPr>
        <w:t xml:space="preserve"> En este mismo inciso deberá integrar carta de datos generales </w:t>
      </w:r>
      <w:r w:rsidRPr="00112EEB">
        <w:rPr>
          <w:rFonts w:ascii="Arial" w:hAnsi="Arial" w:cs="Arial"/>
          <w:b/>
          <w:bCs/>
          <w:u w:val="single"/>
          <w:shd w:val="clear" w:color="auto" w:fill="BFBFBF"/>
          <w:lang w:val="es-ES_tradnl"/>
        </w:rPr>
        <w:t>sin omitir ningún dato</w:t>
      </w:r>
      <w:r w:rsidRPr="000148E6">
        <w:rPr>
          <w:rFonts w:ascii="Arial" w:hAnsi="Arial" w:cs="Arial"/>
          <w:bCs/>
          <w:lang w:val="es-ES_tradnl"/>
        </w:rPr>
        <w:t xml:space="preserve">, como se muestra en el modelo de carta del </w:t>
      </w:r>
      <w:r w:rsidRPr="000148E6">
        <w:rPr>
          <w:rFonts w:ascii="Arial" w:hAnsi="Arial" w:cs="Arial"/>
          <w:b/>
          <w:bCs/>
          <w:u w:val="single"/>
          <w:lang w:val="es-ES_tradnl"/>
        </w:rPr>
        <w:t>Anexo No. A</w:t>
      </w:r>
      <w:r w:rsidRPr="000148E6">
        <w:rPr>
          <w:rFonts w:ascii="Arial" w:hAnsi="Arial" w:cs="Arial"/>
          <w:bCs/>
          <w:lang w:val="es-ES_tradnl"/>
        </w:rPr>
        <w:t xml:space="preserve"> de la persona física o moral que se inscribe. </w:t>
      </w:r>
    </w:p>
    <w:p w:rsidR="00CD6E6A" w:rsidRPr="00CB7265" w:rsidRDefault="00CD6E6A" w:rsidP="00CD6E6A">
      <w:pPr>
        <w:autoSpaceDE w:val="0"/>
        <w:autoSpaceDN w:val="0"/>
        <w:adjustRightInd w:val="0"/>
        <w:spacing w:before="120"/>
        <w:jc w:val="both"/>
        <w:rPr>
          <w:rFonts w:ascii="Arial" w:hAnsi="Arial" w:cs="Arial"/>
          <w:bCs/>
          <w:lang w:val="es-ES_tradnl"/>
        </w:rPr>
      </w:pPr>
      <w:r w:rsidRPr="00CB7265">
        <w:rPr>
          <w:rFonts w:ascii="Arial" w:hAnsi="Arial" w:cs="Arial"/>
          <w:b/>
          <w:bCs/>
          <w:noProof/>
          <w:lang w:val="es-ES_tradnl"/>
        </w:rPr>
        <w:t>c).-</w:t>
      </w:r>
      <w:r w:rsidRPr="00CB7265">
        <w:rPr>
          <w:rFonts w:ascii="Arial" w:hAnsi="Arial" w:cs="Arial"/>
          <w:bCs/>
          <w:noProof/>
          <w:lang w:val="es-ES_tradnl"/>
        </w:rPr>
        <w:t xml:space="preserve"> </w:t>
      </w:r>
      <w:r w:rsidRPr="00CB7265">
        <w:rPr>
          <w:rFonts w:ascii="Arial" w:hAnsi="Arial" w:cs="Arial"/>
          <w:color w:val="222222"/>
          <w:lang w:eastAsia="es-MX"/>
        </w:rPr>
        <w:t>Documento expedido por el Servicio de Administración Tributaria (SAT), relativo a la “Opinión del Cumplimiento de sus Obligaciones Fiscales”, no mayor a tres meses</w:t>
      </w:r>
    </w:p>
    <w:p w:rsidR="00194FDC" w:rsidRDefault="00CD6E6A" w:rsidP="00CD6E6A">
      <w:pPr>
        <w:autoSpaceDE w:val="0"/>
        <w:autoSpaceDN w:val="0"/>
        <w:adjustRightInd w:val="0"/>
        <w:spacing w:before="120"/>
        <w:jc w:val="both"/>
        <w:rPr>
          <w:rFonts w:ascii="Arial" w:hAnsi="Arial" w:cs="Arial"/>
          <w:lang w:val="es-ES_tradnl"/>
        </w:rPr>
      </w:pPr>
      <w:r w:rsidRPr="00194FDC">
        <w:rPr>
          <w:rFonts w:ascii="Arial" w:hAnsi="Arial" w:cs="Arial"/>
          <w:b/>
          <w:bCs/>
          <w:lang w:val="es-ES_tradnl"/>
        </w:rPr>
        <w:t>d).-</w:t>
      </w:r>
      <w:r w:rsidRPr="000148E6">
        <w:rPr>
          <w:rFonts w:ascii="Arial" w:hAnsi="Arial" w:cs="Arial"/>
          <w:b/>
          <w:bCs/>
          <w:lang w:val="es-ES_tradnl"/>
        </w:rPr>
        <w:t xml:space="preserve"> </w:t>
      </w:r>
      <w:r>
        <w:rPr>
          <w:rFonts w:ascii="Arial" w:hAnsi="Arial" w:cs="Arial"/>
          <w:b/>
          <w:bCs/>
          <w:lang w:val="es-ES_tradnl"/>
        </w:rPr>
        <w:t xml:space="preserve">Relación de Pedidos y Contratos </w:t>
      </w:r>
      <w:r w:rsidRPr="000148E6">
        <w:rPr>
          <w:rFonts w:ascii="Arial" w:hAnsi="Arial" w:cs="Arial"/>
          <w:b/>
          <w:bCs/>
          <w:lang w:val="es-ES_tradnl"/>
        </w:rPr>
        <w:t>de interés</w:t>
      </w:r>
      <w:r>
        <w:rPr>
          <w:rFonts w:ascii="Arial" w:hAnsi="Arial" w:cs="Arial"/>
          <w:b/>
          <w:bCs/>
          <w:lang w:val="es-ES_tradnl"/>
        </w:rPr>
        <w:t xml:space="preserve">, </w:t>
      </w:r>
      <w:r w:rsidRPr="000148E6">
        <w:rPr>
          <w:rFonts w:ascii="Arial" w:hAnsi="Arial" w:cs="Arial"/>
          <w:lang w:val="es-ES_tradnl"/>
        </w:rPr>
        <w:t>que tengan celebrados con las dependencias y entidades de las administraciones publicas federal, estatal o</w:t>
      </w:r>
      <w:r>
        <w:rPr>
          <w:rFonts w:ascii="Arial" w:hAnsi="Arial" w:cs="Arial"/>
          <w:lang w:val="es-ES_tradnl"/>
        </w:rPr>
        <w:t xml:space="preserve"> municipal durante los </w:t>
      </w:r>
      <w:r w:rsidR="00194FDC">
        <w:rPr>
          <w:rFonts w:ascii="Arial" w:hAnsi="Arial" w:cs="Arial"/>
          <w:lang w:val="es-ES_tradnl"/>
        </w:rPr>
        <w:t xml:space="preserve">últimos cuatro </w:t>
      </w:r>
      <w:r>
        <w:rPr>
          <w:rFonts w:ascii="Arial" w:hAnsi="Arial" w:cs="Arial"/>
          <w:lang w:val="es-ES_tradnl"/>
        </w:rPr>
        <w:t>años</w:t>
      </w:r>
      <w:r w:rsidR="00BE0A45">
        <w:rPr>
          <w:rFonts w:ascii="Arial" w:hAnsi="Arial" w:cs="Arial"/>
          <w:lang w:val="es-ES_tradnl"/>
        </w:rPr>
        <w:t xml:space="preserve">, </w:t>
      </w:r>
      <w:r w:rsidRPr="000148E6">
        <w:rPr>
          <w:rFonts w:ascii="Arial" w:hAnsi="Arial" w:cs="Arial"/>
          <w:lang w:val="es-ES_tradnl"/>
        </w:rPr>
        <w:t>señalando la institución o empresa contratante, el bien o servicio contratado, el importe contratado, así como las fechas de inicio y terminación o posible terminación de dichos compromisos, nombre, teléfono y dirección del contacto administrativo de la empresa o institución contratante.</w:t>
      </w:r>
      <w:r w:rsidR="00194FDC">
        <w:rPr>
          <w:rFonts w:ascii="Arial" w:hAnsi="Arial" w:cs="Arial"/>
          <w:lang w:val="es-ES_tradnl"/>
        </w:rPr>
        <w:t>(Esté documento deberá estar firmado en cada una de las hojas)</w:t>
      </w:r>
      <w:r w:rsidR="00BE0A45">
        <w:rPr>
          <w:rFonts w:ascii="Arial" w:hAnsi="Arial" w:cs="Arial"/>
          <w:lang w:val="es-ES_tradnl"/>
        </w:rPr>
        <w:t xml:space="preserve"> Deber</w:t>
      </w:r>
      <w:r w:rsidR="00194FDC">
        <w:rPr>
          <w:rFonts w:ascii="Arial" w:hAnsi="Arial" w:cs="Arial"/>
          <w:lang w:val="es-ES_tradnl"/>
        </w:rPr>
        <w:t>á  de presentar carta recomendación de los centro de salud de los contratos relacionados, el cual deberá de acreditar con original y copia de por lo menos 4 contratos debidamente formalizados en los últimos 4 años</w:t>
      </w:r>
    </w:p>
    <w:p w:rsidR="00CD6E6A" w:rsidRPr="00473804" w:rsidRDefault="00CD6E6A" w:rsidP="00CD6E6A">
      <w:pPr>
        <w:autoSpaceDE w:val="0"/>
        <w:autoSpaceDN w:val="0"/>
        <w:adjustRightInd w:val="0"/>
        <w:spacing w:before="120"/>
        <w:jc w:val="both"/>
        <w:rPr>
          <w:rFonts w:ascii="Arial" w:hAnsi="Arial" w:cs="Arial"/>
          <w:b/>
          <w:bCs/>
          <w:lang w:val="es-ES_tradnl"/>
        </w:rPr>
      </w:pPr>
      <w:r>
        <w:rPr>
          <w:rFonts w:ascii="Arial" w:hAnsi="Arial" w:cs="Arial"/>
          <w:b/>
          <w:bCs/>
          <w:noProof/>
          <w:lang w:val="es-ES_tradnl"/>
        </w:rPr>
        <w:t>e</w:t>
      </w:r>
      <w:r w:rsidRPr="00F23F79">
        <w:rPr>
          <w:rFonts w:ascii="Arial" w:hAnsi="Arial" w:cs="Arial"/>
          <w:b/>
          <w:bCs/>
          <w:noProof/>
          <w:lang w:val="es-ES_tradnl"/>
        </w:rPr>
        <w:t xml:space="preserve">).- </w:t>
      </w:r>
      <w:r w:rsidRPr="00CB7265">
        <w:rPr>
          <w:rFonts w:ascii="Arial" w:hAnsi="Arial" w:cs="Arial"/>
          <w:color w:val="222222"/>
          <w:lang w:eastAsia="es-MX"/>
        </w:rPr>
        <w:t xml:space="preserve">Carta bajo protesta a decir verdad donde exponga que cuenta con la </w:t>
      </w:r>
      <w:r w:rsidRPr="00CB7265">
        <w:rPr>
          <w:rFonts w:ascii="Arial" w:hAnsi="Arial" w:cs="Arial"/>
          <w:b/>
          <w:color w:val="222222"/>
          <w:u w:val="single"/>
          <w:lang w:eastAsia="es-MX"/>
        </w:rPr>
        <w:t xml:space="preserve">Capacidad Técnica Necesaria </w:t>
      </w:r>
      <w:r w:rsidRPr="00CB7265">
        <w:rPr>
          <w:rFonts w:ascii="Arial" w:hAnsi="Arial" w:cs="Arial"/>
          <w:color w:val="222222"/>
          <w:lang w:eastAsia="es-MX"/>
        </w:rPr>
        <w:t>para hacer frente a los requerimientos de la Licitaci</w:t>
      </w:r>
      <w:r w:rsidRPr="00950779">
        <w:rPr>
          <w:rFonts w:ascii="Arial" w:hAnsi="Arial" w:cs="Arial"/>
          <w:color w:val="222222"/>
          <w:lang w:eastAsia="es-MX"/>
        </w:rPr>
        <w:t xml:space="preserve">ón Pública No. </w:t>
      </w:r>
      <w:r w:rsidR="007A4F5E" w:rsidRPr="00950779">
        <w:rPr>
          <w:rFonts w:ascii="Arial" w:hAnsi="Arial" w:cs="Arial"/>
          <w:b/>
          <w:color w:val="222222"/>
          <w:lang w:eastAsia="es-MX"/>
        </w:rPr>
        <w:t>LPA-926049950-00</w:t>
      </w:r>
      <w:r w:rsidR="00950779" w:rsidRPr="00950779">
        <w:rPr>
          <w:rFonts w:ascii="Arial" w:hAnsi="Arial" w:cs="Arial"/>
          <w:b/>
          <w:color w:val="222222"/>
          <w:lang w:eastAsia="es-MX"/>
        </w:rPr>
        <w:t>9</w:t>
      </w:r>
      <w:r w:rsidRPr="00950779">
        <w:rPr>
          <w:rFonts w:ascii="Arial" w:hAnsi="Arial" w:cs="Arial"/>
          <w:b/>
          <w:color w:val="222222"/>
          <w:lang w:eastAsia="es-MX"/>
        </w:rPr>
        <w:t>-201</w:t>
      </w:r>
      <w:r w:rsidR="007A4F5E" w:rsidRPr="00950779">
        <w:rPr>
          <w:rFonts w:ascii="Arial" w:hAnsi="Arial" w:cs="Arial"/>
          <w:b/>
          <w:color w:val="222222"/>
          <w:lang w:eastAsia="es-MX"/>
        </w:rPr>
        <w:t>8</w:t>
      </w:r>
      <w:r w:rsidRPr="00950779">
        <w:rPr>
          <w:rFonts w:ascii="Arial" w:hAnsi="Arial" w:cs="Arial"/>
          <w:color w:val="222222"/>
          <w:lang w:eastAsia="es-MX"/>
        </w:rPr>
        <w:t>,</w:t>
      </w:r>
      <w:r w:rsidRPr="00CB7265">
        <w:rPr>
          <w:rFonts w:ascii="Arial" w:hAnsi="Arial" w:cs="Arial"/>
          <w:color w:val="222222"/>
          <w:lang w:eastAsia="es-MX"/>
        </w:rPr>
        <w:t xml:space="preserve"> el licitante deberá acreditar la suficiencia d</w:t>
      </w:r>
      <w:r w:rsidR="0076124D">
        <w:rPr>
          <w:rFonts w:ascii="Arial" w:hAnsi="Arial" w:cs="Arial"/>
          <w:color w:val="222222"/>
          <w:lang w:eastAsia="es-MX"/>
        </w:rPr>
        <w:t>e recursos humanos y materiales</w:t>
      </w:r>
      <w:r w:rsidRPr="00CB7265">
        <w:rPr>
          <w:rFonts w:ascii="Arial" w:hAnsi="Arial" w:cs="Arial"/>
          <w:color w:val="222222"/>
          <w:lang w:eastAsia="es-MX"/>
        </w:rPr>
        <w:t xml:space="preserve"> con que cuenta</w:t>
      </w:r>
      <w:r w:rsidR="0076124D">
        <w:rPr>
          <w:rFonts w:ascii="Arial" w:hAnsi="Arial" w:cs="Arial"/>
          <w:color w:val="222222"/>
          <w:lang w:eastAsia="es-MX"/>
        </w:rPr>
        <w:t>,</w:t>
      </w:r>
      <w:r w:rsidRPr="00CB7265">
        <w:rPr>
          <w:rFonts w:ascii="Arial" w:hAnsi="Arial" w:cs="Arial"/>
          <w:color w:val="222222"/>
          <w:lang w:eastAsia="es-MX"/>
        </w:rPr>
        <w:t xml:space="preserve"> para garantizar, en caso dado, el correcto y completo cumplimiento del contrato en caso de resultar adjudicado, debiéndose presentar para ello, en forma anexa, organigrama, </w:t>
      </w:r>
      <w:proofErr w:type="spellStart"/>
      <w:r w:rsidRPr="00CB7265">
        <w:rPr>
          <w:rFonts w:ascii="Arial" w:hAnsi="Arial" w:cs="Arial"/>
          <w:color w:val="222222"/>
          <w:lang w:eastAsia="es-MX"/>
        </w:rPr>
        <w:t>curriculum</w:t>
      </w:r>
      <w:proofErr w:type="spellEnd"/>
      <w:r w:rsidRPr="00CB7265">
        <w:rPr>
          <w:rFonts w:ascii="Arial" w:hAnsi="Arial" w:cs="Arial"/>
          <w:color w:val="222222"/>
          <w:lang w:eastAsia="es-MX"/>
        </w:rPr>
        <w:t xml:space="preserve"> del licitante donde se describa su objeto y actividades principales.</w:t>
      </w:r>
      <w:r w:rsidRPr="00CB7265">
        <w:rPr>
          <w:rFonts w:ascii="Arial" w:hAnsi="Arial" w:cs="Arial"/>
          <w:b/>
          <w:bCs/>
          <w:noProof/>
          <w:lang w:val="es-ES_tradnl"/>
        </w:rPr>
        <w:t xml:space="preserve"> La información proporcionada por los licitantes podrá ser verificada por la Convocante</w:t>
      </w:r>
      <w:r>
        <w:rPr>
          <w:rFonts w:ascii="Arial" w:hAnsi="Arial" w:cs="Arial"/>
          <w:b/>
          <w:bCs/>
          <w:noProof/>
          <w:lang w:val="es-ES_tradnl"/>
        </w:rPr>
        <w:t xml:space="preserve"> </w:t>
      </w:r>
      <w:r>
        <w:rPr>
          <w:rFonts w:ascii="Arial" w:hAnsi="Arial" w:cs="Arial"/>
          <w:b/>
          <w:bCs/>
          <w:noProof/>
          <w:u w:val="single"/>
          <w:lang w:val="es-ES_tradnl"/>
        </w:rPr>
        <w:t>(Estos</w:t>
      </w:r>
      <w:r w:rsidRPr="00F23F79">
        <w:rPr>
          <w:rFonts w:ascii="Arial" w:hAnsi="Arial" w:cs="Arial"/>
          <w:b/>
          <w:bCs/>
          <w:noProof/>
          <w:u w:val="single"/>
          <w:lang w:val="es-ES_tradnl"/>
        </w:rPr>
        <w:t xml:space="preserve"> documento</w:t>
      </w:r>
      <w:r>
        <w:rPr>
          <w:rFonts w:ascii="Arial" w:hAnsi="Arial" w:cs="Arial"/>
          <w:b/>
          <w:bCs/>
          <w:noProof/>
          <w:u w:val="single"/>
          <w:lang w:val="es-ES_tradnl"/>
        </w:rPr>
        <w:t>s</w:t>
      </w:r>
      <w:r w:rsidRPr="00F23F79">
        <w:rPr>
          <w:rFonts w:ascii="Arial" w:hAnsi="Arial" w:cs="Arial"/>
          <w:b/>
          <w:bCs/>
          <w:noProof/>
          <w:u w:val="single"/>
          <w:lang w:val="es-ES_tradnl"/>
        </w:rPr>
        <w:t xml:space="preserve"> deberá estar firmado en cada una de las hojas)</w:t>
      </w:r>
    </w:p>
    <w:p w:rsidR="00CD6E6A" w:rsidRPr="000148E6" w:rsidRDefault="00CD6E6A" w:rsidP="00CD6E6A">
      <w:pPr>
        <w:autoSpaceDE w:val="0"/>
        <w:autoSpaceDN w:val="0"/>
        <w:adjustRightInd w:val="0"/>
        <w:spacing w:before="120"/>
        <w:jc w:val="both"/>
        <w:rPr>
          <w:rFonts w:ascii="Arial" w:hAnsi="Arial" w:cs="Arial"/>
          <w:b/>
          <w:bCs/>
          <w:u w:val="single"/>
          <w:lang w:val="es-ES_tradnl"/>
        </w:rPr>
      </w:pPr>
      <w:r>
        <w:rPr>
          <w:rFonts w:ascii="Arial" w:hAnsi="Arial" w:cs="Arial"/>
          <w:b/>
          <w:bCs/>
          <w:lang w:val="es-ES_tradnl"/>
        </w:rPr>
        <w:t>f</w:t>
      </w:r>
      <w:r w:rsidRPr="000148E6">
        <w:rPr>
          <w:rFonts w:ascii="Arial" w:hAnsi="Arial" w:cs="Arial"/>
          <w:b/>
          <w:bCs/>
          <w:lang w:val="es-ES_tradnl"/>
        </w:rPr>
        <w:t>).-</w:t>
      </w:r>
      <w:r w:rsidRPr="000148E6">
        <w:rPr>
          <w:rFonts w:ascii="Arial" w:hAnsi="Arial" w:cs="Arial"/>
          <w:lang w:val="es-ES_tradnl"/>
        </w:rPr>
        <w:t xml:space="preserve"> </w:t>
      </w:r>
      <w:r w:rsidRPr="000148E6">
        <w:rPr>
          <w:rFonts w:ascii="Arial" w:hAnsi="Arial" w:cs="Arial"/>
          <w:b/>
          <w:bCs/>
          <w:lang w:val="es-ES_tradnl"/>
        </w:rPr>
        <w:t>Declaración escrita y bajo protesta de decir verdad</w:t>
      </w:r>
      <w:r w:rsidRPr="000148E6">
        <w:rPr>
          <w:rFonts w:ascii="Arial" w:hAnsi="Arial" w:cs="Arial"/>
          <w:lang w:val="es-ES_tradnl"/>
        </w:rPr>
        <w:t xml:space="preserve">, de no encontrarse en los supuestos señalados en el </w:t>
      </w:r>
      <w:r w:rsidRPr="000148E6">
        <w:rPr>
          <w:rFonts w:ascii="Arial" w:hAnsi="Arial" w:cs="Arial"/>
          <w:b/>
          <w:u w:val="single"/>
          <w:lang w:val="es-ES_tradnl"/>
        </w:rPr>
        <w:t>Artículo 33</w:t>
      </w:r>
      <w:r w:rsidRPr="000148E6">
        <w:rPr>
          <w:rFonts w:ascii="Arial" w:hAnsi="Arial" w:cs="Arial"/>
          <w:lang w:val="es-ES_tradnl"/>
        </w:rPr>
        <w:t xml:space="preserve"> de </w:t>
      </w:r>
      <w:smartTag w:uri="urn:schemas-microsoft-com:office:smarttags" w:element="PersonName">
        <w:smartTagPr>
          <w:attr w:name="ProductID" w:val="la Ley"/>
        </w:smartTagPr>
        <w:r w:rsidRPr="000148E6">
          <w:rPr>
            <w:rFonts w:ascii="Arial" w:hAnsi="Arial" w:cs="Arial"/>
            <w:lang w:val="es-ES_tradnl"/>
          </w:rPr>
          <w:t>la Ley</w:t>
        </w:r>
      </w:smartTag>
      <w:r w:rsidRPr="000148E6">
        <w:rPr>
          <w:rFonts w:ascii="Arial" w:hAnsi="Arial" w:cs="Arial"/>
          <w:lang w:val="es-ES_tradnl"/>
        </w:rPr>
        <w:t xml:space="preserve"> y su Reglamento en vigor, además </w:t>
      </w:r>
      <w:r w:rsidRPr="000148E6">
        <w:rPr>
          <w:rFonts w:ascii="Arial" w:hAnsi="Arial" w:cs="Arial"/>
          <w:lang w:eastAsia="en-US"/>
        </w:rPr>
        <w:t>de no encontrarse impedidos civil, mercantil o administrativamente, para ejercer plenamente sus derechos y cumplir sus obligaciones</w:t>
      </w:r>
      <w:r w:rsidRPr="000148E6">
        <w:rPr>
          <w:rFonts w:ascii="Arial" w:hAnsi="Arial" w:cs="Arial"/>
          <w:lang w:val="es-ES_tradnl"/>
        </w:rPr>
        <w:t xml:space="preserve">. </w:t>
      </w:r>
      <w:r w:rsidRPr="000148E6">
        <w:rPr>
          <w:rFonts w:ascii="Arial" w:hAnsi="Arial" w:cs="Arial"/>
          <w:b/>
          <w:bCs/>
          <w:u w:val="single"/>
          <w:lang w:val="es-ES_tradnl"/>
        </w:rPr>
        <w:t>(Esté documento deberá estar firmado en cada una de las hojas)</w:t>
      </w:r>
    </w:p>
    <w:p w:rsidR="00CD6E6A" w:rsidRDefault="00CD6E6A" w:rsidP="00CD6E6A">
      <w:pPr>
        <w:autoSpaceDE w:val="0"/>
        <w:autoSpaceDN w:val="0"/>
        <w:adjustRightInd w:val="0"/>
        <w:spacing w:before="120"/>
        <w:jc w:val="both"/>
        <w:rPr>
          <w:rFonts w:ascii="Arial" w:hAnsi="Arial" w:cs="Arial"/>
        </w:rPr>
      </w:pPr>
      <w:r>
        <w:rPr>
          <w:rFonts w:ascii="Arial" w:hAnsi="Arial" w:cs="Arial"/>
          <w:b/>
          <w:bCs/>
          <w:lang w:val="es-ES_tradnl"/>
        </w:rPr>
        <w:t>g</w:t>
      </w:r>
      <w:r w:rsidRPr="000148E6">
        <w:rPr>
          <w:rFonts w:ascii="Arial" w:hAnsi="Arial" w:cs="Arial"/>
          <w:b/>
          <w:bCs/>
          <w:lang w:val="es-ES_tradnl"/>
        </w:rPr>
        <w:t>)</w:t>
      </w:r>
      <w:r>
        <w:rPr>
          <w:rFonts w:ascii="Arial" w:hAnsi="Arial" w:cs="Arial"/>
          <w:b/>
          <w:bCs/>
          <w:lang w:val="es-ES_tradnl"/>
        </w:rPr>
        <w:t xml:space="preserve">.- </w:t>
      </w:r>
      <w:r w:rsidRPr="000148E6">
        <w:rPr>
          <w:rFonts w:ascii="Arial" w:hAnsi="Arial" w:cs="Arial"/>
          <w:b/>
          <w:bCs/>
          <w:lang w:val="es-ES_tradnl"/>
        </w:rPr>
        <w:t xml:space="preserve">Carta donde se manifieste </w:t>
      </w:r>
      <w:r w:rsidRPr="000148E6">
        <w:rPr>
          <w:rFonts w:ascii="Arial" w:hAnsi="Arial" w:cs="Arial"/>
          <w:b/>
        </w:rPr>
        <w:t>bajo protesta de decir verdad</w:t>
      </w:r>
      <w:r w:rsidRPr="000148E6">
        <w:rPr>
          <w:rFonts w:ascii="Arial" w:hAnsi="Arial" w:cs="Arial"/>
        </w:rPr>
        <w:t>, de que</w:t>
      </w:r>
      <w:r>
        <w:rPr>
          <w:rFonts w:ascii="Arial" w:hAnsi="Arial" w:cs="Arial"/>
        </w:rPr>
        <w:t xml:space="preserve"> al momento de la adjudicación se encontrará</w:t>
      </w:r>
      <w:r w:rsidRPr="000148E6">
        <w:rPr>
          <w:rFonts w:ascii="Arial" w:hAnsi="Arial" w:cs="Arial"/>
        </w:rPr>
        <w:t xml:space="preserve"> </w:t>
      </w:r>
      <w:r w:rsidRPr="000148E6">
        <w:rPr>
          <w:rFonts w:ascii="Arial" w:hAnsi="Arial" w:cs="Arial"/>
          <w:b/>
          <w:u w:val="single"/>
        </w:rPr>
        <w:t>al corriente en sus</w:t>
      </w:r>
      <w:r w:rsidRPr="000148E6">
        <w:rPr>
          <w:rFonts w:ascii="Arial" w:hAnsi="Arial" w:cs="Arial"/>
        </w:rPr>
        <w:t xml:space="preserve"> </w:t>
      </w:r>
      <w:r w:rsidRPr="000148E6">
        <w:rPr>
          <w:rFonts w:ascii="Arial" w:hAnsi="Arial" w:cs="Arial"/>
          <w:b/>
          <w:u w:val="single"/>
        </w:rPr>
        <w:t>obligaciones fiscales</w:t>
      </w:r>
      <w:r>
        <w:rPr>
          <w:rFonts w:ascii="Arial" w:hAnsi="Arial" w:cs="Arial"/>
        </w:rPr>
        <w:t xml:space="preserve"> o bien, amparado bajo </w:t>
      </w:r>
      <w:r w:rsidRPr="000148E6">
        <w:rPr>
          <w:rFonts w:ascii="Arial" w:hAnsi="Arial" w:cs="Arial"/>
        </w:rPr>
        <w:t>convenio con las autoridades respectivas.</w:t>
      </w:r>
    </w:p>
    <w:p w:rsidR="00CD6E6A" w:rsidRDefault="00CD6E6A" w:rsidP="00CD6E6A">
      <w:pPr>
        <w:autoSpaceDE w:val="0"/>
        <w:autoSpaceDN w:val="0"/>
        <w:adjustRightInd w:val="0"/>
        <w:spacing w:before="120"/>
        <w:jc w:val="both"/>
        <w:rPr>
          <w:rFonts w:ascii="Arial" w:hAnsi="Arial" w:cs="Arial"/>
          <w:noProof/>
        </w:rPr>
      </w:pPr>
      <w:r>
        <w:rPr>
          <w:rFonts w:ascii="Arial" w:hAnsi="Arial" w:cs="Arial"/>
          <w:b/>
          <w:bCs/>
        </w:rPr>
        <w:t>h</w:t>
      </w:r>
      <w:r w:rsidRPr="00972F64">
        <w:rPr>
          <w:rFonts w:ascii="Arial" w:hAnsi="Arial" w:cs="Arial"/>
          <w:b/>
          <w:bCs/>
        </w:rPr>
        <w:t>)</w:t>
      </w:r>
      <w:r w:rsidRPr="00972F64">
        <w:rPr>
          <w:rFonts w:ascii="Arial" w:hAnsi="Arial" w:cs="Arial"/>
          <w:b/>
          <w:bCs/>
          <w:lang w:val="es-ES_tradnl"/>
        </w:rPr>
        <w:t>.- Cláusula de confidencialidad</w:t>
      </w:r>
      <w:r>
        <w:rPr>
          <w:rFonts w:ascii="Arial" w:hAnsi="Arial" w:cs="Arial"/>
          <w:b/>
          <w:bCs/>
          <w:lang w:val="es-ES_tradnl"/>
        </w:rPr>
        <w:t>:</w:t>
      </w:r>
      <w:r w:rsidRPr="00802952">
        <w:rPr>
          <w:rFonts w:ascii="Arial" w:hAnsi="Arial" w:cs="Arial"/>
          <w:noProof/>
          <w:lang w:val="es-ES_tradnl"/>
        </w:rPr>
        <w:t xml:space="preserve"> </w:t>
      </w:r>
      <w:r w:rsidRPr="00802952">
        <w:rPr>
          <w:rFonts w:ascii="Arial" w:hAnsi="Arial" w:cs="Arial"/>
          <w:noProof/>
        </w:rPr>
        <w:t>En caso de que el licitante entregue en su propuesta información de naturaleza confidencial y desee que esta sea publicada deberá manifestarlo expresamente por escrito a la convocante, lo anterior de conformidad con lo dispuesto en los articulos 3 fracciones VI y VII;19 y 20 de la Ley de Protección de datos personales en posesión de sujetos obligados del Estado de Sonora</w:t>
      </w:r>
    </w:p>
    <w:p w:rsidR="00CD6E6A" w:rsidRPr="00802952" w:rsidRDefault="00CD6E6A" w:rsidP="00CD6E6A">
      <w:pPr>
        <w:autoSpaceDE w:val="0"/>
        <w:autoSpaceDN w:val="0"/>
        <w:adjustRightInd w:val="0"/>
        <w:spacing w:before="120"/>
        <w:jc w:val="both"/>
        <w:rPr>
          <w:rFonts w:ascii="Arial" w:hAnsi="Arial" w:cs="Arial"/>
          <w:noProof/>
          <w:lang w:val="es-ES_tradnl"/>
        </w:rPr>
      </w:pPr>
      <w:r>
        <w:rPr>
          <w:rFonts w:ascii="Arial" w:hAnsi="Arial" w:cs="Arial"/>
          <w:b/>
          <w:lang w:val="es-ES_tradnl"/>
        </w:rPr>
        <w:t>i</w:t>
      </w:r>
      <w:r w:rsidRPr="00750283">
        <w:rPr>
          <w:rFonts w:ascii="Arial" w:hAnsi="Arial" w:cs="Arial"/>
          <w:b/>
          <w:lang w:val="es-ES_tradnl"/>
        </w:rPr>
        <w:t>).-</w:t>
      </w:r>
      <w:r>
        <w:rPr>
          <w:rFonts w:ascii="Arial" w:hAnsi="Arial" w:cs="Arial"/>
          <w:lang w:val="es-ES_tradnl"/>
        </w:rPr>
        <w:t xml:space="preserve"> </w:t>
      </w:r>
      <w:r w:rsidRPr="00802952">
        <w:rPr>
          <w:rFonts w:ascii="Arial" w:hAnsi="Arial" w:cs="Arial"/>
          <w:noProof/>
          <w:lang w:val="es-ES_tradnl"/>
        </w:rPr>
        <w:t xml:space="preserve">Recibo de pagos por adquirir bases de licitación </w:t>
      </w:r>
      <w:r w:rsidRPr="00802952">
        <w:rPr>
          <w:rFonts w:ascii="Arial" w:hAnsi="Arial" w:cs="Arial"/>
          <w:b/>
          <w:noProof/>
          <w:lang w:val="es-ES_tradnl"/>
        </w:rPr>
        <w:t>sellado y expedido por la Institución bancaria BBVA Bancomer o recibo de pago expedido po</w:t>
      </w:r>
      <w:r w:rsidR="00A2468A">
        <w:rPr>
          <w:rFonts w:ascii="Arial" w:hAnsi="Arial" w:cs="Arial"/>
          <w:b/>
          <w:noProof/>
          <w:lang w:val="es-ES_tradnl"/>
        </w:rPr>
        <w:t>r la Agencia Fiscal del Estado. Adjuntar documento que expide Compranet con informacion del licitantes y licitacion a participar</w:t>
      </w:r>
      <w:r w:rsidR="00911857">
        <w:rPr>
          <w:rFonts w:ascii="Arial" w:hAnsi="Arial" w:cs="Arial"/>
          <w:b/>
          <w:noProof/>
          <w:lang w:val="es-ES_tradnl"/>
        </w:rPr>
        <w:t>.</w:t>
      </w:r>
    </w:p>
    <w:p w:rsidR="00CD6E6A" w:rsidRPr="007A4F5E" w:rsidRDefault="00CD6E6A" w:rsidP="00645E75">
      <w:pPr>
        <w:autoSpaceDE w:val="0"/>
        <w:autoSpaceDN w:val="0"/>
        <w:adjustRightInd w:val="0"/>
        <w:spacing w:before="120"/>
        <w:jc w:val="both"/>
        <w:rPr>
          <w:rFonts w:ascii="Arial" w:hAnsi="Arial" w:cs="Arial"/>
          <w:lang w:val="es-ES_tradnl"/>
        </w:rPr>
      </w:pPr>
      <w:r w:rsidRPr="00D96AC5">
        <w:rPr>
          <w:rFonts w:ascii="Arial" w:hAnsi="Arial" w:cs="Arial"/>
          <w:b/>
          <w:lang w:val="es-ES_tradnl"/>
        </w:rPr>
        <w:t>CONSTANCIA DE INSC</w:t>
      </w:r>
      <w:r w:rsidRPr="00F5092B">
        <w:rPr>
          <w:rFonts w:ascii="Arial" w:hAnsi="Arial" w:cs="Arial"/>
          <w:b/>
          <w:lang w:val="es-ES_tradnl"/>
        </w:rPr>
        <w:t>RIPCIÓN</w:t>
      </w:r>
      <w:r w:rsidRPr="00F5092B">
        <w:rPr>
          <w:rFonts w:ascii="Arial" w:hAnsi="Arial" w:cs="Arial"/>
          <w:lang w:val="es-ES_tradnl"/>
        </w:rPr>
        <w:t>: A quienes cumplan los anteriores requisitos, en tiempo y forma, se les otorgará la correspondiente constancia de inscripción y tendrán d</w:t>
      </w:r>
      <w:r>
        <w:rPr>
          <w:rFonts w:ascii="Arial" w:hAnsi="Arial" w:cs="Arial"/>
          <w:lang w:val="es-ES_tradnl"/>
        </w:rPr>
        <w:t xml:space="preserve">erecho a presentar su propuesta. Dicha constancia </w:t>
      </w:r>
      <w:r w:rsidRPr="00BF0012">
        <w:rPr>
          <w:rFonts w:ascii="Arial" w:hAnsi="Arial" w:cs="Arial"/>
          <w:lang w:val="es-ES_tradnl"/>
        </w:rPr>
        <w:t>deberá presentar</w:t>
      </w:r>
      <w:r>
        <w:rPr>
          <w:rFonts w:ascii="Arial" w:hAnsi="Arial" w:cs="Arial"/>
          <w:lang w:val="es-ES_tradnl"/>
        </w:rPr>
        <w:t>se</w:t>
      </w:r>
      <w:r w:rsidRPr="00BF0012">
        <w:rPr>
          <w:rFonts w:ascii="Arial" w:hAnsi="Arial" w:cs="Arial"/>
          <w:lang w:val="es-ES_tradnl"/>
        </w:rPr>
        <w:t xml:space="preserve"> dentro del sobre de su propuesta en el </w:t>
      </w:r>
      <w:r w:rsidRPr="00BF0012">
        <w:rPr>
          <w:rFonts w:ascii="Arial" w:hAnsi="Arial" w:cs="Arial"/>
          <w:b/>
          <w:bCs/>
          <w:lang w:val="es-ES_tradnl"/>
        </w:rPr>
        <w:t xml:space="preserve">Documento No. 1, </w:t>
      </w:r>
      <w:r w:rsidRPr="00BF0012">
        <w:rPr>
          <w:rFonts w:ascii="Arial" w:hAnsi="Arial" w:cs="Arial"/>
          <w:lang w:val="es-ES_tradnl"/>
        </w:rPr>
        <w:t>en el acto de presentación y apertura de proposiciones</w:t>
      </w:r>
      <w:r>
        <w:rPr>
          <w:rFonts w:ascii="Arial" w:hAnsi="Arial" w:cs="Arial"/>
          <w:lang w:val="es-ES_tradnl"/>
        </w:rPr>
        <w:t>.</w:t>
      </w:r>
    </w:p>
    <w:p w:rsidR="00737647" w:rsidRPr="00B54199" w:rsidRDefault="00737647">
      <w:pPr>
        <w:jc w:val="both"/>
        <w:rPr>
          <w:rFonts w:ascii="Arial" w:hAnsi="Arial"/>
          <w:lang w:val="es-ES_tradnl"/>
        </w:rPr>
      </w:pPr>
    </w:p>
    <w:p w:rsidR="00DD4A4C" w:rsidRPr="00B54199" w:rsidRDefault="00DD4A4C" w:rsidP="00DD4A4C">
      <w:pPr>
        <w:autoSpaceDE w:val="0"/>
        <w:autoSpaceDN w:val="0"/>
        <w:adjustRightInd w:val="0"/>
        <w:jc w:val="both"/>
        <w:rPr>
          <w:rFonts w:ascii="Arial" w:hAnsi="Arial" w:cs="Arial"/>
          <w:b/>
          <w:bCs/>
        </w:rPr>
      </w:pPr>
      <w:r w:rsidRPr="00B54199">
        <w:rPr>
          <w:rFonts w:ascii="Arial" w:hAnsi="Arial" w:cs="Arial"/>
          <w:b/>
          <w:bCs/>
        </w:rPr>
        <w:t>3. ACTO DE ACLARACIÓN DE DUDAS A LAS BASES, ANEXOS Y MODELO DE CONTRATO</w:t>
      </w:r>
    </w:p>
    <w:p w:rsidR="007A4F5E" w:rsidRPr="00707A65" w:rsidRDefault="007A4F5E" w:rsidP="007A4F5E">
      <w:pPr>
        <w:autoSpaceDE w:val="0"/>
        <w:autoSpaceDN w:val="0"/>
        <w:adjustRightInd w:val="0"/>
        <w:spacing w:before="120"/>
        <w:jc w:val="both"/>
        <w:rPr>
          <w:rFonts w:ascii="Arial" w:hAnsi="Arial" w:cs="Arial"/>
          <w:b/>
          <w:i/>
          <w:u w:val="single"/>
        </w:rPr>
      </w:pPr>
      <w:r w:rsidRPr="00BF0012">
        <w:rPr>
          <w:rFonts w:ascii="Arial" w:hAnsi="Arial" w:cs="Arial"/>
        </w:rPr>
        <w:t xml:space="preserve">El Acto de Aclaración de dudas a las Bases, Anexos y Modelo de Contrato de esta Licitación Pública, se </w:t>
      </w:r>
      <w:r w:rsidRPr="00707A65">
        <w:rPr>
          <w:rFonts w:ascii="Arial" w:hAnsi="Arial" w:cs="Arial"/>
        </w:rPr>
        <w:t xml:space="preserve">realizará el </w:t>
      </w:r>
      <w:r w:rsidRPr="00707A65">
        <w:rPr>
          <w:rFonts w:ascii="Arial" w:hAnsi="Arial" w:cs="Arial"/>
          <w:b/>
          <w:i/>
          <w:u w:val="single"/>
        </w:rPr>
        <w:t xml:space="preserve">día </w:t>
      </w:r>
      <w:r w:rsidR="00950779" w:rsidRPr="00707A65">
        <w:rPr>
          <w:rFonts w:ascii="Arial" w:hAnsi="Arial" w:cs="Arial"/>
          <w:b/>
          <w:i/>
          <w:u w:val="single"/>
        </w:rPr>
        <w:t>14 de febrero</w:t>
      </w:r>
      <w:r w:rsidRPr="00707A65">
        <w:rPr>
          <w:rFonts w:ascii="Arial" w:hAnsi="Arial" w:cs="Arial"/>
          <w:b/>
          <w:i/>
          <w:u w:val="single"/>
        </w:rPr>
        <w:t xml:space="preserve"> del 2018</w:t>
      </w:r>
      <w:r w:rsidRPr="00707A65">
        <w:rPr>
          <w:rFonts w:ascii="Arial" w:hAnsi="Arial" w:cs="Arial"/>
        </w:rPr>
        <w:t xml:space="preserve">, </w:t>
      </w:r>
      <w:r w:rsidRPr="00707A65">
        <w:rPr>
          <w:rFonts w:ascii="Arial" w:hAnsi="Arial" w:cs="Arial"/>
          <w:b/>
          <w:i/>
          <w:u w:val="single"/>
        </w:rPr>
        <w:t>a las 12:00 horas</w:t>
      </w:r>
      <w:r w:rsidRPr="00707A65">
        <w:rPr>
          <w:rFonts w:ascii="Arial" w:hAnsi="Arial" w:cs="Arial"/>
        </w:rPr>
        <w:t xml:space="preserve"> en la sala de juntas de la Coordinación de Licitaciones de ISSSTESON, ubicadas en  </w:t>
      </w:r>
      <w:proofErr w:type="spellStart"/>
      <w:r w:rsidRPr="00707A65">
        <w:rPr>
          <w:rFonts w:ascii="Arial" w:hAnsi="Arial" w:cs="Arial"/>
        </w:rPr>
        <w:t>Blvd.</w:t>
      </w:r>
      <w:proofErr w:type="spellEnd"/>
      <w:r w:rsidRPr="00707A65">
        <w:rPr>
          <w:rFonts w:ascii="Arial" w:hAnsi="Arial" w:cs="Arial"/>
        </w:rPr>
        <w:t xml:space="preserve"> Hidalgo No. 15 Segundo Piso, Edificio ISSSTESON, Col. Centenario, Hermosillo Sonora.</w:t>
      </w:r>
      <w:r w:rsidRPr="00707A65">
        <w:rPr>
          <w:rFonts w:ascii="Arial" w:hAnsi="Arial" w:cs="Arial"/>
          <w:u w:val="single"/>
        </w:rPr>
        <w:t xml:space="preserve"> </w:t>
      </w:r>
    </w:p>
    <w:p w:rsidR="007A4F5E" w:rsidRDefault="007A4F5E" w:rsidP="007A4F5E">
      <w:pPr>
        <w:autoSpaceDE w:val="0"/>
        <w:autoSpaceDN w:val="0"/>
        <w:adjustRightInd w:val="0"/>
        <w:spacing w:before="120"/>
        <w:jc w:val="both"/>
        <w:rPr>
          <w:rFonts w:ascii="Arial" w:hAnsi="Arial" w:cs="Arial"/>
          <w:b/>
          <w:u w:val="single"/>
        </w:rPr>
      </w:pPr>
      <w:r w:rsidRPr="00707A65">
        <w:rPr>
          <w:rFonts w:ascii="Arial" w:hAnsi="Arial" w:cs="Arial"/>
        </w:rPr>
        <w:t xml:space="preserve">Los licitantes podrán entregar sus cuestionamientos técnicos, legales y administrativos, en las oficinas de la Coordinación de Licitaciones ubicada en </w:t>
      </w:r>
      <w:proofErr w:type="spellStart"/>
      <w:r w:rsidRPr="00707A65">
        <w:rPr>
          <w:rFonts w:ascii="Arial" w:hAnsi="Arial" w:cs="Arial"/>
        </w:rPr>
        <w:t>Blvd.</w:t>
      </w:r>
      <w:proofErr w:type="spellEnd"/>
      <w:r w:rsidRPr="00707A65">
        <w:rPr>
          <w:rFonts w:ascii="Arial" w:hAnsi="Arial" w:cs="Arial"/>
        </w:rPr>
        <w:t xml:space="preserve"> Hidalgo No. 15 Segundo Piso Edificio ISSSTESON, Col. Centenario, Hermosillo Sonora,  de 09:00 a 14:00 hrs., o bien en formato </w:t>
      </w:r>
      <w:proofErr w:type="spellStart"/>
      <w:r w:rsidRPr="00707A65">
        <w:rPr>
          <w:rFonts w:ascii="Arial" w:hAnsi="Arial" w:cs="Arial"/>
        </w:rPr>
        <w:t>word</w:t>
      </w:r>
      <w:proofErr w:type="spellEnd"/>
      <w:r w:rsidRPr="00707A65">
        <w:rPr>
          <w:rFonts w:ascii="Arial" w:hAnsi="Arial" w:cs="Arial"/>
        </w:rPr>
        <w:t xml:space="preserve"> a la dirección de correo electrónico: </w:t>
      </w:r>
      <w:hyperlink r:id="rId10" w:history="1">
        <w:r w:rsidRPr="00707A65">
          <w:rPr>
            <w:rStyle w:val="Hipervnculo"/>
            <w:rFonts w:ascii="Arial" w:hAnsi="Arial" w:cs="Arial"/>
          </w:rPr>
          <w:t>licitaciones@isssteson.gob.mx</w:t>
        </w:r>
      </w:hyperlink>
      <w:r w:rsidRPr="00707A65">
        <w:rPr>
          <w:rFonts w:ascii="Arial" w:hAnsi="Arial" w:cs="Arial"/>
        </w:rPr>
        <w:t xml:space="preserve">, </w:t>
      </w:r>
      <w:r w:rsidRPr="00707A65">
        <w:rPr>
          <w:rFonts w:ascii="Arial" w:hAnsi="Arial" w:cs="Arial"/>
          <w:b/>
          <w:u w:val="single"/>
        </w:rPr>
        <w:t>a más tardar</w:t>
      </w:r>
      <w:r w:rsidRPr="00707A65">
        <w:rPr>
          <w:rFonts w:ascii="Arial" w:hAnsi="Arial" w:cs="Arial"/>
          <w:b/>
          <w:bCs/>
          <w:u w:val="single"/>
        </w:rPr>
        <w:t xml:space="preserve"> el día </w:t>
      </w:r>
      <w:r w:rsidR="00950779" w:rsidRPr="00707A65">
        <w:rPr>
          <w:rFonts w:ascii="Arial" w:hAnsi="Arial" w:cs="Arial"/>
          <w:b/>
          <w:bCs/>
          <w:u w:val="single"/>
        </w:rPr>
        <w:t>0</w:t>
      </w:r>
      <w:r w:rsidRPr="00707A65">
        <w:rPr>
          <w:rFonts w:ascii="Arial" w:hAnsi="Arial" w:cs="Arial"/>
          <w:b/>
          <w:bCs/>
          <w:u w:val="single"/>
        </w:rPr>
        <w:t>9</w:t>
      </w:r>
      <w:r w:rsidR="00950779" w:rsidRPr="00707A65">
        <w:rPr>
          <w:rFonts w:ascii="Arial" w:hAnsi="Arial" w:cs="Arial"/>
          <w:b/>
          <w:bCs/>
          <w:u w:val="single"/>
        </w:rPr>
        <w:t xml:space="preserve"> de febrero</w:t>
      </w:r>
      <w:r w:rsidRPr="00707A65">
        <w:rPr>
          <w:rFonts w:ascii="Arial" w:hAnsi="Arial" w:cs="Arial"/>
          <w:b/>
          <w:bCs/>
          <w:u w:val="single"/>
        </w:rPr>
        <w:t xml:space="preserve"> del 2018, a las 13:00 hrs</w:t>
      </w:r>
      <w:r w:rsidRPr="00707A65">
        <w:rPr>
          <w:rFonts w:ascii="Arial" w:hAnsi="Arial" w:cs="Arial"/>
        </w:rPr>
        <w:t xml:space="preserve">, lo anterior a efecto de que la convocante este en posibilidad de analizarlos y hacer las correspondientes aclaraciones en el acto. </w:t>
      </w:r>
      <w:r w:rsidRPr="00707A65">
        <w:rPr>
          <w:rFonts w:ascii="Arial" w:hAnsi="Arial" w:cs="Arial"/>
          <w:b/>
          <w:u w:val="single"/>
        </w:rPr>
        <w:t>No se recibirán preguntas en el acto.</w:t>
      </w:r>
    </w:p>
    <w:p w:rsidR="007A4F5E" w:rsidRPr="008F578A" w:rsidRDefault="007A4F5E" w:rsidP="007A4F5E">
      <w:pPr>
        <w:autoSpaceDE w:val="0"/>
        <w:autoSpaceDN w:val="0"/>
        <w:adjustRightInd w:val="0"/>
        <w:spacing w:before="120"/>
        <w:jc w:val="both"/>
        <w:rPr>
          <w:rFonts w:ascii="Arial" w:hAnsi="Arial" w:cs="Arial"/>
          <w:b/>
        </w:rPr>
      </w:pPr>
      <w:r w:rsidRPr="005E11DC">
        <w:rPr>
          <w:rFonts w:ascii="Arial" w:hAnsi="Arial" w:cs="Arial"/>
        </w:rPr>
        <w:lastRenderedPageBreak/>
        <w:t>Asimismo, cabe señalar que las presentes bases podrán ser aclaradas siempre y cuando no implique limitar el número de licitantes.</w:t>
      </w:r>
      <w:r>
        <w:rPr>
          <w:rFonts w:ascii="Arial" w:hAnsi="Arial" w:cs="Arial"/>
        </w:rPr>
        <w:t xml:space="preserve"> En consecuencia, las aclaraciones que en su caso se presenten no modificaran las especificaciones solicitadas en las bases ni variaciones significativas a las mismas.</w:t>
      </w:r>
    </w:p>
    <w:p w:rsidR="007A4F5E" w:rsidRDefault="007A4F5E" w:rsidP="007A4F5E">
      <w:pPr>
        <w:autoSpaceDE w:val="0"/>
        <w:autoSpaceDN w:val="0"/>
        <w:adjustRightInd w:val="0"/>
        <w:spacing w:before="120"/>
        <w:jc w:val="both"/>
      </w:pPr>
      <w:r>
        <w:rPr>
          <w:rFonts w:ascii="Arial" w:hAnsi="Arial" w:cs="Arial"/>
        </w:rPr>
        <w:t xml:space="preserve">Del acto de aclaración de dudas se levantará un acta, que contendrá las preguntas y dudas presentadas por los licitantes, así como las aclaraciones o modificaciones realizadas por la convocante. Aun cuando la Junta de Aclaraciones es opcional, los licitantes que no asistan podrán solicitar una copia del acta levantada, acudiendo a la Coordinación de Licitaciones de ISSSTESON, en la ubicación antes señalada o lo podrán descargar de la página electrónica de internet de </w:t>
      </w:r>
      <w:proofErr w:type="spellStart"/>
      <w:r>
        <w:rPr>
          <w:rFonts w:ascii="Arial" w:hAnsi="Arial" w:cs="Arial"/>
        </w:rPr>
        <w:t>CompraNet</w:t>
      </w:r>
      <w:proofErr w:type="spellEnd"/>
      <w:r>
        <w:rPr>
          <w:rFonts w:ascii="Arial" w:hAnsi="Arial" w:cs="Arial"/>
        </w:rPr>
        <w:t xml:space="preserve"> Sonora en la dirección </w:t>
      </w:r>
      <w:hyperlink r:id="rId11" w:tgtFrame="_blank" w:history="1">
        <w:r w:rsidRPr="00354B30">
          <w:rPr>
            <w:rStyle w:val="Hipervnculo"/>
            <w:rFonts w:ascii="Arial" w:hAnsi="Arial" w:cs="Arial"/>
            <w:b/>
            <w:bCs/>
            <w:color w:val="1155CC"/>
          </w:rPr>
          <w:t>http://compranet.sonora.gob.mx/</w:t>
        </w:r>
      </w:hyperlink>
    </w:p>
    <w:p w:rsidR="007A4F5E" w:rsidRDefault="007A4F5E" w:rsidP="007A4F5E">
      <w:pPr>
        <w:autoSpaceDE w:val="0"/>
        <w:autoSpaceDN w:val="0"/>
        <w:adjustRightInd w:val="0"/>
        <w:spacing w:before="120"/>
        <w:jc w:val="both"/>
        <w:rPr>
          <w:rFonts w:ascii="Arial" w:hAnsi="Arial" w:cs="Arial"/>
        </w:rPr>
      </w:pPr>
      <w:r>
        <w:rPr>
          <w:rFonts w:ascii="Arial" w:hAnsi="Arial" w:cs="Arial"/>
        </w:rPr>
        <w:t>T</w:t>
      </w:r>
      <w:r w:rsidRPr="00D728E8">
        <w:rPr>
          <w:rFonts w:ascii="Arial" w:hAnsi="Arial" w:cs="Arial"/>
        </w:rPr>
        <w:t>odos los acuerdos derivados de la junta de aclaraciones serán considerado</w:t>
      </w:r>
      <w:r>
        <w:rPr>
          <w:rFonts w:ascii="Arial" w:hAnsi="Arial" w:cs="Arial"/>
        </w:rPr>
        <w:t xml:space="preserve">s como parte integrante de las </w:t>
      </w:r>
      <w:r w:rsidRPr="00D728E8">
        <w:rPr>
          <w:rFonts w:ascii="Arial" w:hAnsi="Arial" w:cs="Arial"/>
        </w:rPr>
        <w:t>bases de licitación</w:t>
      </w:r>
      <w:r>
        <w:rPr>
          <w:rFonts w:ascii="Arial" w:hAnsi="Arial" w:cs="Arial"/>
        </w:rPr>
        <w:t>.</w:t>
      </w:r>
    </w:p>
    <w:p w:rsidR="00E564D8" w:rsidRPr="00B54199" w:rsidRDefault="00E564D8">
      <w:pPr>
        <w:autoSpaceDE w:val="0"/>
        <w:autoSpaceDN w:val="0"/>
        <w:adjustRightInd w:val="0"/>
        <w:jc w:val="both"/>
        <w:rPr>
          <w:rFonts w:ascii="Arial" w:hAnsi="Arial" w:cs="Arial"/>
        </w:rPr>
      </w:pPr>
    </w:p>
    <w:p w:rsidR="00737647" w:rsidRDefault="00737647">
      <w:pPr>
        <w:autoSpaceDE w:val="0"/>
        <w:autoSpaceDN w:val="0"/>
        <w:adjustRightInd w:val="0"/>
        <w:jc w:val="both"/>
        <w:rPr>
          <w:rFonts w:ascii="Arial" w:hAnsi="Arial" w:cs="Arial"/>
          <w:b/>
          <w:lang w:val="es-MX"/>
        </w:rPr>
      </w:pPr>
      <w:r w:rsidRPr="00B54199">
        <w:rPr>
          <w:rFonts w:ascii="Arial" w:hAnsi="Arial" w:cs="Arial"/>
          <w:b/>
          <w:lang w:val="es-MX"/>
        </w:rPr>
        <w:t>4.- VISITAS.</w:t>
      </w:r>
    </w:p>
    <w:p w:rsidR="00A67741" w:rsidRPr="00B54199" w:rsidRDefault="00A67741">
      <w:pPr>
        <w:autoSpaceDE w:val="0"/>
        <w:autoSpaceDN w:val="0"/>
        <w:adjustRightInd w:val="0"/>
        <w:jc w:val="both"/>
        <w:rPr>
          <w:rFonts w:ascii="Arial" w:hAnsi="Arial" w:cs="Arial"/>
          <w:b/>
          <w:lang w:val="es-MX"/>
        </w:rPr>
      </w:pPr>
    </w:p>
    <w:p w:rsidR="007A4F5E" w:rsidRPr="00BB2143" w:rsidRDefault="00A67741" w:rsidP="007A4F5E">
      <w:pPr>
        <w:jc w:val="both"/>
        <w:rPr>
          <w:rFonts w:ascii="Arial" w:hAnsi="Arial" w:cs="Arial"/>
          <w:bCs/>
        </w:rPr>
      </w:pPr>
      <w:r w:rsidRPr="00AF60B1">
        <w:rPr>
          <w:rFonts w:ascii="Arial" w:hAnsi="Arial" w:cs="Arial"/>
        </w:rPr>
        <w:t>L</w:t>
      </w:r>
      <w:r w:rsidRPr="00AF60B1">
        <w:rPr>
          <w:rFonts w:ascii="Arial" w:hAnsi="Arial" w:cs="Arial"/>
          <w:lang w:val="es-ES_tradnl"/>
        </w:rPr>
        <w:t xml:space="preserve">as visitas se </w:t>
      </w:r>
      <w:r w:rsidRPr="00950779">
        <w:rPr>
          <w:rFonts w:ascii="Arial" w:hAnsi="Arial" w:cs="Arial"/>
          <w:lang w:val="es-ES_tradnl"/>
        </w:rPr>
        <w:t>realizarán los días</w:t>
      </w:r>
      <w:r w:rsidR="00DC50FC" w:rsidRPr="00950779">
        <w:rPr>
          <w:rFonts w:ascii="Arial" w:hAnsi="Arial" w:cs="Arial"/>
          <w:lang w:val="es-ES_tradnl"/>
        </w:rPr>
        <w:t xml:space="preserve"> </w:t>
      </w:r>
      <w:r w:rsidR="00950779" w:rsidRPr="00950779">
        <w:rPr>
          <w:rFonts w:ascii="Arial" w:hAnsi="Arial" w:cs="Arial"/>
          <w:lang w:val="es-ES_tradnl"/>
        </w:rPr>
        <w:t>08 y 09 de febrero</w:t>
      </w:r>
      <w:r w:rsidR="007A4F5E" w:rsidRPr="00950779">
        <w:rPr>
          <w:rFonts w:ascii="Arial" w:hAnsi="Arial" w:cs="Arial"/>
          <w:lang w:val="es-ES_tradnl"/>
        </w:rPr>
        <w:t xml:space="preserve"> de 2018</w:t>
      </w:r>
      <w:r w:rsidRPr="00285798">
        <w:rPr>
          <w:rFonts w:ascii="Arial" w:hAnsi="Arial" w:cs="Arial"/>
          <w:lang w:val="es-ES_tradnl"/>
        </w:rPr>
        <w:t xml:space="preserve"> en horarios de oficinas administrativas de 8 am a 14 pm</w:t>
      </w:r>
      <w:r>
        <w:rPr>
          <w:rFonts w:ascii="Arial" w:hAnsi="Arial" w:cs="Arial"/>
          <w:lang w:val="es-ES_tradnl"/>
        </w:rPr>
        <w:t xml:space="preserve">. </w:t>
      </w:r>
      <w:r w:rsidRPr="005B3FAE">
        <w:rPr>
          <w:rFonts w:ascii="Arial" w:hAnsi="Arial" w:cs="Arial"/>
          <w:bCs/>
        </w:rPr>
        <w:t xml:space="preserve">El Jefe del Departamento de Servicios Generales de cada Inmueble </w:t>
      </w:r>
      <w:r>
        <w:rPr>
          <w:rFonts w:ascii="Arial" w:hAnsi="Arial" w:cs="Arial"/>
          <w:bCs/>
        </w:rPr>
        <w:t xml:space="preserve">o quien designe la convocante, </w:t>
      </w:r>
      <w:r w:rsidRPr="005B3FAE">
        <w:rPr>
          <w:rFonts w:ascii="Arial" w:hAnsi="Arial" w:cs="Arial"/>
          <w:bCs/>
        </w:rPr>
        <w:t xml:space="preserve">extenderá </w:t>
      </w:r>
      <w:r w:rsidRPr="00DD3934">
        <w:rPr>
          <w:rFonts w:ascii="Arial" w:hAnsi="Arial" w:cs="Arial"/>
          <w:b/>
          <w:bCs/>
          <w:u w:val="single"/>
        </w:rPr>
        <w:t xml:space="preserve">constancia de </w:t>
      </w:r>
      <w:r>
        <w:rPr>
          <w:rFonts w:ascii="Arial" w:hAnsi="Arial" w:cs="Arial"/>
          <w:b/>
          <w:bCs/>
          <w:u w:val="single"/>
        </w:rPr>
        <w:t xml:space="preserve">visita </w:t>
      </w:r>
      <w:r>
        <w:rPr>
          <w:rFonts w:ascii="Arial" w:hAnsi="Arial" w:cs="Arial"/>
          <w:b/>
          <w:bCs/>
        </w:rPr>
        <w:t xml:space="preserve"> (Anexo 6)</w:t>
      </w:r>
      <w:r w:rsidRPr="005B3FAE">
        <w:rPr>
          <w:rFonts w:ascii="Arial" w:hAnsi="Arial" w:cs="Arial"/>
          <w:bCs/>
        </w:rPr>
        <w:t xml:space="preserve"> al sitio donde se prestará el servicio</w:t>
      </w:r>
      <w:r w:rsidRPr="005B3FAE">
        <w:rPr>
          <w:rFonts w:ascii="Arial" w:hAnsi="Arial" w:cs="Arial"/>
          <w:b/>
          <w:bCs/>
        </w:rPr>
        <w:t>. Sin embargo, en virtud de que las visitas son opcionales, en este caso el licitante que no acuda deberá presentar una carta bajo protesta de decir verdad en donde afirme que conoce las áreas donde se prestará el servicio y que su propuesta se elabora con pleno conocimiento de las instalaciones</w:t>
      </w:r>
      <w:r w:rsidR="007A4F5E">
        <w:rPr>
          <w:rFonts w:ascii="Arial" w:hAnsi="Arial" w:cs="Arial"/>
          <w:b/>
          <w:bCs/>
        </w:rPr>
        <w:t>. Esta</w:t>
      </w:r>
      <w:r w:rsidR="007A4F5E">
        <w:rPr>
          <w:rFonts w:ascii="Arial" w:hAnsi="Arial" w:cs="Arial"/>
          <w:bCs/>
        </w:rPr>
        <w:t xml:space="preserve"> carta es obligatoria presentarla y de no presentarse será causa de rechazo de la propuesta.</w:t>
      </w:r>
    </w:p>
    <w:p w:rsidR="00A67741" w:rsidRPr="005B3FAE" w:rsidRDefault="00A67741" w:rsidP="00A67741">
      <w:pPr>
        <w:autoSpaceDE w:val="0"/>
        <w:autoSpaceDN w:val="0"/>
        <w:adjustRightInd w:val="0"/>
        <w:jc w:val="both"/>
        <w:rPr>
          <w:rFonts w:ascii="Arial" w:hAnsi="Arial" w:cs="Arial"/>
          <w:b/>
          <w:bCs/>
        </w:rPr>
      </w:pPr>
    </w:p>
    <w:p w:rsidR="00A67741" w:rsidRPr="00DD3934" w:rsidRDefault="00A67741" w:rsidP="00A67741">
      <w:pPr>
        <w:autoSpaceDE w:val="0"/>
        <w:autoSpaceDN w:val="0"/>
        <w:adjustRightInd w:val="0"/>
        <w:jc w:val="both"/>
        <w:rPr>
          <w:rFonts w:ascii="Arial" w:hAnsi="Arial" w:cs="Arial"/>
          <w:bCs/>
        </w:rPr>
      </w:pPr>
      <w:r>
        <w:rPr>
          <w:rFonts w:ascii="Arial" w:hAnsi="Arial" w:cs="Arial"/>
          <w:bCs/>
        </w:rPr>
        <w:t>La constancia o la carta</w:t>
      </w:r>
      <w:r w:rsidRPr="00DD3934">
        <w:rPr>
          <w:rFonts w:ascii="Arial" w:hAnsi="Arial" w:cs="Arial"/>
          <w:bCs/>
        </w:rPr>
        <w:t xml:space="preserve"> bajo protesta s</w:t>
      </w:r>
      <w:r>
        <w:rPr>
          <w:rFonts w:ascii="Arial" w:hAnsi="Arial" w:cs="Arial"/>
          <w:bCs/>
        </w:rPr>
        <w:t>e anexarán el Documento núme</w:t>
      </w:r>
      <w:r w:rsidR="00094AFB">
        <w:rPr>
          <w:rFonts w:ascii="Arial" w:hAnsi="Arial" w:cs="Arial"/>
          <w:bCs/>
        </w:rPr>
        <w:t>ro 5</w:t>
      </w:r>
      <w:r w:rsidRPr="00DD3934">
        <w:rPr>
          <w:rFonts w:ascii="Arial" w:hAnsi="Arial" w:cs="Arial"/>
          <w:bCs/>
        </w:rPr>
        <w:t xml:space="preserve"> de las presentes bases.</w:t>
      </w:r>
    </w:p>
    <w:p w:rsidR="009335A1" w:rsidRDefault="009335A1">
      <w:pPr>
        <w:autoSpaceDE w:val="0"/>
        <w:autoSpaceDN w:val="0"/>
        <w:adjustRightInd w:val="0"/>
        <w:jc w:val="both"/>
        <w:rPr>
          <w:rFonts w:ascii="Arial" w:hAnsi="Arial" w:cs="Arial"/>
          <w:b/>
          <w:bCs/>
          <w:lang w:val="es-MX"/>
        </w:rPr>
      </w:pP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36"/>
        <w:gridCol w:w="6237"/>
      </w:tblGrid>
      <w:tr w:rsidR="00950779" w:rsidRPr="00950779" w:rsidTr="00950779">
        <w:trPr>
          <w:trHeight w:val="300"/>
        </w:trPr>
        <w:tc>
          <w:tcPr>
            <w:tcW w:w="3136" w:type="dxa"/>
            <w:vMerge w:val="restart"/>
            <w:shd w:val="clear" w:color="000000" w:fill="C0C0C0"/>
            <w:vAlign w:val="center"/>
            <w:hideMark/>
          </w:tcPr>
          <w:p w:rsidR="00950779" w:rsidRPr="00950779" w:rsidRDefault="00950779" w:rsidP="00950779">
            <w:pPr>
              <w:jc w:val="center"/>
              <w:rPr>
                <w:rFonts w:ascii="Arial Narrow" w:eastAsia="Times New Roman" w:hAnsi="Arial Narrow" w:cs="Tahoma"/>
                <w:b/>
                <w:bCs/>
                <w:color w:val="000000"/>
                <w:sz w:val="18"/>
                <w:szCs w:val="18"/>
              </w:rPr>
            </w:pPr>
            <w:r w:rsidRPr="00950779">
              <w:rPr>
                <w:rFonts w:ascii="Arial Narrow" w:eastAsia="Times New Roman" w:hAnsi="Arial Narrow" w:cs="Tahoma"/>
                <w:b/>
                <w:bCs/>
                <w:color w:val="000000"/>
                <w:sz w:val="18"/>
                <w:szCs w:val="18"/>
              </w:rPr>
              <w:t>Inmueble</w:t>
            </w:r>
          </w:p>
        </w:tc>
        <w:tc>
          <w:tcPr>
            <w:tcW w:w="6237" w:type="dxa"/>
            <w:vMerge w:val="restart"/>
            <w:shd w:val="clear" w:color="000000" w:fill="C0C0C0"/>
            <w:vAlign w:val="center"/>
            <w:hideMark/>
          </w:tcPr>
          <w:p w:rsidR="00950779" w:rsidRPr="00950779" w:rsidRDefault="00950779" w:rsidP="00950779">
            <w:pPr>
              <w:jc w:val="center"/>
              <w:rPr>
                <w:rFonts w:ascii="Arial Narrow" w:eastAsia="Times New Roman" w:hAnsi="Arial Narrow" w:cs="Tahoma"/>
                <w:b/>
                <w:bCs/>
                <w:color w:val="000000"/>
                <w:sz w:val="18"/>
                <w:szCs w:val="18"/>
              </w:rPr>
            </w:pPr>
            <w:r w:rsidRPr="00950779">
              <w:rPr>
                <w:rFonts w:ascii="Arial Narrow" w:eastAsia="Times New Roman" w:hAnsi="Arial Narrow" w:cs="Tahoma"/>
                <w:b/>
                <w:bCs/>
                <w:color w:val="000000"/>
                <w:sz w:val="18"/>
                <w:szCs w:val="18"/>
              </w:rPr>
              <w:t>Domicilio</w:t>
            </w:r>
          </w:p>
        </w:tc>
      </w:tr>
      <w:tr w:rsidR="00950779" w:rsidRPr="00950779" w:rsidTr="00950779">
        <w:trPr>
          <w:trHeight w:val="207"/>
        </w:trPr>
        <w:tc>
          <w:tcPr>
            <w:tcW w:w="3136" w:type="dxa"/>
            <w:vMerge/>
            <w:vAlign w:val="center"/>
            <w:hideMark/>
          </w:tcPr>
          <w:p w:rsidR="00950779" w:rsidRPr="00950779" w:rsidRDefault="00950779" w:rsidP="00950779">
            <w:pPr>
              <w:rPr>
                <w:rFonts w:ascii="Arial Narrow" w:eastAsia="Times New Roman" w:hAnsi="Arial Narrow" w:cs="Tahoma"/>
                <w:b/>
                <w:bCs/>
                <w:color w:val="000000"/>
                <w:sz w:val="18"/>
                <w:szCs w:val="18"/>
              </w:rPr>
            </w:pPr>
          </w:p>
        </w:tc>
        <w:tc>
          <w:tcPr>
            <w:tcW w:w="6237" w:type="dxa"/>
            <w:vMerge/>
            <w:vAlign w:val="center"/>
            <w:hideMark/>
          </w:tcPr>
          <w:p w:rsidR="00950779" w:rsidRPr="00950779" w:rsidRDefault="00950779" w:rsidP="00950779">
            <w:pPr>
              <w:rPr>
                <w:rFonts w:ascii="Arial Narrow" w:eastAsia="Times New Roman" w:hAnsi="Arial Narrow" w:cs="Tahoma"/>
                <w:b/>
                <w:bCs/>
                <w:color w:val="000000"/>
                <w:sz w:val="18"/>
                <w:szCs w:val="18"/>
              </w:rPr>
            </w:pPr>
          </w:p>
        </w:tc>
      </w:tr>
      <w:tr w:rsidR="00950779" w:rsidRPr="00950779" w:rsidTr="00950779">
        <w:trPr>
          <w:trHeight w:val="262"/>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Centro </w:t>
            </w:r>
            <w:proofErr w:type="spellStart"/>
            <w:r w:rsidRPr="00950779">
              <w:rPr>
                <w:rFonts w:ascii="Arial Narrow" w:eastAsia="Times New Roman" w:hAnsi="Arial Narrow" w:cs="Calibri"/>
                <w:color w:val="000000"/>
                <w:sz w:val="18"/>
                <w:szCs w:val="18"/>
              </w:rPr>
              <w:t>Medico</w:t>
            </w:r>
            <w:proofErr w:type="spellEnd"/>
            <w:r w:rsidRPr="00950779">
              <w:rPr>
                <w:rFonts w:ascii="Arial Narrow" w:eastAsia="Times New Roman" w:hAnsi="Arial Narrow" w:cs="Calibri"/>
                <w:color w:val="000000"/>
                <w:sz w:val="18"/>
                <w:szCs w:val="18"/>
              </w:rPr>
              <w:t xml:space="preserve"> Dr. Ignacio Chávez y Anexos</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Juárez y Aguascalientes S/N, Colonia San Benito, Hermosillo, Son.</w:t>
            </w:r>
          </w:p>
        </w:tc>
      </w:tr>
      <w:tr w:rsidR="00950779" w:rsidRPr="00950779" w:rsidTr="00950779">
        <w:trPr>
          <w:trHeight w:val="265"/>
        </w:trPr>
        <w:tc>
          <w:tcPr>
            <w:tcW w:w="3136" w:type="dxa"/>
            <w:shd w:val="clear" w:color="auto" w:fill="auto"/>
            <w:noWrap/>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Clínica-Hospital Guaymas.</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proofErr w:type="spellStart"/>
            <w:r w:rsidRPr="00950779">
              <w:rPr>
                <w:rFonts w:ascii="Arial Narrow" w:eastAsia="Times New Roman" w:hAnsi="Arial Narrow" w:cs="Calibri"/>
                <w:color w:val="000000"/>
                <w:sz w:val="18"/>
                <w:szCs w:val="18"/>
              </w:rPr>
              <w:t>Blvd.</w:t>
            </w:r>
            <w:proofErr w:type="spellEnd"/>
            <w:r w:rsidRPr="00950779">
              <w:rPr>
                <w:rFonts w:ascii="Arial Narrow" w:eastAsia="Times New Roman" w:hAnsi="Arial Narrow" w:cs="Calibri"/>
                <w:color w:val="000000"/>
                <w:sz w:val="18"/>
                <w:szCs w:val="18"/>
              </w:rPr>
              <w:t xml:space="preserve"> Benito Juárez entre Gilberto Calles y Río Mayo, Guaymas, Son.</w:t>
            </w:r>
          </w:p>
        </w:tc>
      </w:tr>
      <w:tr w:rsidR="00950779" w:rsidRPr="00950779" w:rsidTr="00950779">
        <w:trPr>
          <w:trHeight w:val="270"/>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Hospital Lic. Adolfo López Mateos y Anexos</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Sinaloa No. 641 entre Mayo y </w:t>
            </w:r>
            <w:proofErr w:type="spellStart"/>
            <w:r w:rsidRPr="00950779">
              <w:rPr>
                <w:rFonts w:ascii="Arial Narrow" w:eastAsia="Times New Roman" w:hAnsi="Arial Narrow" w:cs="Calibri"/>
                <w:color w:val="000000"/>
                <w:sz w:val="18"/>
                <w:szCs w:val="18"/>
              </w:rPr>
              <w:t>Tetabiate</w:t>
            </w:r>
            <w:proofErr w:type="spellEnd"/>
            <w:r w:rsidRPr="00950779">
              <w:rPr>
                <w:rFonts w:ascii="Arial Narrow" w:eastAsia="Times New Roman" w:hAnsi="Arial Narrow" w:cs="Calibri"/>
                <w:color w:val="000000"/>
                <w:sz w:val="18"/>
                <w:szCs w:val="18"/>
              </w:rPr>
              <w:t>. Cd. Obregón, Sonora.</w:t>
            </w:r>
          </w:p>
        </w:tc>
      </w:tr>
      <w:tr w:rsidR="00950779" w:rsidRPr="00950779" w:rsidTr="00950779">
        <w:trPr>
          <w:trHeight w:val="145"/>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Policlínica </w:t>
            </w:r>
            <w:proofErr w:type="spellStart"/>
            <w:r w:rsidRPr="00950779">
              <w:rPr>
                <w:rFonts w:ascii="Arial Narrow" w:eastAsia="Times New Roman" w:hAnsi="Arial Narrow" w:cs="Calibri"/>
                <w:color w:val="000000"/>
                <w:sz w:val="18"/>
                <w:szCs w:val="18"/>
              </w:rPr>
              <w:t>Huatabampo</w:t>
            </w:r>
            <w:proofErr w:type="spellEnd"/>
            <w:r w:rsidRPr="00950779">
              <w:rPr>
                <w:rFonts w:ascii="Arial Narrow" w:eastAsia="Times New Roman" w:hAnsi="Arial Narrow" w:cs="Calibri"/>
                <w:color w:val="000000"/>
                <w:sz w:val="18"/>
                <w:szCs w:val="18"/>
              </w:rPr>
              <w:t xml:space="preserve"> y </w:t>
            </w:r>
            <w:proofErr w:type="spellStart"/>
            <w:r w:rsidRPr="00950779">
              <w:rPr>
                <w:rFonts w:ascii="Arial Narrow" w:eastAsia="Times New Roman" w:hAnsi="Arial Narrow" w:cs="Calibri"/>
                <w:color w:val="000000"/>
                <w:sz w:val="18"/>
                <w:szCs w:val="18"/>
              </w:rPr>
              <w:t>Etchojoa</w:t>
            </w:r>
            <w:proofErr w:type="spellEnd"/>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Germán Ibarra s/n entre Ávila Camacho y Obregón. </w:t>
            </w:r>
            <w:proofErr w:type="spellStart"/>
            <w:r w:rsidRPr="00950779">
              <w:rPr>
                <w:rFonts w:ascii="Arial Narrow" w:eastAsia="Times New Roman" w:hAnsi="Arial Narrow" w:cs="Calibri"/>
                <w:color w:val="000000"/>
                <w:sz w:val="18"/>
                <w:szCs w:val="18"/>
              </w:rPr>
              <w:t>Huatabampo</w:t>
            </w:r>
            <w:proofErr w:type="spellEnd"/>
            <w:r w:rsidRPr="00950779">
              <w:rPr>
                <w:rFonts w:ascii="Arial Narrow" w:eastAsia="Times New Roman" w:hAnsi="Arial Narrow" w:cs="Calibri"/>
                <w:color w:val="000000"/>
                <w:sz w:val="18"/>
                <w:szCs w:val="18"/>
              </w:rPr>
              <w:t xml:space="preserve">, Sonora   </w:t>
            </w:r>
          </w:p>
        </w:tc>
      </w:tr>
      <w:tr w:rsidR="00950779" w:rsidRPr="00950779" w:rsidTr="00950779">
        <w:trPr>
          <w:trHeight w:val="346"/>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Policlínica </w:t>
            </w:r>
            <w:proofErr w:type="spellStart"/>
            <w:r w:rsidRPr="00950779">
              <w:rPr>
                <w:rFonts w:ascii="Arial Narrow" w:eastAsia="Times New Roman" w:hAnsi="Arial Narrow" w:cs="Calibri"/>
                <w:color w:val="000000"/>
                <w:sz w:val="18"/>
                <w:szCs w:val="18"/>
              </w:rPr>
              <w:t>Navojoa</w:t>
            </w:r>
            <w:proofErr w:type="spellEnd"/>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proofErr w:type="spellStart"/>
            <w:r w:rsidRPr="00950779">
              <w:rPr>
                <w:rFonts w:ascii="Arial Narrow" w:eastAsia="Times New Roman" w:hAnsi="Arial Narrow" w:cs="Calibri"/>
                <w:color w:val="000000"/>
                <w:sz w:val="18"/>
                <w:szCs w:val="18"/>
              </w:rPr>
              <w:t>Blvd.</w:t>
            </w:r>
            <w:proofErr w:type="spellEnd"/>
            <w:r w:rsidRPr="00950779">
              <w:rPr>
                <w:rFonts w:ascii="Arial Narrow" w:eastAsia="Times New Roman" w:hAnsi="Arial Narrow" w:cs="Calibri"/>
                <w:color w:val="000000"/>
                <w:sz w:val="18"/>
                <w:szCs w:val="18"/>
              </w:rPr>
              <w:t xml:space="preserve"> Rafael J. </w:t>
            </w:r>
            <w:proofErr w:type="spellStart"/>
            <w:r w:rsidRPr="00950779">
              <w:rPr>
                <w:rFonts w:ascii="Arial Narrow" w:eastAsia="Times New Roman" w:hAnsi="Arial Narrow" w:cs="Calibri"/>
                <w:color w:val="000000"/>
                <w:sz w:val="18"/>
                <w:szCs w:val="18"/>
              </w:rPr>
              <w:t>Almada</w:t>
            </w:r>
            <w:proofErr w:type="spellEnd"/>
            <w:r w:rsidRPr="00950779">
              <w:rPr>
                <w:rFonts w:ascii="Arial Narrow" w:eastAsia="Times New Roman" w:hAnsi="Arial Narrow" w:cs="Calibri"/>
                <w:color w:val="000000"/>
                <w:sz w:val="18"/>
                <w:szCs w:val="18"/>
              </w:rPr>
              <w:t xml:space="preserve"> 2101, entre Sosa </w:t>
            </w:r>
            <w:proofErr w:type="spellStart"/>
            <w:r w:rsidRPr="00950779">
              <w:rPr>
                <w:rFonts w:ascii="Arial Narrow" w:eastAsia="Times New Roman" w:hAnsi="Arial Narrow" w:cs="Calibri"/>
                <w:color w:val="000000"/>
                <w:sz w:val="18"/>
                <w:szCs w:val="18"/>
              </w:rPr>
              <w:t>Chavez</w:t>
            </w:r>
            <w:proofErr w:type="spellEnd"/>
            <w:r w:rsidRPr="00950779">
              <w:rPr>
                <w:rFonts w:ascii="Arial Narrow" w:eastAsia="Times New Roman" w:hAnsi="Arial Narrow" w:cs="Calibri"/>
                <w:color w:val="000000"/>
                <w:sz w:val="18"/>
                <w:szCs w:val="18"/>
              </w:rPr>
              <w:t xml:space="preserve"> y Callejón Auditorio, Colonia Deportiva. </w:t>
            </w:r>
            <w:proofErr w:type="spellStart"/>
            <w:r w:rsidRPr="00950779">
              <w:rPr>
                <w:rFonts w:ascii="Arial Narrow" w:eastAsia="Times New Roman" w:hAnsi="Arial Narrow" w:cs="Calibri"/>
                <w:color w:val="000000"/>
                <w:sz w:val="18"/>
                <w:szCs w:val="18"/>
              </w:rPr>
              <w:t>Navojoa</w:t>
            </w:r>
            <w:proofErr w:type="spellEnd"/>
            <w:r w:rsidRPr="00950779">
              <w:rPr>
                <w:rFonts w:ascii="Arial Narrow" w:eastAsia="Times New Roman" w:hAnsi="Arial Narrow" w:cs="Calibri"/>
                <w:color w:val="000000"/>
                <w:sz w:val="18"/>
                <w:szCs w:val="18"/>
              </w:rPr>
              <w:t>, Sonora</w:t>
            </w:r>
          </w:p>
        </w:tc>
      </w:tr>
      <w:tr w:rsidR="00950779" w:rsidRPr="00950779" w:rsidTr="00950779">
        <w:trPr>
          <w:trHeight w:val="353"/>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Edificio Principal y Anexos</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proofErr w:type="spellStart"/>
            <w:r w:rsidRPr="00950779">
              <w:rPr>
                <w:rFonts w:ascii="Arial Narrow" w:eastAsia="Times New Roman" w:hAnsi="Arial Narrow" w:cs="Calibri"/>
                <w:color w:val="000000"/>
                <w:sz w:val="18"/>
                <w:szCs w:val="18"/>
              </w:rPr>
              <w:t>Blvd.</w:t>
            </w:r>
            <w:proofErr w:type="spellEnd"/>
            <w:r w:rsidRPr="00950779">
              <w:rPr>
                <w:rFonts w:ascii="Arial Narrow" w:eastAsia="Times New Roman" w:hAnsi="Arial Narrow" w:cs="Calibri"/>
                <w:color w:val="000000"/>
                <w:sz w:val="18"/>
                <w:szCs w:val="18"/>
              </w:rPr>
              <w:t xml:space="preserve"> Hidalgo No. 15. Edificio ISSSTESON, Col. Centro. Hermosillo, Sonora.</w:t>
            </w:r>
          </w:p>
        </w:tc>
      </w:tr>
      <w:tr w:rsidR="00950779" w:rsidRPr="00950779" w:rsidTr="00950779">
        <w:trPr>
          <w:trHeight w:val="415"/>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 Policlínica Hermosillo (CIAS SUR)</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Calle Río Santa Cruz entre </w:t>
            </w:r>
            <w:proofErr w:type="spellStart"/>
            <w:r w:rsidRPr="00950779">
              <w:rPr>
                <w:rFonts w:ascii="Arial Narrow" w:eastAsia="Times New Roman" w:hAnsi="Arial Narrow" w:cs="Calibri"/>
                <w:color w:val="000000"/>
                <w:sz w:val="18"/>
                <w:szCs w:val="18"/>
              </w:rPr>
              <w:t>Blvd.</w:t>
            </w:r>
            <w:proofErr w:type="spellEnd"/>
            <w:r w:rsidRPr="00950779">
              <w:rPr>
                <w:rFonts w:ascii="Arial Narrow" w:eastAsia="Times New Roman" w:hAnsi="Arial Narrow" w:cs="Calibri"/>
                <w:color w:val="000000"/>
                <w:sz w:val="18"/>
                <w:szCs w:val="18"/>
              </w:rPr>
              <w:t xml:space="preserve"> Cultura y Río San Miguel, Zona Río Sonora. Hermosillo, Sonora.</w:t>
            </w:r>
          </w:p>
        </w:tc>
      </w:tr>
      <w:tr w:rsidR="00950779" w:rsidRPr="00950779" w:rsidTr="00950779">
        <w:trPr>
          <w:trHeight w:val="265"/>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Policlínica Obregón</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Guerrero No. 1737 </w:t>
            </w:r>
            <w:proofErr w:type="spellStart"/>
            <w:r w:rsidRPr="00950779">
              <w:rPr>
                <w:rFonts w:ascii="Arial Narrow" w:eastAsia="Times New Roman" w:hAnsi="Arial Narrow" w:cs="Calibri"/>
                <w:color w:val="000000"/>
                <w:sz w:val="18"/>
                <w:szCs w:val="18"/>
              </w:rPr>
              <w:t>Yocujimari</w:t>
            </w:r>
            <w:proofErr w:type="spellEnd"/>
            <w:r w:rsidRPr="00950779">
              <w:rPr>
                <w:rFonts w:ascii="Arial Narrow" w:eastAsia="Times New Roman" w:hAnsi="Arial Narrow" w:cs="Calibri"/>
                <w:color w:val="000000"/>
                <w:sz w:val="18"/>
                <w:szCs w:val="18"/>
              </w:rPr>
              <w:t>. Cd. Obregón, Sonora.</w:t>
            </w:r>
          </w:p>
        </w:tc>
      </w:tr>
      <w:tr w:rsidR="00950779" w:rsidRPr="00950779" w:rsidTr="00950779">
        <w:trPr>
          <w:trHeight w:val="283"/>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proofErr w:type="spellStart"/>
            <w:r w:rsidRPr="00950779">
              <w:rPr>
                <w:rFonts w:ascii="Arial Narrow" w:eastAsia="Times New Roman" w:hAnsi="Arial Narrow" w:cs="Calibri"/>
                <w:color w:val="000000"/>
                <w:sz w:val="18"/>
                <w:szCs w:val="18"/>
              </w:rPr>
              <w:t>Cias</w:t>
            </w:r>
            <w:proofErr w:type="spellEnd"/>
            <w:r w:rsidRPr="00950779">
              <w:rPr>
                <w:rFonts w:ascii="Arial Narrow" w:eastAsia="Times New Roman" w:hAnsi="Arial Narrow" w:cs="Calibri"/>
                <w:color w:val="000000"/>
                <w:sz w:val="18"/>
                <w:szCs w:val="18"/>
              </w:rPr>
              <w:t xml:space="preserve"> Norte</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Isabela </w:t>
            </w:r>
            <w:proofErr w:type="spellStart"/>
            <w:r w:rsidRPr="00950779">
              <w:rPr>
                <w:rFonts w:ascii="Arial Narrow" w:eastAsia="Times New Roman" w:hAnsi="Arial Narrow" w:cs="Calibri"/>
                <w:color w:val="000000"/>
                <w:sz w:val="18"/>
                <w:szCs w:val="18"/>
              </w:rPr>
              <w:t>Catolica</w:t>
            </w:r>
            <w:proofErr w:type="spellEnd"/>
            <w:r w:rsidRPr="00950779">
              <w:rPr>
                <w:rFonts w:ascii="Arial Narrow" w:eastAsia="Times New Roman" w:hAnsi="Arial Narrow" w:cs="Calibri"/>
                <w:color w:val="000000"/>
                <w:sz w:val="18"/>
                <w:szCs w:val="18"/>
              </w:rPr>
              <w:t xml:space="preserve"> y </w:t>
            </w:r>
            <w:proofErr w:type="spellStart"/>
            <w:r w:rsidRPr="00950779">
              <w:rPr>
                <w:rFonts w:ascii="Arial Narrow" w:eastAsia="Times New Roman" w:hAnsi="Arial Narrow" w:cs="Calibri"/>
                <w:color w:val="000000"/>
                <w:sz w:val="18"/>
                <w:szCs w:val="18"/>
              </w:rPr>
              <w:t>Blvd.</w:t>
            </w:r>
            <w:proofErr w:type="spellEnd"/>
            <w:r w:rsidRPr="00950779">
              <w:rPr>
                <w:rFonts w:ascii="Arial Narrow" w:eastAsia="Times New Roman" w:hAnsi="Arial Narrow" w:cs="Calibri"/>
                <w:color w:val="000000"/>
                <w:sz w:val="18"/>
                <w:szCs w:val="18"/>
              </w:rPr>
              <w:t xml:space="preserve"> </w:t>
            </w:r>
            <w:proofErr w:type="spellStart"/>
            <w:r w:rsidRPr="00950779">
              <w:rPr>
                <w:rFonts w:ascii="Arial Narrow" w:eastAsia="Times New Roman" w:hAnsi="Arial Narrow" w:cs="Calibri"/>
                <w:color w:val="000000"/>
                <w:sz w:val="18"/>
                <w:szCs w:val="18"/>
              </w:rPr>
              <w:t>Soliradidad</w:t>
            </w:r>
            <w:proofErr w:type="spellEnd"/>
            <w:r w:rsidRPr="00950779">
              <w:rPr>
                <w:rFonts w:ascii="Arial Narrow" w:eastAsia="Times New Roman" w:hAnsi="Arial Narrow" w:cs="Calibri"/>
                <w:color w:val="000000"/>
                <w:sz w:val="18"/>
                <w:szCs w:val="18"/>
              </w:rPr>
              <w:t>, Hermosillo, Sonora</w:t>
            </w:r>
          </w:p>
        </w:tc>
      </w:tr>
      <w:tr w:rsidR="00950779" w:rsidRPr="00950779" w:rsidTr="00950779">
        <w:trPr>
          <w:trHeight w:val="415"/>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proofErr w:type="spellStart"/>
            <w:r w:rsidRPr="00950779">
              <w:rPr>
                <w:rFonts w:ascii="Arial Narrow" w:eastAsia="Times New Roman" w:hAnsi="Arial Narrow" w:cs="Calibri"/>
                <w:color w:val="000000"/>
                <w:sz w:val="18"/>
                <w:szCs w:val="18"/>
              </w:rPr>
              <w:t>Clinica</w:t>
            </w:r>
            <w:proofErr w:type="spellEnd"/>
            <w:r w:rsidRPr="00950779">
              <w:rPr>
                <w:rFonts w:ascii="Arial Narrow" w:eastAsia="Times New Roman" w:hAnsi="Arial Narrow" w:cs="Calibri"/>
                <w:color w:val="000000"/>
                <w:sz w:val="18"/>
                <w:szCs w:val="18"/>
              </w:rPr>
              <w:t xml:space="preserve"> Hospital de Nogales</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proofErr w:type="spellStart"/>
            <w:r w:rsidRPr="00950779">
              <w:rPr>
                <w:rFonts w:ascii="Arial Narrow" w:eastAsia="Times New Roman" w:hAnsi="Arial Narrow" w:cs="Calibri"/>
                <w:color w:val="000000"/>
                <w:sz w:val="18"/>
                <w:szCs w:val="18"/>
              </w:rPr>
              <w:t>Blvd.</w:t>
            </w:r>
            <w:proofErr w:type="spellEnd"/>
            <w:r w:rsidRPr="00950779">
              <w:rPr>
                <w:rFonts w:ascii="Arial Narrow" w:eastAsia="Times New Roman" w:hAnsi="Arial Narrow" w:cs="Calibri"/>
                <w:color w:val="000000"/>
                <w:sz w:val="18"/>
                <w:szCs w:val="18"/>
              </w:rPr>
              <w:t xml:space="preserve"> Los </w:t>
            </w:r>
            <w:proofErr w:type="spellStart"/>
            <w:r w:rsidRPr="00950779">
              <w:rPr>
                <w:rFonts w:ascii="Arial Narrow" w:eastAsia="Times New Roman" w:hAnsi="Arial Narrow" w:cs="Calibri"/>
                <w:color w:val="000000"/>
                <w:sz w:val="18"/>
                <w:szCs w:val="18"/>
              </w:rPr>
              <w:t>Alamos</w:t>
            </w:r>
            <w:proofErr w:type="spellEnd"/>
            <w:r w:rsidRPr="00950779">
              <w:rPr>
                <w:rFonts w:ascii="Arial Narrow" w:eastAsia="Times New Roman" w:hAnsi="Arial Narrow" w:cs="Calibri"/>
                <w:color w:val="000000"/>
                <w:sz w:val="18"/>
                <w:szCs w:val="18"/>
              </w:rPr>
              <w:t xml:space="preserve"> No. 520 entre Carretera a Cananea y de Los Lobos, Col. Pueblo Nuevo, Nogales Sonora.</w:t>
            </w:r>
          </w:p>
        </w:tc>
      </w:tr>
      <w:tr w:rsidR="00950779" w:rsidRPr="00950779" w:rsidTr="00950779">
        <w:trPr>
          <w:trHeight w:val="265"/>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Modulo Atención Medica Nogales</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Avenida Obregón 686, Plaza </w:t>
            </w:r>
            <w:proofErr w:type="spellStart"/>
            <w:r w:rsidRPr="00950779">
              <w:rPr>
                <w:rFonts w:ascii="Arial Narrow" w:eastAsia="Times New Roman" w:hAnsi="Arial Narrow" w:cs="Calibri"/>
                <w:color w:val="000000"/>
                <w:sz w:val="18"/>
                <w:szCs w:val="18"/>
              </w:rPr>
              <w:t>Veneto</w:t>
            </w:r>
            <w:proofErr w:type="spellEnd"/>
            <w:r w:rsidRPr="00950779">
              <w:rPr>
                <w:rFonts w:ascii="Arial Narrow" w:eastAsia="Times New Roman" w:hAnsi="Arial Narrow" w:cs="Calibri"/>
                <w:color w:val="000000"/>
                <w:sz w:val="18"/>
                <w:szCs w:val="18"/>
              </w:rPr>
              <w:t>, Nogales Sonora</w:t>
            </w:r>
          </w:p>
        </w:tc>
      </w:tr>
      <w:tr w:rsidR="00950779" w:rsidRPr="00950779" w:rsidTr="00950779">
        <w:trPr>
          <w:trHeight w:val="283"/>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Modulo Hemodiálisis SLRC</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Avenida Eusebio </w:t>
            </w:r>
            <w:proofErr w:type="spellStart"/>
            <w:r w:rsidRPr="00950779">
              <w:rPr>
                <w:rFonts w:ascii="Arial Narrow" w:eastAsia="Times New Roman" w:hAnsi="Arial Narrow" w:cs="Calibri"/>
                <w:color w:val="000000"/>
                <w:sz w:val="18"/>
                <w:szCs w:val="18"/>
              </w:rPr>
              <w:t>Kino</w:t>
            </w:r>
            <w:proofErr w:type="spellEnd"/>
            <w:r w:rsidRPr="00950779">
              <w:rPr>
                <w:rFonts w:ascii="Arial Narrow" w:eastAsia="Times New Roman" w:hAnsi="Arial Narrow" w:cs="Calibri"/>
                <w:color w:val="000000"/>
                <w:sz w:val="18"/>
                <w:szCs w:val="18"/>
              </w:rPr>
              <w:t xml:space="preserve"> entre 12 y 13 Edificio Especialidades, San Luis Rio Colorado, Sonora.</w:t>
            </w:r>
          </w:p>
        </w:tc>
      </w:tr>
      <w:tr w:rsidR="00950779" w:rsidRPr="00950779" w:rsidTr="00950779">
        <w:trPr>
          <w:trHeight w:val="273"/>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Módulo de Agua Prieta</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Calle 8, avenida 6 no 597, Agua Prieta, Sonora.</w:t>
            </w:r>
          </w:p>
        </w:tc>
      </w:tr>
      <w:tr w:rsidR="00950779" w:rsidRPr="00950779" w:rsidTr="00950779">
        <w:trPr>
          <w:trHeight w:val="135"/>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Módulo de </w:t>
            </w:r>
            <w:proofErr w:type="spellStart"/>
            <w:r w:rsidRPr="00950779">
              <w:rPr>
                <w:rFonts w:ascii="Arial Narrow" w:eastAsia="Times New Roman" w:hAnsi="Arial Narrow" w:cs="Calibri"/>
                <w:color w:val="000000"/>
                <w:sz w:val="18"/>
                <w:szCs w:val="18"/>
              </w:rPr>
              <w:t>Nacozar</w:t>
            </w:r>
            <w:r>
              <w:rPr>
                <w:rFonts w:ascii="Arial Narrow" w:eastAsia="Times New Roman" w:hAnsi="Arial Narrow" w:cs="Calibri"/>
                <w:color w:val="000000"/>
                <w:sz w:val="18"/>
                <w:szCs w:val="18"/>
              </w:rPr>
              <w:t>í</w:t>
            </w:r>
            <w:proofErr w:type="spellEnd"/>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 xml:space="preserve">Pino Suárez No. 17 colonia P. Nuevo, </w:t>
            </w:r>
            <w:proofErr w:type="spellStart"/>
            <w:r w:rsidRPr="00950779">
              <w:rPr>
                <w:rFonts w:ascii="Arial Narrow" w:eastAsia="Times New Roman" w:hAnsi="Arial Narrow" w:cs="Calibri"/>
                <w:color w:val="000000"/>
                <w:sz w:val="18"/>
                <w:szCs w:val="18"/>
              </w:rPr>
              <w:t>Nacozari</w:t>
            </w:r>
            <w:proofErr w:type="spellEnd"/>
            <w:r w:rsidRPr="00950779">
              <w:rPr>
                <w:rFonts w:ascii="Arial Narrow" w:eastAsia="Times New Roman" w:hAnsi="Arial Narrow" w:cs="Calibri"/>
                <w:color w:val="000000"/>
                <w:sz w:val="18"/>
                <w:szCs w:val="18"/>
              </w:rPr>
              <w:t>, Sonora.</w:t>
            </w:r>
          </w:p>
        </w:tc>
      </w:tr>
      <w:tr w:rsidR="00950779" w:rsidRPr="00950779" w:rsidTr="00950779">
        <w:trPr>
          <w:trHeight w:val="337"/>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Módulo de Magdalena</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Calle Morelos Número 105, Magdalena, Sonora.</w:t>
            </w:r>
          </w:p>
        </w:tc>
      </w:tr>
      <w:tr w:rsidR="00950779" w:rsidRPr="00950779" w:rsidTr="00950779">
        <w:trPr>
          <w:trHeight w:val="271"/>
        </w:trPr>
        <w:tc>
          <w:tcPr>
            <w:tcW w:w="3136"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Módulo de Moctezuma</w:t>
            </w:r>
          </w:p>
        </w:tc>
        <w:tc>
          <w:tcPr>
            <w:tcW w:w="6237" w:type="dxa"/>
            <w:shd w:val="clear" w:color="auto" w:fill="auto"/>
            <w:vAlign w:val="center"/>
            <w:hideMark/>
          </w:tcPr>
          <w:p w:rsidR="00950779" w:rsidRPr="00950779" w:rsidRDefault="00950779" w:rsidP="00950779">
            <w:pPr>
              <w:rPr>
                <w:rFonts w:ascii="Arial Narrow" w:eastAsia="Times New Roman" w:hAnsi="Arial Narrow" w:cs="Calibri"/>
                <w:color w:val="000000"/>
                <w:sz w:val="18"/>
                <w:szCs w:val="18"/>
              </w:rPr>
            </w:pPr>
            <w:r w:rsidRPr="00950779">
              <w:rPr>
                <w:rFonts w:ascii="Arial Narrow" w:eastAsia="Times New Roman" w:hAnsi="Arial Narrow" w:cs="Calibri"/>
                <w:color w:val="000000"/>
                <w:sz w:val="18"/>
                <w:szCs w:val="18"/>
              </w:rPr>
              <w:t>Calle García Morales, esquina Hidalgo s/n. Moctezuma, Sonora.</w:t>
            </w:r>
          </w:p>
        </w:tc>
      </w:tr>
    </w:tbl>
    <w:p w:rsidR="00950779" w:rsidRDefault="00950779">
      <w:pPr>
        <w:autoSpaceDE w:val="0"/>
        <w:autoSpaceDN w:val="0"/>
        <w:adjustRightInd w:val="0"/>
        <w:jc w:val="both"/>
        <w:rPr>
          <w:rFonts w:ascii="Arial" w:hAnsi="Arial" w:cs="Arial"/>
          <w:b/>
          <w:bCs/>
          <w:lang w:val="es-MX"/>
        </w:rPr>
      </w:pPr>
    </w:p>
    <w:p w:rsidR="00950779" w:rsidRDefault="00950779">
      <w:pPr>
        <w:autoSpaceDE w:val="0"/>
        <w:autoSpaceDN w:val="0"/>
        <w:adjustRightInd w:val="0"/>
        <w:jc w:val="both"/>
        <w:rPr>
          <w:rFonts w:ascii="Arial" w:hAnsi="Arial" w:cs="Arial"/>
          <w:b/>
          <w:bCs/>
          <w:lang w:val="es-MX"/>
        </w:rPr>
      </w:pPr>
    </w:p>
    <w:p w:rsidR="00950779" w:rsidRDefault="00950779">
      <w:pPr>
        <w:autoSpaceDE w:val="0"/>
        <w:autoSpaceDN w:val="0"/>
        <w:adjustRightInd w:val="0"/>
        <w:jc w:val="both"/>
        <w:rPr>
          <w:rFonts w:ascii="Arial" w:hAnsi="Arial" w:cs="Arial"/>
          <w:b/>
          <w:bCs/>
          <w:lang w:val="es-MX"/>
        </w:rPr>
      </w:pPr>
    </w:p>
    <w:p w:rsidR="00950779" w:rsidRDefault="00950779">
      <w:pPr>
        <w:autoSpaceDE w:val="0"/>
        <w:autoSpaceDN w:val="0"/>
        <w:adjustRightInd w:val="0"/>
        <w:jc w:val="both"/>
        <w:rPr>
          <w:rFonts w:ascii="Arial" w:hAnsi="Arial" w:cs="Arial"/>
          <w:b/>
          <w:bCs/>
          <w:lang w:val="es-MX"/>
        </w:rPr>
      </w:pPr>
    </w:p>
    <w:p w:rsidR="00950779" w:rsidRDefault="00950779">
      <w:pPr>
        <w:autoSpaceDE w:val="0"/>
        <w:autoSpaceDN w:val="0"/>
        <w:adjustRightInd w:val="0"/>
        <w:jc w:val="both"/>
        <w:rPr>
          <w:rFonts w:ascii="Arial" w:hAnsi="Arial" w:cs="Arial"/>
          <w:b/>
          <w:bCs/>
          <w:lang w:val="es-MX"/>
        </w:rPr>
      </w:pPr>
    </w:p>
    <w:p w:rsidR="00950779" w:rsidRDefault="00950779">
      <w:pPr>
        <w:autoSpaceDE w:val="0"/>
        <w:autoSpaceDN w:val="0"/>
        <w:adjustRightInd w:val="0"/>
        <w:jc w:val="both"/>
        <w:rPr>
          <w:rFonts w:ascii="Arial" w:hAnsi="Arial" w:cs="Arial"/>
          <w:b/>
          <w:bCs/>
          <w:lang w:val="es-MX"/>
        </w:rPr>
      </w:pPr>
    </w:p>
    <w:p w:rsidR="00950779" w:rsidRDefault="00950779">
      <w:pPr>
        <w:autoSpaceDE w:val="0"/>
        <w:autoSpaceDN w:val="0"/>
        <w:adjustRightInd w:val="0"/>
        <w:jc w:val="both"/>
        <w:rPr>
          <w:rFonts w:ascii="Arial" w:hAnsi="Arial" w:cs="Arial"/>
          <w:b/>
          <w:bCs/>
          <w:lang w:val="es-MX"/>
        </w:rPr>
      </w:pPr>
    </w:p>
    <w:p w:rsidR="00737647" w:rsidRPr="00B54199" w:rsidRDefault="00737647">
      <w:pPr>
        <w:autoSpaceDE w:val="0"/>
        <w:autoSpaceDN w:val="0"/>
        <w:adjustRightInd w:val="0"/>
        <w:jc w:val="both"/>
        <w:rPr>
          <w:rFonts w:ascii="Arial" w:hAnsi="Arial" w:cs="Arial"/>
          <w:b/>
          <w:bCs/>
          <w:lang w:val="es-MX"/>
        </w:rPr>
      </w:pPr>
      <w:r w:rsidRPr="00D25940">
        <w:rPr>
          <w:rFonts w:ascii="Arial" w:hAnsi="Arial" w:cs="Arial"/>
          <w:b/>
          <w:bCs/>
          <w:lang w:val="es-MX"/>
        </w:rPr>
        <w:lastRenderedPageBreak/>
        <w:t xml:space="preserve">5.- ORIGEN DEL RECURSO Y PREPARACIÓN DE </w:t>
      </w:r>
      <w:smartTag w:uri="urn:schemas-microsoft-com:office:smarttags" w:element="PersonName">
        <w:smartTagPr>
          <w:attr w:name="ProductID" w:val="LA PROPOSICIￓN."/>
        </w:smartTagPr>
        <w:r w:rsidRPr="00D25940">
          <w:rPr>
            <w:rFonts w:ascii="Arial" w:hAnsi="Arial" w:cs="Arial"/>
            <w:b/>
            <w:bCs/>
            <w:lang w:val="es-MX"/>
          </w:rPr>
          <w:t>LA PROPOSICIÓN.</w:t>
        </w:r>
      </w:smartTag>
    </w:p>
    <w:p w:rsidR="00737647" w:rsidRPr="00B54199" w:rsidRDefault="00737647">
      <w:pPr>
        <w:autoSpaceDE w:val="0"/>
        <w:autoSpaceDN w:val="0"/>
        <w:adjustRightInd w:val="0"/>
        <w:jc w:val="both"/>
        <w:rPr>
          <w:rFonts w:ascii="Arial" w:hAnsi="Arial" w:cs="Arial"/>
          <w:b/>
          <w:bCs/>
          <w:lang w:val="es-MX"/>
        </w:rPr>
      </w:pPr>
    </w:p>
    <w:p w:rsidR="00A67741" w:rsidRDefault="00E564D8" w:rsidP="00A67741">
      <w:pPr>
        <w:autoSpaceDE w:val="0"/>
        <w:autoSpaceDN w:val="0"/>
        <w:adjustRightInd w:val="0"/>
        <w:jc w:val="both"/>
        <w:rPr>
          <w:rFonts w:ascii="Arial" w:hAnsi="Arial" w:cs="Arial"/>
          <w:bCs/>
        </w:rPr>
      </w:pPr>
      <w:r w:rsidRPr="00062E52">
        <w:rPr>
          <w:rFonts w:ascii="Arial" w:hAnsi="Arial" w:cs="Arial"/>
          <w:b/>
          <w:bCs/>
        </w:rPr>
        <w:t>5</w:t>
      </w:r>
      <w:r w:rsidR="00D6557C" w:rsidRPr="00062E52">
        <w:rPr>
          <w:rFonts w:ascii="Arial" w:hAnsi="Arial" w:cs="Arial"/>
          <w:b/>
          <w:bCs/>
        </w:rPr>
        <w:t>.1</w:t>
      </w:r>
      <w:r w:rsidR="00A67741" w:rsidRPr="00062E52">
        <w:rPr>
          <w:rFonts w:ascii="Arial" w:hAnsi="Arial" w:cs="Arial"/>
          <w:b/>
          <w:bCs/>
        </w:rPr>
        <w:t>.1.</w:t>
      </w:r>
      <w:r w:rsidR="00D6557C" w:rsidRPr="00062E52">
        <w:rPr>
          <w:rFonts w:ascii="Arial" w:hAnsi="Arial" w:cs="Arial"/>
          <w:bCs/>
        </w:rPr>
        <w:t xml:space="preserve"> </w:t>
      </w:r>
      <w:r w:rsidR="00BC720F" w:rsidRPr="00062E52">
        <w:rPr>
          <w:rFonts w:ascii="Arial" w:hAnsi="Arial" w:cs="Arial"/>
          <w:bCs/>
        </w:rPr>
        <w:t>Los fondos para la ejecución de esta licitación, provienen del Presupuesto Auto</w:t>
      </w:r>
      <w:r w:rsidR="00D25940" w:rsidRPr="00062E52">
        <w:rPr>
          <w:rFonts w:ascii="Arial" w:hAnsi="Arial" w:cs="Arial"/>
          <w:bCs/>
        </w:rPr>
        <w:t>rizado para el Ejercicio 2018</w:t>
      </w:r>
      <w:r w:rsidR="00BC720F" w:rsidRPr="00062E52">
        <w:rPr>
          <w:rFonts w:ascii="Arial" w:hAnsi="Arial" w:cs="Arial"/>
          <w:bCs/>
        </w:rPr>
        <w:t xml:space="preserve"> de acuerdo a oficio No.</w:t>
      </w:r>
      <w:r w:rsidR="00062E52" w:rsidRPr="00062E52">
        <w:rPr>
          <w:rFonts w:ascii="Arial" w:hAnsi="Arial" w:cs="Arial"/>
          <w:bCs/>
        </w:rPr>
        <w:t xml:space="preserve"> DI y CP/568/2018 </w:t>
      </w:r>
      <w:r w:rsidR="00DC50FC" w:rsidRPr="00062E52">
        <w:rPr>
          <w:rFonts w:ascii="Arial" w:hAnsi="Arial" w:cs="Arial"/>
          <w:bCs/>
        </w:rPr>
        <w:t xml:space="preserve">con fecha del </w:t>
      </w:r>
      <w:r w:rsidR="00062E52" w:rsidRPr="00062E52">
        <w:rPr>
          <w:rFonts w:ascii="Arial" w:hAnsi="Arial" w:cs="Arial"/>
          <w:bCs/>
        </w:rPr>
        <w:t xml:space="preserve">22 </w:t>
      </w:r>
      <w:r w:rsidR="00DC50FC" w:rsidRPr="00062E52">
        <w:rPr>
          <w:rFonts w:ascii="Arial" w:hAnsi="Arial" w:cs="Arial"/>
          <w:bCs/>
        </w:rPr>
        <w:t>de enero de 20</w:t>
      </w:r>
      <w:r w:rsidR="00D25940" w:rsidRPr="00062E52">
        <w:rPr>
          <w:rFonts w:ascii="Arial" w:hAnsi="Arial" w:cs="Arial"/>
          <w:bCs/>
        </w:rPr>
        <w:t xml:space="preserve">18 </w:t>
      </w:r>
      <w:r w:rsidR="00BC720F" w:rsidRPr="00062E52">
        <w:rPr>
          <w:rFonts w:ascii="Arial" w:hAnsi="Arial" w:cs="Arial"/>
          <w:bCs/>
        </w:rPr>
        <w:t xml:space="preserve">emitido por el Departamento de Ingresos y Control Presupuestal de la </w:t>
      </w:r>
      <w:r w:rsidR="00D24BC5" w:rsidRPr="00062E52">
        <w:rPr>
          <w:rFonts w:ascii="Arial" w:hAnsi="Arial" w:cs="Arial"/>
          <w:bCs/>
        </w:rPr>
        <w:t>Subdirección de Finanzas</w:t>
      </w:r>
      <w:r w:rsidR="00BC720F" w:rsidRPr="00062E52">
        <w:rPr>
          <w:rFonts w:ascii="Arial" w:hAnsi="Arial" w:cs="Arial"/>
          <w:bCs/>
        </w:rPr>
        <w:t xml:space="preserve"> con previa autorización </w:t>
      </w:r>
      <w:proofErr w:type="gramStart"/>
      <w:r w:rsidR="00BC720F" w:rsidRPr="00062E52">
        <w:rPr>
          <w:rFonts w:ascii="Arial" w:hAnsi="Arial" w:cs="Arial"/>
          <w:bCs/>
        </w:rPr>
        <w:t>de</w:t>
      </w:r>
      <w:r w:rsidR="00062E52">
        <w:rPr>
          <w:rFonts w:ascii="Arial" w:hAnsi="Arial" w:cs="Arial"/>
          <w:bCs/>
        </w:rPr>
        <w:t xml:space="preserve"> </w:t>
      </w:r>
      <w:r w:rsidR="00BC720F" w:rsidRPr="00062E52">
        <w:rPr>
          <w:rFonts w:ascii="Arial" w:hAnsi="Arial" w:cs="Arial"/>
          <w:bCs/>
        </w:rPr>
        <w:t xml:space="preserve"> la</w:t>
      </w:r>
      <w:proofErr w:type="gramEnd"/>
      <w:r w:rsidR="00BC720F" w:rsidRPr="00062E52">
        <w:rPr>
          <w:rFonts w:ascii="Arial" w:hAnsi="Arial" w:cs="Arial"/>
          <w:bCs/>
        </w:rPr>
        <w:t xml:space="preserve"> H. Junta de Gobierno de ISSSTESON.</w:t>
      </w:r>
    </w:p>
    <w:p w:rsidR="00E564D8" w:rsidRPr="00B54199" w:rsidRDefault="00E564D8" w:rsidP="00A67741">
      <w:pPr>
        <w:autoSpaceDE w:val="0"/>
        <w:autoSpaceDN w:val="0"/>
        <w:adjustRightInd w:val="0"/>
        <w:ind w:left="284" w:hanging="284"/>
        <w:jc w:val="both"/>
        <w:rPr>
          <w:rFonts w:ascii="Arial" w:hAnsi="Arial" w:cs="Arial"/>
        </w:rPr>
      </w:pPr>
    </w:p>
    <w:p w:rsidR="00E564D8" w:rsidRPr="00B54199" w:rsidRDefault="00E564D8" w:rsidP="00E564D8">
      <w:pPr>
        <w:autoSpaceDE w:val="0"/>
        <w:autoSpaceDN w:val="0"/>
        <w:adjustRightInd w:val="0"/>
        <w:jc w:val="both"/>
        <w:rPr>
          <w:rFonts w:ascii="Arial" w:hAnsi="Arial" w:cs="Arial"/>
          <w:bCs/>
        </w:rPr>
      </w:pPr>
      <w:r w:rsidRPr="00B54199">
        <w:rPr>
          <w:rFonts w:ascii="Arial" w:hAnsi="Arial" w:cs="Arial"/>
          <w:b/>
          <w:bCs/>
        </w:rPr>
        <w:t>5.</w:t>
      </w:r>
      <w:r w:rsidR="00D6557C" w:rsidRPr="00B54199">
        <w:rPr>
          <w:rFonts w:ascii="Arial" w:hAnsi="Arial" w:cs="Arial"/>
          <w:b/>
          <w:bCs/>
        </w:rPr>
        <w:t>1.</w:t>
      </w:r>
      <w:r w:rsidR="00A67741">
        <w:rPr>
          <w:rFonts w:ascii="Arial" w:hAnsi="Arial" w:cs="Arial"/>
          <w:b/>
          <w:bCs/>
        </w:rPr>
        <w:t>2</w:t>
      </w:r>
      <w:r w:rsidRPr="00B54199">
        <w:rPr>
          <w:rFonts w:ascii="Arial" w:hAnsi="Arial" w:cs="Arial"/>
          <w:b/>
          <w:bCs/>
        </w:rPr>
        <w:t xml:space="preserve"> </w:t>
      </w:r>
      <w:r w:rsidRPr="00B54199">
        <w:rPr>
          <w:rFonts w:ascii="Arial" w:hAnsi="Arial" w:cs="Arial"/>
          <w:bCs/>
        </w:rPr>
        <w:t>No se otorgarán anticipos.</w:t>
      </w:r>
    </w:p>
    <w:p w:rsidR="00737647" w:rsidRPr="00B54199" w:rsidRDefault="00737647">
      <w:pPr>
        <w:autoSpaceDE w:val="0"/>
        <w:autoSpaceDN w:val="0"/>
        <w:adjustRightInd w:val="0"/>
        <w:jc w:val="both"/>
        <w:rPr>
          <w:rFonts w:ascii="Arial" w:hAnsi="Arial" w:cs="Arial"/>
          <w:b/>
          <w:bCs/>
          <w:lang w:val="es-MX"/>
        </w:rPr>
      </w:pPr>
    </w:p>
    <w:p w:rsidR="00737647" w:rsidRPr="00B54199" w:rsidRDefault="00797FD2" w:rsidP="003C19D7">
      <w:pPr>
        <w:autoSpaceDE w:val="0"/>
        <w:autoSpaceDN w:val="0"/>
        <w:adjustRightInd w:val="0"/>
        <w:jc w:val="both"/>
        <w:rPr>
          <w:rFonts w:ascii="Arial" w:hAnsi="Arial" w:cs="Arial"/>
          <w:b/>
          <w:bCs/>
          <w:lang w:val="es-MX"/>
        </w:rPr>
      </w:pPr>
      <w:r w:rsidRPr="00B54199">
        <w:rPr>
          <w:rFonts w:ascii="Arial" w:hAnsi="Arial" w:cs="Arial"/>
          <w:b/>
          <w:bCs/>
          <w:lang w:val="es-MX"/>
        </w:rPr>
        <w:t>5.2</w:t>
      </w:r>
      <w:r w:rsidR="00EE435D" w:rsidRPr="00B54199">
        <w:rPr>
          <w:rFonts w:ascii="Arial" w:hAnsi="Arial" w:cs="Arial"/>
          <w:b/>
          <w:bCs/>
          <w:lang w:val="es-MX"/>
        </w:rPr>
        <w:t xml:space="preserve">. </w:t>
      </w:r>
      <w:r w:rsidR="00737647" w:rsidRPr="00B54199">
        <w:rPr>
          <w:rFonts w:ascii="Arial" w:hAnsi="Arial" w:cs="Arial"/>
          <w:b/>
          <w:bCs/>
          <w:lang w:val="es-MX"/>
        </w:rPr>
        <w:t xml:space="preserve"> </w:t>
      </w:r>
      <w:r w:rsidR="00EE435D" w:rsidRPr="00B54199">
        <w:rPr>
          <w:rFonts w:ascii="Arial" w:hAnsi="Arial" w:cs="Arial"/>
          <w:b/>
          <w:bCs/>
          <w:lang w:val="es-MX"/>
        </w:rPr>
        <w:t>Forma de prepararla y presentarla</w:t>
      </w:r>
    </w:p>
    <w:p w:rsidR="00737647" w:rsidRPr="00B54199" w:rsidRDefault="00737647">
      <w:pPr>
        <w:autoSpaceDE w:val="0"/>
        <w:autoSpaceDN w:val="0"/>
        <w:adjustRightInd w:val="0"/>
        <w:jc w:val="both"/>
        <w:rPr>
          <w:rFonts w:ascii="Arial" w:hAnsi="Arial" w:cs="Arial"/>
          <w:lang w:val="es-MX"/>
        </w:rPr>
      </w:pPr>
      <w:r w:rsidRPr="00B54199">
        <w:rPr>
          <w:rFonts w:ascii="Arial" w:hAnsi="Arial" w:cs="Arial"/>
          <w:lang w:val="es-MX"/>
        </w:rPr>
        <w:tab/>
      </w:r>
    </w:p>
    <w:p w:rsidR="00D25940" w:rsidRPr="00CB7265" w:rsidRDefault="00D25940" w:rsidP="001B4761">
      <w:pPr>
        <w:numPr>
          <w:ilvl w:val="0"/>
          <w:numId w:val="14"/>
        </w:numPr>
        <w:tabs>
          <w:tab w:val="clear" w:pos="0"/>
          <w:tab w:val="num" w:pos="240"/>
          <w:tab w:val="left" w:pos="360"/>
        </w:tabs>
        <w:autoSpaceDE w:val="0"/>
        <w:autoSpaceDN w:val="0"/>
        <w:adjustRightInd w:val="0"/>
        <w:spacing w:after="120"/>
        <w:ind w:left="240" w:hanging="240"/>
        <w:jc w:val="both"/>
        <w:rPr>
          <w:rFonts w:ascii="Arial" w:eastAsia="Arial" w:hAnsi="Arial" w:cs="Arial"/>
        </w:rPr>
      </w:pPr>
      <w:r w:rsidRPr="00CB7265">
        <w:rPr>
          <w:rFonts w:ascii="Arial" w:eastAsia="Arial" w:hAnsi="Arial" w:cs="Arial"/>
        </w:rPr>
        <w:t xml:space="preserve">Se elaborará mecanográfica o </w:t>
      </w:r>
      <w:proofErr w:type="spellStart"/>
      <w:r w:rsidRPr="00CB7265">
        <w:rPr>
          <w:rFonts w:ascii="Arial" w:eastAsia="Arial" w:hAnsi="Arial" w:cs="Arial"/>
        </w:rPr>
        <w:t>computarizadamente</w:t>
      </w:r>
      <w:proofErr w:type="spellEnd"/>
      <w:r w:rsidRPr="00CB7265">
        <w:rPr>
          <w:rFonts w:ascii="Arial" w:eastAsia="Arial" w:hAnsi="Arial" w:cs="Arial"/>
        </w:rPr>
        <w:t>, sin tachaduras o enmendaduras.</w:t>
      </w:r>
    </w:p>
    <w:p w:rsidR="00D25940" w:rsidRPr="00CB7265" w:rsidRDefault="00D25940" w:rsidP="001B4761">
      <w:pPr>
        <w:numPr>
          <w:ilvl w:val="0"/>
          <w:numId w:val="14"/>
        </w:numPr>
        <w:tabs>
          <w:tab w:val="clear" w:pos="0"/>
          <w:tab w:val="num" w:pos="240"/>
          <w:tab w:val="left" w:pos="360"/>
        </w:tabs>
        <w:autoSpaceDE w:val="0"/>
        <w:autoSpaceDN w:val="0"/>
        <w:adjustRightInd w:val="0"/>
        <w:spacing w:after="120"/>
        <w:ind w:left="240" w:hanging="240"/>
        <w:jc w:val="both"/>
        <w:rPr>
          <w:rFonts w:ascii="Arial" w:eastAsia="Arial" w:hAnsi="Arial" w:cs="Arial"/>
        </w:rPr>
      </w:pPr>
      <w:r w:rsidRPr="00CB7265">
        <w:rPr>
          <w:rFonts w:ascii="Arial" w:hAnsi="Arial" w:cs="Arial"/>
          <w:color w:val="222222"/>
          <w:lang w:eastAsia="es-MX"/>
        </w:rPr>
        <w:t>Deberá especificar los precios unitarios propuestos y el total de la proposición. En ninguno de los caso deberá considerarse el Impuesto al Valor Agregado (I.V.A.);</w:t>
      </w:r>
    </w:p>
    <w:p w:rsidR="00D25940" w:rsidRPr="00F23F79" w:rsidRDefault="00D25940" w:rsidP="001B4761">
      <w:pPr>
        <w:numPr>
          <w:ilvl w:val="0"/>
          <w:numId w:val="14"/>
        </w:numPr>
        <w:tabs>
          <w:tab w:val="left" w:pos="360"/>
        </w:tabs>
        <w:autoSpaceDE w:val="0"/>
        <w:autoSpaceDN w:val="0"/>
        <w:adjustRightInd w:val="0"/>
        <w:spacing w:after="120"/>
        <w:ind w:firstLine="0"/>
        <w:jc w:val="both"/>
        <w:rPr>
          <w:rFonts w:ascii="Arial" w:eastAsia="Arial" w:hAnsi="Arial" w:cs="Arial"/>
        </w:rPr>
      </w:pPr>
      <w:r w:rsidRPr="00CB7265">
        <w:rPr>
          <w:rFonts w:ascii="Arial" w:eastAsia="Arial" w:hAnsi="Arial" w:cs="Arial"/>
        </w:rPr>
        <w:t>La garantía de seriedad, carta compromiso de la proposición</w:t>
      </w:r>
      <w:r>
        <w:rPr>
          <w:rFonts w:ascii="Arial" w:eastAsia="Arial" w:hAnsi="Arial" w:cs="Arial"/>
        </w:rPr>
        <w:t xml:space="preserve">, anexo No.1 </w:t>
      </w:r>
      <w:r w:rsidRPr="00F23F79">
        <w:rPr>
          <w:rFonts w:ascii="Arial" w:eastAsia="Arial" w:hAnsi="Arial" w:cs="Arial"/>
        </w:rPr>
        <w:t>y el total de la    proposición deberán ser rubricados por el proponente o por su representante legal, en su caso.</w:t>
      </w:r>
    </w:p>
    <w:p w:rsidR="00D25940" w:rsidRPr="00F23F79" w:rsidRDefault="00D25940" w:rsidP="001B4761">
      <w:pPr>
        <w:numPr>
          <w:ilvl w:val="0"/>
          <w:numId w:val="14"/>
        </w:numPr>
        <w:tabs>
          <w:tab w:val="clear" w:pos="0"/>
          <w:tab w:val="num" w:pos="240"/>
        </w:tabs>
        <w:autoSpaceDE w:val="0"/>
        <w:autoSpaceDN w:val="0"/>
        <w:adjustRightInd w:val="0"/>
        <w:spacing w:after="120"/>
        <w:ind w:left="240" w:hanging="240"/>
        <w:jc w:val="both"/>
        <w:rPr>
          <w:rFonts w:ascii="Arial" w:eastAsia="Arial" w:hAnsi="Arial" w:cs="Arial"/>
        </w:rPr>
      </w:pPr>
      <w:r w:rsidRPr="00F23F79">
        <w:rPr>
          <w:rFonts w:ascii="Arial" w:eastAsia="Arial" w:hAnsi="Arial" w:cs="Arial"/>
        </w:rPr>
        <w:t xml:space="preserve"> Todas las cantidades que refieran montos económicos, deberán ser presentadas en pesos en formato redondeado a dos decimales.</w:t>
      </w:r>
    </w:p>
    <w:p w:rsidR="00D25940" w:rsidRPr="00CB7265" w:rsidRDefault="00D25940" w:rsidP="001B4761">
      <w:pPr>
        <w:numPr>
          <w:ilvl w:val="0"/>
          <w:numId w:val="14"/>
        </w:numPr>
        <w:tabs>
          <w:tab w:val="left" w:pos="360"/>
        </w:tabs>
        <w:autoSpaceDE w:val="0"/>
        <w:autoSpaceDN w:val="0"/>
        <w:adjustRightInd w:val="0"/>
        <w:spacing w:after="120"/>
        <w:ind w:firstLine="0"/>
        <w:jc w:val="both"/>
        <w:rPr>
          <w:rFonts w:ascii="Arial" w:eastAsia="Arial" w:hAnsi="Arial" w:cs="Arial"/>
        </w:rPr>
      </w:pPr>
      <w:r w:rsidRPr="00CB7265">
        <w:rPr>
          <w:rFonts w:ascii="Arial" w:hAnsi="Arial" w:cs="Arial"/>
          <w:color w:val="222222"/>
          <w:lang w:eastAsia="es-MX"/>
        </w:rPr>
        <w:t>Se deberá presentar en un solo paquete cerrado que contendrá la documentación de carácter técnico y la propuesta económica en forma ordenada, (como se indica en cada uno de los documentos de las presentes bases), separando con la caratula correspondiente a cada uno de los documentos (</w:t>
      </w:r>
      <w:r w:rsidRPr="00CB7265">
        <w:rPr>
          <w:rFonts w:ascii="Arial" w:hAnsi="Arial" w:cs="Arial"/>
          <w:b/>
          <w:color w:val="222222"/>
          <w:u w:val="single"/>
          <w:lang w:eastAsia="es-MX"/>
        </w:rPr>
        <w:t xml:space="preserve">no presentar más documentos de los exigidos). </w:t>
      </w:r>
      <w:r w:rsidRPr="00CB7265">
        <w:rPr>
          <w:rFonts w:ascii="Arial" w:hAnsi="Arial" w:cs="Arial"/>
          <w:color w:val="222222"/>
          <w:lang w:eastAsia="es-MX"/>
        </w:rPr>
        <w:t>Aclarando que dicho orden y separación es para agilizar el proceso, pero no es motivo de rechazo de su propuesta. Asimismo se señala que el paquete que presenten debe estar cerrado tal y como lo establece el artículo 27 fracción III del Reglamento de la Ley de Adquisiciones Arrendamientos y Prestación de Servicios Relacionados con Bienes Muebles de la Administración Pública Estatal</w:t>
      </w:r>
      <w:r w:rsidRPr="00CB7265">
        <w:rPr>
          <w:rFonts w:ascii="Arial" w:hAnsi="Arial" w:cs="Arial"/>
        </w:rPr>
        <w:t>.</w:t>
      </w:r>
    </w:p>
    <w:p w:rsidR="00D25940" w:rsidRPr="00BE34DF" w:rsidRDefault="00D25940" w:rsidP="001B4761">
      <w:pPr>
        <w:numPr>
          <w:ilvl w:val="0"/>
          <w:numId w:val="14"/>
        </w:numPr>
        <w:tabs>
          <w:tab w:val="left" w:pos="360"/>
        </w:tabs>
        <w:autoSpaceDE w:val="0"/>
        <w:autoSpaceDN w:val="0"/>
        <w:adjustRightInd w:val="0"/>
        <w:spacing w:after="120"/>
        <w:ind w:firstLine="0"/>
        <w:jc w:val="both"/>
        <w:rPr>
          <w:rFonts w:ascii="Arial" w:eastAsia="Arial" w:hAnsi="Arial" w:cs="Arial"/>
        </w:rPr>
      </w:pPr>
      <w:r>
        <w:rPr>
          <w:rFonts w:ascii="Arial" w:eastAsia="Arial" w:hAnsi="Arial" w:cs="Arial"/>
        </w:rPr>
        <w:t>El sobre o caja que contenga la proposición del licitante deberá indicar los siguientes datos:</w:t>
      </w:r>
    </w:p>
    <w:p w:rsidR="00D25940" w:rsidRPr="00BB2143" w:rsidRDefault="00D25940" w:rsidP="00D25940">
      <w:pPr>
        <w:autoSpaceDE w:val="0"/>
        <w:autoSpaceDN w:val="0"/>
        <w:adjustRightInd w:val="0"/>
        <w:spacing w:after="120"/>
        <w:ind w:left="1410" w:hanging="1410"/>
        <w:jc w:val="both"/>
        <w:rPr>
          <w:rFonts w:ascii="Arial" w:hAnsi="Arial" w:cs="Arial"/>
        </w:rPr>
      </w:pPr>
      <w:r w:rsidRPr="00BB2143">
        <w:rPr>
          <w:rFonts w:ascii="Arial" w:hAnsi="Arial" w:cs="Arial"/>
          <w:sz w:val="18"/>
          <w:szCs w:val="18"/>
        </w:rPr>
        <w:t>CONVOCANTE:</w:t>
      </w:r>
      <w:r w:rsidRPr="00BB2143">
        <w:rPr>
          <w:rFonts w:ascii="Arial" w:hAnsi="Arial" w:cs="Arial"/>
        </w:rPr>
        <w:tab/>
        <w:t>INSTITUTO DE SEGURIDAD Y SERVICIOS SOCIALES DE LOS TRABAJADORES DEL ESTADO DE SONORA “ISSSTESON”.</w:t>
      </w:r>
    </w:p>
    <w:p w:rsidR="00D25940" w:rsidRPr="00BB2143" w:rsidRDefault="00D25940" w:rsidP="00D25940">
      <w:pPr>
        <w:autoSpaceDE w:val="0"/>
        <w:autoSpaceDN w:val="0"/>
        <w:adjustRightInd w:val="0"/>
        <w:spacing w:after="120"/>
        <w:ind w:left="1410" w:hanging="1410"/>
        <w:jc w:val="both"/>
        <w:rPr>
          <w:rFonts w:ascii="Arial" w:hAnsi="Arial" w:cs="Arial"/>
        </w:rPr>
      </w:pPr>
      <w:r w:rsidRPr="00BB2143">
        <w:rPr>
          <w:rFonts w:ascii="Arial" w:hAnsi="Arial" w:cs="Arial"/>
          <w:sz w:val="18"/>
          <w:szCs w:val="18"/>
        </w:rPr>
        <w:t>DOMICILIO:</w:t>
      </w:r>
      <w:r w:rsidRPr="00BB2143">
        <w:rPr>
          <w:rFonts w:ascii="Arial" w:hAnsi="Arial" w:cs="Arial"/>
        </w:rPr>
        <w:tab/>
        <w:t>BLVD. HIDALGO No. 15, SEGUNDO PISO, EDIFICIO ISSSTES</w:t>
      </w:r>
      <w:r>
        <w:rPr>
          <w:rFonts w:ascii="Arial" w:hAnsi="Arial" w:cs="Arial"/>
        </w:rPr>
        <w:t>ON, COL. CENTENARIO</w:t>
      </w:r>
      <w:r w:rsidRPr="00BB2143">
        <w:rPr>
          <w:rFonts w:ascii="Arial" w:hAnsi="Arial" w:cs="Arial"/>
        </w:rPr>
        <w:t xml:space="preserve"> EN HERMOSILLO, SONORA.</w:t>
      </w:r>
    </w:p>
    <w:p w:rsidR="00D25940" w:rsidRPr="00BB2143" w:rsidRDefault="00D25940" w:rsidP="00D25940">
      <w:pPr>
        <w:autoSpaceDE w:val="0"/>
        <w:autoSpaceDN w:val="0"/>
        <w:adjustRightInd w:val="0"/>
        <w:spacing w:after="120"/>
        <w:jc w:val="both"/>
        <w:rPr>
          <w:rFonts w:ascii="Arial" w:hAnsi="Arial" w:cs="Arial"/>
          <w:b/>
          <w:lang w:val="es-MX"/>
        </w:rPr>
      </w:pPr>
      <w:r w:rsidRPr="00BB2143">
        <w:rPr>
          <w:rFonts w:ascii="Arial" w:hAnsi="Arial" w:cs="Arial"/>
          <w:sz w:val="18"/>
          <w:szCs w:val="18"/>
        </w:rPr>
        <w:t>LICITACIÓN:</w:t>
      </w:r>
      <w:r w:rsidRPr="00BB2143">
        <w:rPr>
          <w:rFonts w:ascii="Arial" w:hAnsi="Arial" w:cs="Arial"/>
        </w:rPr>
        <w:tab/>
      </w:r>
      <w:r w:rsidRPr="00950779">
        <w:rPr>
          <w:rFonts w:ascii="Arial" w:hAnsi="Arial" w:cs="Arial"/>
          <w:b/>
          <w:lang w:val="es-MX"/>
        </w:rPr>
        <w:t>LPA-926049950-</w:t>
      </w:r>
      <w:r w:rsidR="00950779" w:rsidRPr="00950779">
        <w:rPr>
          <w:rFonts w:ascii="Arial" w:hAnsi="Arial" w:cs="Arial"/>
          <w:b/>
          <w:lang w:val="es-MX"/>
        </w:rPr>
        <w:t>009</w:t>
      </w:r>
      <w:r w:rsidRPr="00950779">
        <w:rPr>
          <w:rFonts w:ascii="Arial" w:hAnsi="Arial" w:cs="Arial"/>
          <w:b/>
          <w:lang w:val="es-MX"/>
        </w:rPr>
        <w:t>-2018</w:t>
      </w:r>
    </w:p>
    <w:p w:rsidR="00737647" w:rsidRPr="00B54199" w:rsidRDefault="00737647">
      <w:pPr>
        <w:autoSpaceDE w:val="0"/>
        <w:autoSpaceDN w:val="0"/>
        <w:adjustRightInd w:val="0"/>
        <w:jc w:val="both"/>
        <w:rPr>
          <w:rFonts w:ascii="Arial" w:hAnsi="Arial" w:cs="Arial"/>
          <w:lang w:val="es-MX"/>
        </w:rPr>
      </w:pPr>
    </w:p>
    <w:p w:rsidR="00797FD2" w:rsidRPr="00B54199" w:rsidRDefault="000614CB" w:rsidP="003751FC">
      <w:pPr>
        <w:autoSpaceDE w:val="0"/>
        <w:autoSpaceDN w:val="0"/>
        <w:adjustRightInd w:val="0"/>
        <w:ind w:left="1418" w:hanging="1418"/>
        <w:jc w:val="both"/>
        <w:rPr>
          <w:rFonts w:ascii="Arial" w:hAnsi="Arial" w:cs="Arial"/>
          <w:sz w:val="18"/>
          <w:lang w:val="es-MX"/>
        </w:rPr>
      </w:pPr>
      <w:r w:rsidRPr="00B54199">
        <w:rPr>
          <w:rFonts w:ascii="Arial" w:hAnsi="Arial" w:cs="Arial"/>
          <w:b/>
          <w:sz w:val="18"/>
          <w:szCs w:val="18"/>
          <w:lang w:val="es-MX"/>
        </w:rPr>
        <w:t>DESCRIPCIÓN</w:t>
      </w:r>
      <w:r w:rsidR="00737647" w:rsidRPr="00B54199">
        <w:rPr>
          <w:rFonts w:ascii="Arial" w:hAnsi="Arial" w:cs="Arial"/>
          <w:b/>
          <w:sz w:val="18"/>
          <w:szCs w:val="18"/>
          <w:lang w:val="es-MX"/>
        </w:rPr>
        <w:t>:</w:t>
      </w:r>
      <w:r w:rsidR="00737647" w:rsidRPr="00B54199">
        <w:rPr>
          <w:rFonts w:ascii="Arial" w:hAnsi="Arial" w:cs="Arial"/>
          <w:b/>
          <w:bCs/>
          <w:lang w:val="es-MX"/>
        </w:rPr>
        <w:t xml:space="preserve"> </w:t>
      </w:r>
      <w:r w:rsidR="003751FC" w:rsidRPr="00B54199">
        <w:rPr>
          <w:rFonts w:ascii="Arial" w:hAnsi="Arial" w:cs="Arial"/>
          <w:lang w:val="es-MX"/>
        </w:rPr>
        <w:t>CONTRATACIÓN DEL SERVICIO DE LIMPIEZA Y DESINFECCIÓN EN ÁREAS GRISES Y BLANCAS EN HOSPITALES Y LIMPIEZA DE OFICINAS, MÓDULOS</w:t>
      </w:r>
      <w:r w:rsidR="002F5ACE" w:rsidRPr="00B54199">
        <w:rPr>
          <w:rFonts w:ascii="Arial" w:hAnsi="Arial" w:cs="Arial"/>
          <w:lang w:val="es-MX"/>
        </w:rPr>
        <w:t>, POLICLÍNICAS</w:t>
      </w:r>
      <w:r w:rsidR="003751FC" w:rsidRPr="00B54199">
        <w:rPr>
          <w:rFonts w:ascii="Arial" w:hAnsi="Arial" w:cs="Arial"/>
          <w:lang w:val="es-MX"/>
        </w:rPr>
        <w:t xml:space="preserve"> Y FARMACIAS DEL ISSSTESON</w:t>
      </w:r>
      <w:r w:rsidR="00797FD2" w:rsidRPr="00B54199">
        <w:rPr>
          <w:rFonts w:ascii="Arial" w:hAnsi="Arial" w:cs="Arial"/>
          <w:sz w:val="18"/>
          <w:lang w:val="es-MX"/>
        </w:rPr>
        <w:t>.</w:t>
      </w:r>
    </w:p>
    <w:p w:rsidR="00737647" w:rsidRPr="00B54199" w:rsidRDefault="00D6608C">
      <w:pPr>
        <w:autoSpaceDE w:val="0"/>
        <w:autoSpaceDN w:val="0"/>
        <w:adjustRightInd w:val="0"/>
        <w:jc w:val="both"/>
        <w:rPr>
          <w:rFonts w:ascii="Arial" w:hAnsi="Arial" w:cs="Arial"/>
          <w:b/>
          <w:bCs/>
          <w:lang w:val="es-MX"/>
        </w:rPr>
      </w:pPr>
      <w:r w:rsidRPr="00B54199">
        <w:rPr>
          <w:rFonts w:ascii="Arial" w:hAnsi="Arial" w:cs="Arial"/>
          <w:b/>
        </w:rPr>
        <w:t xml:space="preserve">  </w:t>
      </w:r>
    </w:p>
    <w:p w:rsidR="00737647" w:rsidRPr="00B54199" w:rsidRDefault="000B7009">
      <w:pPr>
        <w:autoSpaceDE w:val="0"/>
        <w:autoSpaceDN w:val="0"/>
        <w:adjustRightInd w:val="0"/>
        <w:jc w:val="both"/>
        <w:rPr>
          <w:rFonts w:ascii="Arial" w:hAnsi="Arial" w:cs="Arial"/>
          <w:lang w:val="es-MX"/>
        </w:rPr>
      </w:pPr>
      <w:r w:rsidRPr="00B54199">
        <w:rPr>
          <w:rFonts w:ascii="Arial" w:hAnsi="Arial" w:cs="Arial"/>
          <w:b/>
          <w:lang w:val="es-MX"/>
        </w:rPr>
        <w:t>LICITANTE</w:t>
      </w:r>
      <w:r w:rsidR="00737647" w:rsidRPr="00B54199">
        <w:rPr>
          <w:rFonts w:ascii="Arial" w:hAnsi="Arial" w:cs="Arial"/>
          <w:b/>
          <w:lang w:val="es-MX"/>
        </w:rPr>
        <w:t>:</w:t>
      </w:r>
      <w:r w:rsidR="00737647" w:rsidRPr="00B54199">
        <w:rPr>
          <w:rFonts w:ascii="Arial" w:hAnsi="Arial" w:cs="Arial"/>
          <w:lang w:val="es-MX"/>
        </w:rPr>
        <w:t xml:space="preserve"> </w:t>
      </w:r>
      <w:r w:rsidR="007B299F" w:rsidRPr="00B54199">
        <w:rPr>
          <w:rFonts w:ascii="Arial" w:hAnsi="Arial" w:cs="Arial"/>
          <w:lang w:val="es-MX"/>
        </w:rPr>
        <w:t xml:space="preserve">    </w:t>
      </w:r>
      <w:r w:rsidR="00737647" w:rsidRPr="00B54199">
        <w:rPr>
          <w:rFonts w:ascii="Arial" w:hAnsi="Arial" w:cs="Arial"/>
          <w:lang w:val="es-MX"/>
        </w:rPr>
        <w:t xml:space="preserve">NOMBRE COMPLETO DEL </w:t>
      </w:r>
      <w:r w:rsidRPr="00B54199">
        <w:rPr>
          <w:rFonts w:ascii="Arial" w:hAnsi="Arial" w:cs="Arial"/>
          <w:lang w:val="es-MX"/>
        </w:rPr>
        <w:t>LICITANTE</w:t>
      </w:r>
      <w:r w:rsidR="00737647" w:rsidRPr="00B54199">
        <w:rPr>
          <w:rFonts w:ascii="Arial" w:hAnsi="Arial" w:cs="Arial"/>
          <w:lang w:val="es-MX"/>
        </w:rPr>
        <w:t xml:space="preserve"> y DOMICILIO FISCAL</w:t>
      </w:r>
    </w:p>
    <w:p w:rsidR="00737647" w:rsidRPr="00B54199" w:rsidRDefault="00737647">
      <w:pPr>
        <w:autoSpaceDE w:val="0"/>
        <w:autoSpaceDN w:val="0"/>
        <w:adjustRightInd w:val="0"/>
        <w:jc w:val="both"/>
        <w:rPr>
          <w:b/>
          <w:bCs/>
          <w:lang w:val="es-MX"/>
        </w:rPr>
      </w:pPr>
    </w:p>
    <w:p w:rsidR="00D25940" w:rsidRPr="00BB2143" w:rsidRDefault="00D25940" w:rsidP="00D25940">
      <w:pPr>
        <w:autoSpaceDE w:val="0"/>
        <w:autoSpaceDN w:val="0"/>
        <w:adjustRightInd w:val="0"/>
        <w:spacing w:after="120"/>
        <w:ind w:left="360" w:hanging="360"/>
        <w:jc w:val="both"/>
        <w:rPr>
          <w:rFonts w:ascii="Arial" w:hAnsi="Arial" w:cs="Arial"/>
        </w:rPr>
      </w:pPr>
      <w:r>
        <w:rPr>
          <w:rFonts w:ascii="Arial" w:hAnsi="Arial" w:cs="Arial"/>
        </w:rPr>
        <w:t>g</w:t>
      </w:r>
      <w:r w:rsidRPr="00BB2143">
        <w:rPr>
          <w:rFonts w:ascii="Arial" w:hAnsi="Arial" w:cs="Arial"/>
        </w:rPr>
        <w:t>)</w:t>
      </w:r>
      <w:r w:rsidRPr="00BB2143">
        <w:rPr>
          <w:rFonts w:ascii="Arial" w:hAnsi="Arial" w:cs="Arial"/>
        </w:rPr>
        <w:tab/>
        <w:t>La proposición en su totalidad deberá expresarse en idioma español. En caso de que el licitante requiera presentar alguna documentación en otro idioma, ésta sólo se recibirá siempre que venga acompañada de su fiel traducción al idioma español, siendo ésta última la que se tome en consideración para efecto de esta licitación.</w:t>
      </w:r>
    </w:p>
    <w:p w:rsidR="00D25940" w:rsidRDefault="00D25940" w:rsidP="00D25940">
      <w:pPr>
        <w:autoSpaceDE w:val="0"/>
        <w:autoSpaceDN w:val="0"/>
        <w:adjustRightInd w:val="0"/>
        <w:jc w:val="both"/>
        <w:rPr>
          <w:rFonts w:ascii="Arial" w:hAnsi="Arial" w:cs="Arial"/>
        </w:rPr>
      </w:pPr>
      <w:r>
        <w:rPr>
          <w:rFonts w:ascii="Arial" w:hAnsi="Arial" w:cs="Arial"/>
        </w:rPr>
        <w:t>h</w:t>
      </w:r>
      <w:r w:rsidRPr="00BB2143">
        <w:rPr>
          <w:rFonts w:ascii="Arial" w:hAnsi="Arial" w:cs="Arial"/>
        </w:rPr>
        <w:t>)  La o las carpetas de la proposición que estén dentro de la caja cerrada deberán de con</w:t>
      </w:r>
      <w:r w:rsidR="00751CD2">
        <w:rPr>
          <w:rFonts w:ascii="Arial" w:hAnsi="Arial" w:cs="Arial"/>
        </w:rPr>
        <w:t>tener los siguientes documentos,  Los documentos originales o copias certificadas de los documentos presentados son únicamente para su cotejo, por lo que serán devueltos a los participantes una vez llevada a cabo la compulsa de dicho documentos.</w:t>
      </w:r>
    </w:p>
    <w:p w:rsidR="00751CD2" w:rsidRPr="00BB2143" w:rsidRDefault="00751CD2" w:rsidP="00D25940">
      <w:pPr>
        <w:autoSpaceDE w:val="0"/>
        <w:autoSpaceDN w:val="0"/>
        <w:adjustRightInd w:val="0"/>
        <w:jc w:val="both"/>
        <w:rPr>
          <w:rFonts w:ascii="Arial" w:hAnsi="Arial" w:cs="Arial"/>
        </w:rPr>
      </w:pPr>
    </w:p>
    <w:p w:rsidR="00950779" w:rsidRDefault="00950779" w:rsidP="00D6557C">
      <w:pPr>
        <w:autoSpaceDE w:val="0"/>
        <w:autoSpaceDN w:val="0"/>
        <w:adjustRightInd w:val="0"/>
        <w:jc w:val="center"/>
        <w:rPr>
          <w:rFonts w:ascii="Arial" w:hAnsi="Arial" w:cs="Arial"/>
          <w:b/>
          <w:bCs/>
          <w:lang w:val="es-MX"/>
        </w:rPr>
      </w:pPr>
    </w:p>
    <w:p w:rsidR="00950779" w:rsidRDefault="00950779" w:rsidP="00D6557C">
      <w:pPr>
        <w:autoSpaceDE w:val="0"/>
        <w:autoSpaceDN w:val="0"/>
        <w:adjustRightInd w:val="0"/>
        <w:jc w:val="center"/>
        <w:rPr>
          <w:rFonts w:ascii="Arial" w:hAnsi="Arial" w:cs="Arial"/>
          <w:b/>
          <w:bCs/>
          <w:lang w:val="es-MX"/>
        </w:rPr>
      </w:pPr>
    </w:p>
    <w:p w:rsidR="00950779" w:rsidRDefault="00950779" w:rsidP="00D6557C">
      <w:pPr>
        <w:autoSpaceDE w:val="0"/>
        <w:autoSpaceDN w:val="0"/>
        <w:adjustRightInd w:val="0"/>
        <w:jc w:val="center"/>
        <w:rPr>
          <w:rFonts w:ascii="Arial" w:hAnsi="Arial" w:cs="Arial"/>
          <w:b/>
          <w:bCs/>
          <w:lang w:val="es-MX"/>
        </w:rPr>
      </w:pPr>
    </w:p>
    <w:p w:rsidR="00950779" w:rsidRDefault="00950779" w:rsidP="00D6557C">
      <w:pPr>
        <w:autoSpaceDE w:val="0"/>
        <w:autoSpaceDN w:val="0"/>
        <w:adjustRightInd w:val="0"/>
        <w:jc w:val="center"/>
        <w:rPr>
          <w:rFonts w:ascii="Arial" w:hAnsi="Arial" w:cs="Arial"/>
          <w:b/>
          <w:bCs/>
          <w:lang w:val="es-MX"/>
        </w:rPr>
      </w:pPr>
    </w:p>
    <w:p w:rsidR="00950779" w:rsidRDefault="00950779" w:rsidP="00D6557C">
      <w:pPr>
        <w:autoSpaceDE w:val="0"/>
        <w:autoSpaceDN w:val="0"/>
        <w:adjustRightInd w:val="0"/>
        <w:jc w:val="center"/>
        <w:rPr>
          <w:rFonts w:ascii="Arial" w:hAnsi="Arial" w:cs="Arial"/>
          <w:b/>
          <w:bCs/>
          <w:lang w:val="es-MX"/>
        </w:rPr>
      </w:pPr>
    </w:p>
    <w:p w:rsidR="00950779" w:rsidRDefault="00950779" w:rsidP="00D6557C">
      <w:pPr>
        <w:autoSpaceDE w:val="0"/>
        <w:autoSpaceDN w:val="0"/>
        <w:adjustRightInd w:val="0"/>
        <w:jc w:val="center"/>
        <w:rPr>
          <w:rFonts w:ascii="Arial" w:hAnsi="Arial" w:cs="Arial"/>
          <w:b/>
          <w:bCs/>
          <w:lang w:val="es-MX"/>
        </w:rPr>
      </w:pPr>
    </w:p>
    <w:p w:rsidR="00D6557C" w:rsidRPr="00B54199" w:rsidRDefault="00D6557C" w:rsidP="00D6557C">
      <w:pPr>
        <w:autoSpaceDE w:val="0"/>
        <w:autoSpaceDN w:val="0"/>
        <w:adjustRightInd w:val="0"/>
        <w:jc w:val="center"/>
        <w:rPr>
          <w:rFonts w:ascii="Arial" w:hAnsi="Arial" w:cs="Arial"/>
          <w:b/>
          <w:bCs/>
          <w:lang w:val="es-MX"/>
        </w:rPr>
      </w:pPr>
      <w:r w:rsidRPr="00B54199">
        <w:rPr>
          <w:rFonts w:ascii="Arial" w:hAnsi="Arial" w:cs="Arial"/>
          <w:b/>
          <w:bCs/>
          <w:lang w:val="es-MX"/>
        </w:rPr>
        <w:t>DOCUMENTO No. 1</w:t>
      </w:r>
    </w:p>
    <w:p w:rsidR="00D6557C" w:rsidRPr="000923C4" w:rsidRDefault="00D6557C" w:rsidP="000923C4">
      <w:pPr>
        <w:autoSpaceDE w:val="0"/>
        <w:autoSpaceDN w:val="0"/>
        <w:adjustRightInd w:val="0"/>
        <w:jc w:val="center"/>
        <w:rPr>
          <w:rFonts w:ascii="Arial" w:hAnsi="Arial" w:cs="Arial"/>
          <w:b/>
          <w:bCs/>
          <w:lang w:val="es-MX"/>
        </w:rPr>
      </w:pPr>
      <w:r w:rsidRPr="00B54199">
        <w:rPr>
          <w:rFonts w:ascii="Arial" w:hAnsi="Arial" w:cs="Arial"/>
          <w:b/>
          <w:bCs/>
          <w:lang w:val="es-MX"/>
        </w:rPr>
        <w:t>IDENTIFICACIÓN OFICIAL Y REGISTRO DE INSCRIPCIÓN</w:t>
      </w:r>
    </w:p>
    <w:p w:rsidR="00D6557C" w:rsidRPr="00B54199" w:rsidRDefault="00D6557C" w:rsidP="00D6557C">
      <w:pPr>
        <w:autoSpaceDE w:val="0"/>
        <w:autoSpaceDN w:val="0"/>
        <w:adjustRightInd w:val="0"/>
        <w:spacing w:before="120"/>
        <w:jc w:val="both"/>
        <w:rPr>
          <w:rFonts w:ascii="Arial" w:hAnsi="Arial" w:cs="Arial"/>
        </w:rPr>
      </w:pPr>
      <w:r w:rsidRPr="00B54199">
        <w:rPr>
          <w:rFonts w:ascii="Arial" w:hAnsi="Arial" w:cs="Arial"/>
        </w:rPr>
        <w:t>1.- El representante legal deberá incluir dentro del sobre de la propuesta la identificación oficial vigente con fotografía en original o copia certificada y copia simple (credencial de elector o pasaporte).</w:t>
      </w:r>
    </w:p>
    <w:p w:rsidR="00D6557C" w:rsidRPr="00B54199" w:rsidRDefault="00D6557C" w:rsidP="00D6557C">
      <w:pPr>
        <w:autoSpaceDE w:val="0"/>
        <w:autoSpaceDN w:val="0"/>
        <w:adjustRightInd w:val="0"/>
        <w:spacing w:before="120"/>
        <w:jc w:val="both"/>
        <w:rPr>
          <w:rFonts w:ascii="Arial" w:hAnsi="Arial" w:cs="Arial"/>
        </w:rPr>
      </w:pPr>
      <w:r w:rsidRPr="00B54199">
        <w:rPr>
          <w:rFonts w:ascii="Arial" w:hAnsi="Arial" w:cs="Arial"/>
          <w:lang w:val="es-ES_tradnl"/>
        </w:rPr>
        <w:t>A</w:t>
      </w:r>
      <w:r w:rsidRPr="00B54199">
        <w:rPr>
          <w:rFonts w:ascii="Arial" w:hAnsi="Arial" w:cs="Arial"/>
        </w:rPr>
        <w:t xml:space="preserve">si mismo, en caso de que  el interesado sea representado en los actos inherentes a esta licitación, se deberá presentar carta poder simple otorgada por el interesado en el que se estipule la facultad para intervenir en dichos actos y suscribir los documentos relativos a los mismos. Esta carta deberá elaborarse observando el contenido integro del </w:t>
      </w:r>
      <w:r w:rsidRPr="00B54199">
        <w:rPr>
          <w:rFonts w:ascii="Arial" w:hAnsi="Arial" w:cs="Arial"/>
          <w:b/>
        </w:rPr>
        <w:t>Anexo No. 2.1</w:t>
      </w:r>
      <w:r w:rsidRPr="00B54199">
        <w:rPr>
          <w:rFonts w:ascii="Arial" w:hAnsi="Arial" w:cs="Arial"/>
        </w:rPr>
        <w:t xml:space="preserve"> para las personas morales y </w:t>
      </w:r>
      <w:r w:rsidRPr="00B54199">
        <w:rPr>
          <w:rFonts w:ascii="Arial" w:hAnsi="Arial" w:cs="Arial"/>
          <w:b/>
        </w:rPr>
        <w:t>Anexo No. 2.2</w:t>
      </w:r>
      <w:r w:rsidRPr="00B54199">
        <w:rPr>
          <w:rFonts w:ascii="Arial" w:hAnsi="Arial" w:cs="Arial"/>
        </w:rPr>
        <w:t xml:space="preserve"> para las personas físicas en las cuales se deberá omitir las leyendas “PAPEL MEMBRETADO” Y “MODELO DE CARTA PODER SIMPLE”.</w:t>
      </w:r>
    </w:p>
    <w:p w:rsidR="00D6557C" w:rsidRPr="00B54199" w:rsidRDefault="00D6557C" w:rsidP="00D6557C">
      <w:pPr>
        <w:autoSpaceDE w:val="0"/>
        <w:autoSpaceDN w:val="0"/>
        <w:adjustRightInd w:val="0"/>
        <w:spacing w:before="120"/>
        <w:jc w:val="both"/>
        <w:rPr>
          <w:rFonts w:ascii="Arial" w:hAnsi="Arial" w:cs="Arial"/>
        </w:rPr>
      </w:pPr>
      <w:r w:rsidRPr="00B54199">
        <w:rPr>
          <w:rFonts w:ascii="Arial" w:hAnsi="Arial" w:cs="Arial"/>
        </w:rPr>
        <w:t xml:space="preserve">También se deberá incluir dentro de este documento identificación oficial con fotografía en original o copia certificada y copia simple de ésta, del apoderado y del poderdante en la que se aprecie la foto, el nombre y la firma, el documento de identificación que se solicita puede ser credencial de elector o pasaporte. </w:t>
      </w:r>
    </w:p>
    <w:p w:rsidR="007E4023" w:rsidRPr="00B54199" w:rsidRDefault="00D6557C" w:rsidP="00D6557C">
      <w:pPr>
        <w:autoSpaceDE w:val="0"/>
        <w:autoSpaceDN w:val="0"/>
        <w:adjustRightInd w:val="0"/>
        <w:spacing w:before="120"/>
        <w:jc w:val="both"/>
        <w:rPr>
          <w:rFonts w:ascii="Arial" w:hAnsi="Arial" w:cs="Arial"/>
        </w:rPr>
      </w:pPr>
      <w:r w:rsidRPr="00B54199">
        <w:rPr>
          <w:rFonts w:ascii="Arial" w:hAnsi="Arial" w:cs="Arial"/>
        </w:rPr>
        <w:t>2</w:t>
      </w:r>
      <w:r w:rsidRPr="00B54199">
        <w:rPr>
          <w:rFonts w:ascii="Arial" w:hAnsi="Arial" w:cs="Arial"/>
          <w:lang w:val="es-ES_tradnl"/>
        </w:rPr>
        <w:t>.-</w:t>
      </w:r>
      <w:r w:rsidRPr="00B54199">
        <w:rPr>
          <w:rFonts w:ascii="Arial" w:hAnsi="Arial" w:cs="Arial"/>
        </w:rPr>
        <w:t>En este documento se deberá anexar también copia de la Constancia de Inscripción, expedida por ISSSTESON.</w:t>
      </w:r>
    </w:p>
    <w:p w:rsidR="00D6557C" w:rsidRDefault="007E4023" w:rsidP="00D6557C">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0923C4" w:rsidRPr="000923C4" w:rsidRDefault="000923C4" w:rsidP="00D6557C">
      <w:pPr>
        <w:autoSpaceDE w:val="0"/>
        <w:autoSpaceDN w:val="0"/>
        <w:adjustRightInd w:val="0"/>
        <w:spacing w:before="120"/>
        <w:jc w:val="both"/>
        <w:rPr>
          <w:rFonts w:ascii="Arial" w:hAnsi="Arial" w:cs="Arial"/>
          <w:b/>
        </w:rPr>
      </w:pPr>
    </w:p>
    <w:p w:rsidR="00D6557C" w:rsidRPr="00B54199" w:rsidRDefault="00D6557C" w:rsidP="00D6557C">
      <w:pPr>
        <w:jc w:val="center"/>
        <w:rPr>
          <w:rFonts w:ascii="Arial" w:hAnsi="Arial" w:cs="Arial"/>
          <w:b/>
          <w:lang w:val="es-MX"/>
        </w:rPr>
      </w:pPr>
      <w:r w:rsidRPr="00B54199">
        <w:rPr>
          <w:rFonts w:ascii="Arial" w:hAnsi="Arial" w:cs="Arial"/>
          <w:b/>
          <w:lang w:val="es-MX"/>
        </w:rPr>
        <w:t>DOCUMENTO NO. 2</w:t>
      </w:r>
    </w:p>
    <w:p w:rsidR="00D6557C" w:rsidRPr="00B54199" w:rsidRDefault="00D6557C" w:rsidP="00D6557C">
      <w:pPr>
        <w:autoSpaceDE w:val="0"/>
        <w:autoSpaceDN w:val="0"/>
        <w:adjustRightInd w:val="0"/>
        <w:jc w:val="center"/>
        <w:rPr>
          <w:rFonts w:ascii="Arial" w:hAnsi="Arial" w:cs="Arial"/>
          <w:b/>
          <w:bCs/>
          <w:lang w:val="es-MX"/>
        </w:rPr>
      </w:pPr>
      <w:r w:rsidRPr="00B54199">
        <w:rPr>
          <w:rFonts w:ascii="Arial" w:hAnsi="Arial" w:cs="Arial"/>
          <w:b/>
          <w:bCs/>
          <w:lang w:val="es-MX"/>
        </w:rPr>
        <w:t>PROPUESTA ECONÓMICA</w:t>
      </w:r>
    </w:p>
    <w:p w:rsidR="00D6557C" w:rsidRPr="00B54199" w:rsidRDefault="00D6557C" w:rsidP="00D6557C">
      <w:pPr>
        <w:autoSpaceDE w:val="0"/>
        <w:autoSpaceDN w:val="0"/>
        <w:adjustRightInd w:val="0"/>
        <w:spacing w:before="80"/>
        <w:jc w:val="both"/>
        <w:rPr>
          <w:rFonts w:ascii="Arial" w:hAnsi="Arial" w:cs="Arial"/>
          <w:b/>
        </w:rPr>
      </w:pPr>
      <w:r w:rsidRPr="00B54199">
        <w:rPr>
          <w:rFonts w:ascii="Arial" w:hAnsi="Arial" w:cs="Arial"/>
        </w:rPr>
        <w:t xml:space="preserve">La propuesta económica deberá presentarse en el formato que se indica en el </w:t>
      </w:r>
      <w:r w:rsidRPr="00B54199">
        <w:rPr>
          <w:rFonts w:ascii="Arial" w:hAnsi="Arial" w:cs="Arial"/>
          <w:b/>
        </w:rPr>
        <w:t>Anexo No. 1</w:t>
      </w:r>
      <w:r w:rsidRPr="00B54199">
        <w:rPr>
          <w:rFonts w:ascii="Arial" w:hAnsi="Arial" w:cs="Arial"/>
        </w:rPr>
        <w:t xml:space="preserve"> de las presentes Bases, en hoja original membretada del licitante con firma autógrafa del mismo en cada una de sus hojas </w:t>
      </w:r>
      <w:r w:rsidRPr="00B54199">
        <w:rPr>
          <w:rFonts w:ascii="Arial" w:hAnsi="Arial" w:cs="Arial"/>
          <w:b/>
          <w:u w:val="single"/>
        </w:rPr>
        <w:t>y copia simple de la misma por separado</w:t>
      </w:r>
      <w:r w:rsidRPr="00B54199">
        <w:rPr>
          <w:rFonts w:ascii="Arial" w:hAnsi="Arial" w:cs="Arial"/>
        </w:rPr>
        <w:t xml:space="preserve"> sin engrapar, las hojas pueden estar unido con un clip y sin modificar ni omitir ningún dato. </w:t>
      </w:r>
      <w:r w:rsidRPr="00B54199">
        <w:rPr>
          <w:rFonts w:ascii="Arial" w:hAnsi="Arial" w:cs="Arial"/>
          <w:b/>
        </w:rPr>
        <w:t>Se deberá omitir la leyenda “PAPEL MEMBRETADO”.</w:t>
      </w:r>
    </w:p>
    <w:p w:rsidR="00D6557C" w:rsidRPr="00B54199" w:rsidRDefault="00D6557C" w:rsidP="00D6557C">
      <w:pPr>
        <w:autoSpaceDE w:val="0"/>
        <w:autoSpaceDN w:val="0"/>
        <w:adjustRightInd w:val="0"/>
        <w:jc w:val="both"/>
        <w:rPr>
          <w:rFonts w:ascii="Arial" w:hAnsi="Arial" w:cs="Arial"/>
          <w:b/>
        </w:rPr>
      </w:pPr>
    </w:p>
    <w:p w:rsidR="00D6557C" w:rsidRPr="00B54199" w:rsidRDefault="00D6557C" w:rsidP="00D6557C">
      <w:pPr>
        <w:autoSpaceDE w:val="0"/>
        <w:autoSpaceDN w:val="0"/>
        <w:adjustRightInd w:val="0"/>
        <w:jc w:val="both"/>
        <w:rPr>
          <w:rFonts w:ascii="Arial" w:hAnsi="Arial" w:cs="Arial"/>
        </w:rPr>
      </w:pPr>
      <w:r w:rsidRPr="00B54199">
        <w:rPr>
          <w:rFonts w:ascii="Arial" w:hAnsi="Arial" w:cs="Arial"/>
        </w:rPr>
        <w:t xml:space="preserve">Para el cálculo </w:t>
      </w:r>
      <w:r w:rsidRPr="00D24BC5">
        <w:rPr>
          <w:rFonts w:ascii="Arial" w:hAnsi="Arial" w:cs="Arial"/>
        </w:rPr>
        <w:t xml:space="preserve">del importe total se tomará en cuenta el período </w:t>
      </w:r>
      <w:r w:rsidRPr="00950779">
        <w:rPr>
          <w:rFonts w:ascii="Arial" w:hAnsi="Arial" w:cs="Arial"/>
        </w:rPr>
        <w:t>del</w:t>
      </w:r>
      <w:r w:rsidR="00DC50FC" w:rsidRPr="00950779">
        <w:rPr>
          <w:rFonts w:ascii="Arial" w:hAnsi="Arial" w:cs="Arial"/>
        </w:rPr>
        <w:t xml:space="preserve"> </w:t>
      </w:r>
      <w:r w:rsidR="006C04AF" w:rsidRPr="00950779">
        <w:rPr>
          <w:rFonts w:ascii="Arial" w:hAnsi="Arial" w:cs="Arial"/>
          <w:b/>
        </w:rPr>
        <w:t>01 de marzo</w:t>
      </w:r>
      <w:r w:rsidR="00DC50FC" w:rsidRPr="00950779">
        <w:rPr>
          <w:rFonts w:ascii="Arial" w:hAnsi="Arial" w:cs="Arial"/>
          <w:b/>
        </w:rPr>
        <w:t xml:space="preserve"> de 201</w:t>
      </w:r>
      <w:r w:rsidR="00F259FC" w:rsidRPr="00950779">
        <w:rPr>
          <w:rFonts w:ascii="Arial" w:hAnsi="Arial" w:cs="Arial"/>
          <w:b/>
        </w:rPr>
        <w:t>8</w:t>
      </w:r>
      <w:r w:rsidRPr="00950779">
        <w:rPr>
          <w:rFonts w:ascii="Arial" w:hAnsi="Arial" w:cs="Arial"/>
        </w:rPr>
        <w:t xml:space="preserve"> </w:t>
      </w:r>
      <w:r w:rsidR="005F13B1" w:rsidRPr="00950779">
        <w:rPr>
          <w:rFonts w:ascii="Arial" w:hAnsi="Arial" w:cs="Arial"/>
          <w:b/>
        </w:rPr>
        <w:t xml:space="preserve">al 31 de diciembre de </w:t>
      </w:r>
      <w:r w:rsidR="00E62F3D" w:rsidRPr="00950779">
        <w:rPr>
          <w:rFonts w:ascii="Arial" w:hAnsi="Arial" w:cs="Arial"/>
          <w:b/>
        </w:rPr>
        <w:t>201</w:t>
      </w:r>
      <w:r w:rsidR="00F259FC" w:rsidRPr="00950779">
        <w:rPr>
          <w:rFonts w:ascii="Arial" w:hAnsi="Arial" w:cs="Arial"/>
          <w:b/>
        </w:rPr>
        <w:t>8</w:t>
      </w:r>
      <w:r w:rsidR="006C04AF" w:rsidRPr="00950779">
        <w:rPr>
          <w:rFonts w:ascii="Arial" w:hAnsi="Arial" w:cs="Arial"/>
          <w:b/>
        </w:rPr>
        <w:t xml:space="preserve"> (10 meses)</w:t>
      </w:r>
      <w:r w:rsidR="005F13B1" w:rsidRPr="00950779">
        <w:rPr>
          <w:rFonts w:ascii="Arial" w:hAnsi="Arial" w:cs="Arial"/>
        </w:rPr>
        <w:t xml:space="preserve"> Para efecto del pago se tomará</w:t>
      </w:r>
      <w:r w:rsidRPr="00950779">
        <w:rPr>
          <w:rFonts w:ascii="Arial" w:hAnsi="Arial" w:cs="Arial"/>
        </w:rPr>
        <w:t xml:space="preserve"> en consideración las partidas que contemplen instalaciones en operación. </w:t>
      </w:r>
      <w:r w:rsidR="00BC51F4" w:rsidRPr="00950779">
        <w:rPr>
          <w:rFonts w:ascii="Arial" w:hAnsi="Arial" w:cs="Arial"/>
        </w:rPr>
        <w:t>De igual forma la totalidad</w:t>
      </w:r>
      <w:r w:rsidR="00BC51F4" w:rsidRPr="00B54199">
        <w:rPr>
          <w:rFonts w:ascii="Arial" w:hAnsi="Arial" w:cs="Arial"/>
        </w:rPr>
        <w:t xml:space="preserve"> se pagará en igualas mensuales, donde si es el caso, que el primer mes no se contempla de forma completa por la fecha de firma del contrato, dicho pago será proporcional al número de días operado.</w:t>
      </w:r>
    </w:p>
    <w:p w:rsidR="00D6557C" w:rsidRPr="00B54199" w:rsidRDefault="00D6557C" w:rsidP="00D6557C">
      <w:pPr>
        <w:autoSpaceDE w:val="0"/>
        <w:autoSpaceDN w:val="0"/>
        <w:adjustRightInd w:val="0"/>
        <w:jc w:val="both"/>
        <w:rPr>
          <w:rFonts w:ascii="Arial" w:hAnsi="Arial" w:cs="Arial"/>
        </w:rPr>
      </w:pPr>
    </w:p>
    <w:p w:rsidR="00D6557C" w:rsidRPr="00B54199" w:rsidRDefault="00D6557C" w:rsidP="00D6557C">
      <w:pPr>
        <w:autoSpaceDE w:val="0"/>
        <w:autoSpaceDN w:val="0"/>
        <w:adjustRightInd w:val="0"/>
        <w:jc w:val="both"/>
        <w:rPr>
          <w:rFonts w:ascii="Arial" w:hAnsi="Arial" w:cs="Arial"/>
          <w:lang w:val="es-MX"/>
        </w:rPr>
      </w:pPr>
      <w:r w:rsidRPr="00B54199">
        <w:rPr>
          <w:rFonts w:ascii="Arial" w:hAnsi="Arial" w:cs="Arial"/>
        </w:rPr>
        <w:t xml:space="preserve">Deberá incluir </w:t>
      </w:r>
      <w:r w:rsidRPr="00B54199">
        <w:rPr>
          <w:rFonts w:ascii="Arial" w:hAnsi="Arial" w:cs="Arial"/>
          <w:lang w:val="es-MX"/>
        </w:rPr>
        <w:t>los gastos administrativos e indirectos que conforme su propuesta, debiendo tomar en cuenta en estos, los costos de materiales e insumos utilizados en el servicio que proporciona como limpiadores, accesorios y demás necesarios para brindar un servicio de calidad.</w:t>
      </w:r>
    </w:p>
    <w:p w:rsidR="00D6557C" w:rsidRPr="00B54199" w:rsidRDefault="00D6557C" w:rsidP="00D6557C">
      <w:pPr>
        <w:autoSpaceDE w:val="0"/>
        <w:autoSpaceDN w:val="0"/>
        <w:adjustRightInd w:val="0"/>
        <w:jc w:val="both"/>
        <w:rPr>
          <w:rFonts w:ascii="Arial" w:hAnsi="Arial" w:cs="Arial"/>
          <w:b/>
          <w:lang w:val="es-MX"/>
        </w:rPr>
      </w:pPr>
    </w:p>
    <w:p w:rsidR="00D6557C" w:rsidRPr="00B54199" w:rsidRDefault="00D6557C" w:rsidP="00D6557C">
      <w:pPr>
        <w:autoSpaceDE w:val="0"/>
        <w:autoSpaceDN w:val="0"/>
        <w:adjustRightInd w:val="0"/>
        <w:jc w:val="both"/>
        <w:rPr>
          <w:rFonts w:ascii="Arial" w:hAnsi="Arial" w:cs="Arial"/>
          <w:lang w:val="es-MX"/>
        </w:rPr>
      </w:pPr>
      <w:r w:rsidRPr="00B54199">
        <w:rPr>
          <w:rFonts w:ascii="Arial" w:hAnsi="Arial" w:cs="Arial"/>
          <w:lang w:val="es-MX"/>
        </w:rPr>
        <w:t>El importe económico a que ascienda la propuesta se expresará con número y letra en moneda nacional, sin incluir I.V.A. En caso de existir diferencia entre el monto con número y letra, será ésta última la que se considere como válida. El importe de la propuesta económica deberá coincidir con el presentado en el Documento No. 3 “Carta Compromiso” de las presentes bases.</w:t>
      </w:r>
    </w:p>
    <w:p w:rsidR="00D6557C" w:rsidRPr="00B54199" w:rsidRDefault="00D6557C" w:rsidP="00D6557C">
      <w:pPr>
        <w:autoSpaceDE w:val="0"/>
        <w:autoSpaceDN w:val="0"/>
        <w:adjustRightInd w:val="0"/>
        <w:spacing w:before="80"/>
        <w:jc w:val="both"/>
        <w:rPr>
          <w:rFonts w:ascii="Arial" w:hAnsi="Arial" w:cs="Arial"/>
          <w:b/>
          <w:bCs/>
          <w:sz w:val="4"/>
          <w:lang w:val="es-MX"/>
        </w:rPr>
      </w:pPr>
    </w:p>
    <w:p w:rsidR="005F13B1" w:rsidRPr="00B54199" w:rsidRDefault="00D6557C" w:rsidP="00D6557C">
      <w:pPr>
        <w:autoSpaceDE w:val="0"/>
        <w:autoSpaceDN w:val="0"/>
        <w:adjustRightInd w:val="0"/>
        <w:spacing w:before="80"/>
        <w:jc w:val="both"/>
        <w:rPr>
          <w:rFonts w:ascii="Arial" w:hAnsi="Arial" w:cs="Arial"/>
          <w:b/>
          <w:bCs/>
        </w:rPr>
      </w:pPr>
      <w:r w:rsidRPr="00B54199">
        <w:rPr>
          <w:rFonts w:ascii="Arial" w:hAnsi="Arial" w:cs="Arial"/>
          <w:b/>
          <w:bCs/>
        </w:rPr>
        <w:t>La Propuesta Económica deberá estar firmada en todas y cada una de sus hojas, por el representante legal del licitante o por la persona física que licite de conformidad con lo establecido por el artículo 25 fracción IV, del reglamento.</w:t>
      </w:r>
    </w:p>
    <w:p w:rsidR="00F259FC" w:rsidRPr="00BB2143" w:rsidRDefault="00F259FC" w:rsidP="00F259FC">
      <w:pPr>
        <w:autoSpaceDE w:val="0"/>
        <w:autoSpaceDN w:val="0"/>
        <w:adjustRightInd w:val="0"/>
        <w:spacing w:before="80"/>
        <w:jc w:val="both"/>
        <w:rPr>
          <w:rFonts w:ascii="Arial" w:hAnsi="Arial" w:cs="Arial"/>
        </w:rPr>
      </w:pPr>
      <w:r w:rsidRPr="00F23F79">
        <w:rPr>
          <w:rFonts w:ascii="Arial" w:eastAsia="Arial" w:hAnsi="Arial" w:cs="Arial"/>
        </w:rPr>
        <w:t xml:space="preserve">El licitante deberá exhibir dentro del mismo sobre que contenga su propuesta económica una fianza o </w:t>
      </w:r>
      <w:r w:rsidRPr="00CB7265">
        <w:rPr>
          <w:rFonts w:ascii="Arial" w:eastAsia="Arial" w:hAnsi="Arial" w:cs="Arial"/>
        </w:rPr>
        <w:t>cheque de caja o cheque cruzado expedido por ellos mismos</w:t>
      </w:r>
      <w:r>
        <w:rPr>
          <w:rFonts w:ascii="Arial" w:eastAsia="Arial" w:hAnsi="Arial" w:cs="Arial"/>
        </w:rPr>
        <w:t xml:space="preserve"> y</w:t>
      </w:r>
      <w:r w:rsidRPr="00F23F79">
        <w:rPr>
          <w:rFonts w:ascii="Arial" w:eastAsia="Arial" w:hAnsi="Arial" w:cs="Arial"/>
        </w:rPr>
        <w:t xml:space="preserve"> que contenga la leyenda “para abono en cuenta” o “no negociable”, a nombre de ISSSTESON, el cual deberá ser equivalente al 10% del importe total de la propuesta, antes del I.V.A. de conformidad con el numeral 6.1 de las presentes bases. En el caso de cheque, éste no debe de ir pegado o engrapado en hoja alguna, </w:t>
      </w:r>
      <w:r w:rsidRPr="00F23F79">
        <w:rPr>
          <w:rFonts w:ascii="Arial" w:eastAsia="Arial" w:hAnsi="Arial" w:cs="Arial"/>
          <w:b/>
          <w:bCs/>
          <w:i/>
          <w:iCs/>
        </w:rPr>
        <w:t>puede estar unido con un clip</w:t>
      </w:r>
      <w:r w:rsidRPr="00F23F79">
        <w:rPr>
          <w:rFonts w:ascii="Arial" w:eastAsia="Arial" w:hAnsi="Arial" w:cs="Arial"/>
        </w:rPr>
        <w:t>, porque invalida el documento.</w:t>
      </w:r>
    </w:p>
    <w:p w:rsidR="007E4023" w:rsidRPr="00B54199" w:rsidRDefault="007E4023" w:rsidP="007E4023">
      <w:pPr>
        <w:autoSpaceDE w:val="0"/>
        <w:autoSpaceDN w:val="0"/>
        <w:adjustRightInd w:val="0"/>
        <w:spacing w:before="120"/>
        <w:jc w:val="both"/>
        <w:rPr>
          <w:rFonts w:ascii="Arial" w:hAnsi="Arial" w:cs="Arial"/>
          <w:b/>
        </w:rPr>
      </w:pPr>
      <w:r w:rsidRPr="00B54199">
        <w:rPr>
          <w:rFonts w:ascii="Arial" w:hAnsi="Arial" w:cs="Arial"/>
          <w:b/>
        </w:rPr>
        <w:lastRenderedPageBreak/>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6557C" w:rsidRPr="00B54199" w:rsidRDefault="00D6557C" w:rsidP="00D6557C">
      <w:pPr>
        <w:jc w:val="center"/>
        <w:rPr>
          <w:rFonts w:ascii="Arial" w:hAnsi="Arial" w:cs="Arial"/>
          <w:b/>
        </w:rPr>
      </w:pPr>
    </w:p>
    <w:p w:rsidR="00D6557C" w:rsidRPr="00B54199" w:rsidRDefault="00D6557C" w:rsidP="00D6557C">
      <w:pPr>
        <w:jc w:val="center"/>
        <w:rPr>
          <w:rFonts w:ascii="Arial" w:hAnsi="Arial"/>
          <w:b/>
          <w:lang w:val="es-MX"/>
        </w:rPr>
      </w:pPr>
      <w:r w:rsidRPr="00B54199">
        <w:rPr>
          <w:rFonts w:ascii="Arial" w:hAnsi="Arial"/>
          <w:b/>
          <w:lang w:val="es-MX"/>
        </w:rPr>
        <w:t>DOCUMENTO NO. 3</w:t>
      </w:r>
    </w:p>
    <w:p w:rsidR="00D6557C" w:rsidRPr="00B54199" w:rsidRDefault="00D6557C" w:rsidP="00D6557C">
      <w:pPr>
        <w:autoSpaceDE w:val="0"/>
        <w:autoSpaceDN w:val="0"/>
        <w:adjustRightInd w:val="0"/>
        <w:jc w:val="center"/>
        <w:rPr>
          <w:rFonts w:ascii="Arial" w:hAnsi="Arial" w:cs="Arial"/>
          <w:b/>
          <w:bCs/>
          <w:lang w:val="es-MX"/>
        </w:rPr>
      </w:pPr>
      <w:r w:rsidRPr="00B54199">
        <w:rPr>
          <w:rFonts w:ascii="Arial" w:hAnsi="Arial" w:cs="Arial"/>
          <w:b/>
          <w:bCs/>
          <w:lang w:val="es-MX"/>
        </w:rPr>
        <w:t>CARTA COMPROMISO</w:t>
      </w:r>
    </w:p>
    <w:p w:rsidR="00D6557C" w:rsidRPr="00B54199" w:rsidRDefault="00D6557C" w:rsidP="00D6557C">
      <w:pPr>
        <w:autoSpaceDE w:val="0"/>
        <w:autoSpaceDN w:val="0"/>
        <w:adjustRightInd w:val="0"/>
        <w:jc w:val="center"/>
        <w:rPr>
          <w:rFonts w:ascii="Arial" w:hAnsi="Arial" w:cs="Arial"/>
          <w:b/>
          <w:bCs/>
          <w:lang w:val="es-MX"/>
        </w:rPr>
      </w:pPr>
    </w:p>
    <w:p w:rsidR="00D6557C" w:rsidRPr="00B54199" w:rsidRDefault="00D6557C" w:rsidP="00D6557C">
      <w:pPr>
        <w:autoSpaceDE w:val="0"/>
        <w:autoSpaceDN w:val="0"/>
        <w:adjustRightInd w:val="0"/>
        <w:jc w:val="both"/>
        <w:rPr>
          <w:rFonts w:ascii="Arial" w:hAnsi="Arial" w:cs="Arial"/>
          <w:b/>
        </w:rPr>
      </w:pPr>
      <w:smartTag w:uri="urn:schemas-microsoft-com:office:smarttags" w:element="PersonName">
        <w:smartTagPr>
          <w:attr w:name="ProductID" w:val="La Carta Compromiso"/>
        </w:smartTagPr>
        <w:r w:rsidRPr="00B54199">
          <w:rPr>
            <w:rFonts w:ascii="Arial" w:hAnsi="Arial" w:cs="Arial"/>
          </w:rPr>
          <w:t>La Carta Compromiso</w:t>
        </w:r>
      </w:smartTag>
      <w:r w:rsidRPr="00B54199">
        <w:rPr>
          <w:rFonts w:ascii="Arial" w:hAnsi="Arial" w:cs="Arial"/>
        </w:rPr>
        <w:t xml:space="preserve"> deberá elaborarse en </w:t>
      </w:r>
      <w:r w:rsidRPr="00B54199">
        <w:rPr>
          <w:rFonts w:ascii="Arial" w:hAnsi="Arial" w:cs="Arial"/>
          <w:b/>
        </w:rPr>
        <w:t>hoja original del licitante membretada</w:t>
      </w:r>
      <w:r w:rsidRPr="00B54199">
        <w:rPr>
          <w:rFonts w:ascii="Arial" w:hAnsi="Arial" w:cs="Arial"/>
        </w:rPr>
        <w:t xml:space="preserve"> donde describirá el importe total de su propuesta con número y letra, sin incluir el I.V.A. Este documento deberá reproducirse íntegro con el contenido del </w:t>
      </w:r>
      <w:r w:rsidRPr="00B54199">
        <w:rPr>
          <w:rFonts w:ascii="Arial" w:hAnsi="Arial" w:cs="Arial"/>
          <w:b/>
        </w:rPr>
        <w:t>Anexo No. 3</w:t>
      </w:r>
      <w:r w:rsidRPr="00B54199">
        <w:rPr>
          <w:rFonts w:ascii="Arial" w:hAnsi="Arial" w:cs="Arial"/>
        </w:rPr>
        <w:t xml:space="preserve"> de las presentes bases. </w:t>
      </w:r>
      <w:r w:rsidRPr="00B54199">
        <w:rPr>
          <w:rFonts w:ascii="Arial" w:hAnsi="Arial" w:cs="Arial"/>
          <w:b/>
        </w:rPr>
        <w:t>Se deberá omitir las leyendas “PAPEL MEMBRETADO” y “MODELO DE CARTA COMPROMISO”.</w:t>
      </w:r>
    </w:p>
    <w:p w:rsidR="00D6557C" w:rsidRPr="00B54199" w:rsidRDefault="00D6557C" w:rsidP="00D6557C">
      <w:pPr>
        <w:autoSpaceDE w:val="0"/>
        <w:autoSpaceDN w:val="0"/>
        <w:adjustRightInd w:val="0"/>
        <w:spacing w:before="120"/>
        <w:jc w:val="both"/>
        <w:rPr>
          <w:rFonts w:ascii="Arial" w:hAnsi="Arial" w:cs="Arial"/>
        </w:rPr>
      </w:pPr>
      <w:r w:rsidRPr="00B54199">
        <w:rPr>
          <w:rFonts w:ascii="Arial" w:hAnsi="Arial" w:cs="Arial"/>
        </w:rPr>
        <w:t>El importe total de este documento deberá coincidir con el presentado en el documento No. 2 “PROPUESTA ECONÓMICA” de las presentes bases.</w:t>
      </w:r>
    </w:p>
    <w:p w:rsidR="00D6557C" w:rsidRPr="00B54199" w:rsidRDefault="00D6557C" w:rsidP="00D6557C">
      <w:pPr>
        <w:autoSpaceDE w:val="0"/>
        <w:autoSpaceDN w:val="0"/>
        <w:adjustRightInd w:val="0"/>
        <w:spacing w:before="120"/>
        <w:jc w:val="both"/>
        <w:rPr>
          <w:rFonts w:ascii="Arial" w:hAnsi="Arial" w:cs="Arial"/>
          <w:b/>
          <w:bCs/>
        </w:rPr>
      </w:pPr>
      <w:r w:rsidRPr="00B54199">
        <w:rPr>
          <w:rFonts w:ascii="Arial" w:hAnsi="Arial" w:cs="Arial"/>
          <w:b/>
          <w:bCs/>
        </w:rPr>
        <w:t xml:space="preserve">Este documento deberá estar firmado en todas y cada una de sus hojas, por el representante legal del licitante o por la persona física que licite de conformidad con lo establecido por </w:t>
      </w:r>
      <w:proofErr w:type="spellStart"/>
      <w:r w:rsidRPr="00B54199">
        <w:rPr>
          <w:rFonts w:ascii="Arial" w:hAnsi="Arial" w:cs="Arial"/>
          <w:b/>
          <w:bCs/>
        </w:rPr>
        <w:t>él</w:t>
      </w:r>
      <w:proofErr w:type="spellEnd"/>
      <w:r w:rsidRPr="00B54199">
        <w:rPr>
          <w:rFonts w:ascii="Arial" w:hAnsi="Arial" w:cs="Arial"/>
          <w:b/>
          <w:bCs/>
        </w:rPr>
        <w:t xml:space="preserve"> artículo 25 del Reglamento en vigor.</w:t>
      </w:r>
    </w:p>
    <w:p w:rsidR="00BC51F4" w:rsidRPr="00B54199" w:rsidRDefault="007E4023" w:rsidP="007E4023">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6557C" w:rsidRPr="00B54199" w:rsidRDefault="00D6557C" w:rsidP="00D6557C">
      <w:pPr>
        <w:autoSpaceDE w:val="0"/>
        <w:autoSpaceDN w:val="0"/>
        <w:adjustRightInd w:val="0"/>
        <w:jc w:val="both"/>
        <w:rPr>
          <w:rFonts w:ascii="Arial" w:hAnsi="Arial" w:cs="Arial"/>
          <w:lang w:val="es-MX"/>
        </w:rPr>
      </w:pPr>
    </w:p>
    <w:p w:rsidR="00D6557C" w:rsidRPr="00B54199" w:rsidRDefault="00D6557C" w:rsidP="00D6557C">
      <w:pPr>
        <w:autoSpaceDE w:val="0"/>
        <w:autoSpaceDN w:val="0"/>
        <w:adjustRightInd w:val="0"/>
        <w:jc w:val="center"/>
        <w:rPr>
          <w:rFonts w:ascii="Arial" w:hAnsi="Arial" w:cs="Arial"/>
          <w:b/>
        </w:rPr>
      </w:pPr>
      <w:r w:rsidRPr="00B54199">
        <w:rPr>
          <w:rFonts w:ascii="Arial" w:hAnsi="Arial" w:cs="Arial"/>
          <w:b/>
        </w:rPr>
        <w:t>DOCUMENTO NO. 4</w:t>
      </w:r>
    </w:p>
    <w:p w:rsidR="00D6557C" w:rsidRPr="00B54199" w:rsidRDefault="00D6557C" w:rsidP="00D6557C">
      <w:pPr>
        <w:autoSpaceDE w:val="0"/>
        <w:autoSpaceDN w:val="0"/>
        <w:adjustRightInd w:val="0"/>
        <w:jc w:val="center"/>
        <w:rPr>
          <w:rFonts w:ascii="Arial" w:hAnsi="Arial" w:cs="Arial"/>
          <w:b/>
        </w:rPr>
      </w:pPr>
      <w:r w:rsidRPr="00B54199">
        <w:rPr>
          <w:rFonts w:ascii="Arial" w:hAnsi="Arial" w:cs="Arial"/>
          <w:b/>
        </w:rPr>
        <w:t>PROPUESTA TÉCNICA</w:t>
      </w:r>
    </w:p>
    <w:p w:rsidR="00D6557C" w:rsidRPr="00B54199" w:rsidRDefault="00D6557C" w:rsidP="00D6557C">
      <w:pPr>
        <w:autoSpaceDE w:val="0"/>
        <w:autoSpaceDN w:val="0"/>
        <w:adjustRightInd w:val="0"/>
        <w:jc w:val="center"/>
        <w:rPr>
          <w:rFonts w:ascii="Arial" w:hAnsi="Arial" w:cs="Arial"/>
          <w:b/>
        </w:rPr>
      </w:pPr>
    </w:p>
    <w:p w:rsidR="00BC51F4" w:rsidRPr="00B54199" w:rsidRDefault="00D6557C" w:rsidP="00C66C5E">
      <w:pPr>
        <w:autoSpaceDE w:val="0"/>
        <w:autoSpaceDN w:val="0"/>
        <w:adjustRightInd w:val="0"/>
        <w:jc w:val="both"/>
        <w:rPr>
          <w:rFonts w:ascii="Arial" w:hAnsi="Arial" w:cs="Arial"/>
        </w:rPr>
      </w:pPr>
      <w:r w:rsidRPr="00B54199">
        <w:rPr>
          <w:rFonts w:ascii="Arial" w:hAnsi="Arial" w:cs="Arial"/>
        </w:rPr>
        <w:t xml:space="preserve">Carta bajo protesta de decir verdad, la cual deberá presentarse en el formato que se indica en el </w:t>
      </w:r>
      <w:r w:rsidRPr="00B54199">
        <w:rPr>
          <w:rFonts w:ascii="Arial" w:hAnsi="Arial" w:cs="Arial"/>
          <w:b/>
        </w:rPr>
        <w:t>Anexo No. 4</w:t>
      </w:r>
      <w:r w:rsidRPr="00B54199">
        <w:rPr>
          <w:rFonts w:ascii="Arial" w:hAnsi="Arial" w:cs="Arial"/>
        </w:rPr>
        <w:t xml:space="preserve"> de las presentes Bases, en hoja original membretada del licitante con firma autógrafa del mismo en cada una de sus hojas, </w:t>
      </w:r>
      <w:r w:rsidRPr="00B54199">
        <w:rPr>
          <w:rFonts w:ascii="Arial" w:hAnsi="Arial" w:cs="Arial"/>
          <w:lang w:val="es-MX"/>
        </w:rPr>
        <w:t xml:space="preserve">donde se compromete y se afirma </w:t>
      </w:r>
      <w:r w:rsidRPr="00B54199">
        <w:rPr>
          <w:rFonts w:ascii="Arial" w:hAnsi="Arial" w:cs="Arial"/>
        </w:rPr>
        <w:t xml:space="preserve">cumplir con los requerimientos, procedimientos, y especificaciones técnicas y programas que en este anexo se señalan. </w:t>
      </w:r>
      <w:r w:rsidRPr="00B54199">
        <w:rPr>
          <w:rFonts w:ascii="Arial" w:hAnsi="Arial" w:cs="Arial"/>
          <w:b/>
        </w:rPr>
        <w:t>Se deberá omitir la leyenda “PAPEL MEMBRETADO”.</w:t>
      </w:r>
      <w:r w:rsidR="00650E4F">
        <w:rPr>
          <w:rFonts w:ascii="Arial" w:hAnsi="Arial" w:cs="Arial"/>
          <w:b/>
        </w:rPr>
        <w:t xml:space="preserve"> </w:t>
      </w:r>
      <w:r w:rsidR="00650E4F" w:rsidRPr="00650E4F">
        <w:rPr>
          <w:rFonts w:ascii="Arial" w:hAnsi="Arial" w:cs="Arial"/>
          <w:b/>
        </w:rPr>
        <w:t>Las jornadas de trabajo deberán dar cumplimiento a lo señalado en la Ley Federal del Trabajo</w:t>
      </w:r>
    </w:p>
    <w:p w:rsidR="00BC51F4" w:rsidRPr="00B54199" w:rsidRDefault="00BC51F4" w:rsidP="00C66C5E">
      <w:pPr>
        <w:autoSpaceDE w:val="0"/>
        <w:autoSpaceDN w:val="0"/>
        <w:adjustRightInd w:val="0"/>
        <w:jc w:val="both"/>
        <w:rPr>
          <w:rFonts w:ascii="Arial" w:hAnsi="Arial" w:cs="Arial"/>
        </w:rPr>
      </w:pPr>
    </w:p>
    <w:p w:rsidR="00863F88" w:rsidRDefault="00D6557C" w:rsidP="00C66C5E">
      <w:pPr>
        <w:autoSpaceDE w:val="0"/>
        <w:autoSpaceDN w:val="0"/>
        <w:adjustRightInd w:val="0"/>
        <w:jc w:val="both"/>
        <w:rPr>
          <w:rFonts w:ascii="Arial" w:hAnsi="Arial" w:cs="Arial"/>
        </w:rPr>
      </w:pPr>
      <w:r w:rsidRPr="00B54199">
        <w:rPr>
          <w:rFonts w:ascii="Arial" w:hAnsi="Arial" w:cs="Arial"/>
        </w:rPr>
        <w:t xml:space="preserve">Se deberá presentar </w:t>
      </w:r>
      <w:r w:rsidRPr="00B54199">
        <w:rPr>
          <w:rFonts w:ascii="Arial" w:hAnsi="Arial" w:cs="Arial"/>
          <w:b/>
          <w:u w:val="single"/>
        </w:rPr>
        <w:t>copia simple por separado</w:t>
      </w:r>
      <w:r w:rsidRPr="00B54199">
        <w:rPr>
          <w:rFonts w:ascii="Arial" w:hAnsi="Arial" w:cs="Arial"/>
        </w:rPr>
        <w:t xml:space="preserve"> de la misma carta, sin modificar ni omitir ningún dato.</w:t>
      </w:r>
    </w:p>
    <w:p w:rsidR="00863F88" w:rsidRPr="00B54199" w:rsidRDefault="00863F88" w:rsidP="00863F88">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6557C" w:rsidRPr="00B54199" w:rsidRDefault="00D6557C" w:rsidP="00F12295">
      <w:pPr>
        <w:keepNext/>
        <w:outlineLvl w:val="2"/>
        <w:rPr>
          <w:rFonts w:ascii="Arial" w:hAnsi="Arial" w:cs="Arial"/>
          <w:b/>
          <w:sz w:val="16"/>
          <w:szCs w:val="16"/>
        </w:rPr>
      </w:pPr>
    </w:p>
    <w:p w:rsidR="00D6557C" w:rsidRDefault="00D6557C" w:rsidP="00D6557C">
      <w:pPr>
        <w:keepNext/>
        <w:jc w:val="center"/>
        <w:outlineLvl w:val="2"/>
        <w:rPr>
          <w:rFonts w:ascii="Arial" w:hAnsi="Arial" w:cs="Arial"/>
          <w:b/>
          <w:lang w:val="es-MX"/>
        </w:rPr>
      </w:pPr>
      <w:r w:rsidRPr="00B54199">
        <w:rPr>
          <w:rFonts w:ascii="Arial" w:hAnsi="Arial" w:cs="Arial"/>
          <w:b/>
          <w:lang w:val="es-MX"/>
        </w:rPr>
        <w:t>DOCUMENTO NO. 5</w:t>
      </w:r>
    </w:p>
    <w:p w:rsidR="00094AFB" w:rsidRDefault="00094AFB" w:rsidP="00D6557C">
      <w:pPr>
        <w:keepNext/>
        <w:jc w:val="center"/>
        <w:outlineLvl w:val="2"/>
        <w:rPr>
          <w:rFonts w:ascii="Arial" w:hAnsi="Arial" w:cs="Arial"/>
          <w:b/>
          <w:lang w:val="es-MX"/>
        </w:rPr>
      </w:pPr>
      <w:r>
        <w:rPr>
          <w:rFonts w:ascii="Arial" w:hAnsi="Arial" w:cs="Arial"/>
          <w:b/>
          <w:lang w:val="es-MX"/>
        </w:rPr>
        <w:t>CONSTANCIA DE VISITAS</w:t>
      </w:r>
    </w:p>
    <w:p w:rsidR="00094AFB" w:rsidRDefault="00094AFB" w:rsidP="00D6557C">
      <w:pPr>
        <w:keepNext/>
        <w:jc w:val="center"/>
        <w:outlineLvl w:val="2"/>
        <w:rPr>
          <w:rFonts w:ascii="Arial" w:hAnsi="Arial" w:cs="Arial"/>
          <w:b/>
          <w:lang w:val="es-MX"/>
        </w:rPr>
      </w:pPr>
    </w:p>
    <w:p w:rsidR="00094AFB" w:rsidRPr="00B54199" w:rsidRDefault="00094AFB" w:rsidP="00094AFB">
      <w:pPr>
        <w:autoSpaceDE w:val="0"/>
        <w:autoSpaceDN w:val="0"/>
        <w:adjustRightInd w:val="0"/>
        <w:jc w:val="both"/>
        <w:rPr>
          <w:rFonts w:ascii="Arial" w:hAnsi="Arial" w:cs="Arial"/>
        </w:rPr>
      </w:pPr>
      <w:r w:rsidRPr="00A67741">
        <w:rPr>
          <w:rFonts w:ascii="Arial" w:hAnsi="Arial" w:cs="Arial"/>
          <w:b/>
          <w:bCs/>
        </w:rPr>
        <w:t xml:space="preserve">Constancias de </w:t>
      </w:r>
      <w:r w:rsidRPr="00A67741">
        <w:rPr>
          <w:rFonts w:ascii="Arial" w:hAnsi="Arial" w:cs="Arial"/>
          <w:b/>
          <w:lang w:val="es-ES_tradnl"/>
        </w:rPr>
        <w:t>visitas</w:t>
      </w:r>
      <w:r w:rsidRPr="00B54199">
        <w:rPr>
          <w:rFonts w:ascii="Arial" w:hAnsi="Arial" w:cs="Arial"/>
          <w:b/>
          <w:lang w:val="es-ES_tradnl"/>
        </w:rPr>
        <w:t xml:space="preserve"> (Anexo 6)</w:t>
      </w:r>
      <w:r w:rsidRPr="00B54199">
        <w:rPr>
          <w:rFonts w:ascii="Arial" w:hAnsi="Arial" w:cs="Arial"/>
          <w:lang w:val="es-ES_tradnl"/>
        </w:rPr>
        <w:t xml:space="preserve"> </w:t>
      </w:r>
      <w:r>
        <w:rPr>
          <w:rFonts w:ascii="Arial" w:hAnsi="Arial" w:cs="Arial"/>
          <w:bCs/>
        </w:rPr>
        <w:t xml:space="preserve"> </w:t>
      </w:r>
      <w:r w:rsidRPr="006B298D">
        <w:rPr>
          <w:rFonts w:ascii="Arial" w:hAnsi="Arial" w:cs="Arial"/>
          <w:bCs/>
        </w:rPr>
        <w:t>de haber asis</w:t>
      </w:r>
      <w:r>
        <w:rPr>
          <w:rFonts w:ascii="Arial" w:hAnsi="Arial" w:cs="Arial"/>
          <w:bCs/>
        </w:rPr>
        <w:t xml:space="preserve">tido al sitio donde se prestará </w:t>
      </w:r>
      <w:r w:rsidRPr="006B298D">
        <w:rPr>
          <w:rFonts w:ascii="Arial" w:hAnsi="Arial" w:cs="Arial"/>
          <w:bCs/>
        </w:rPr>
        <w:t xml:space="preserve">el servicio, expedido por el jefe del departamento de servicios generales </w:t>
      </w:r>
      <w:r>
        <w:rPr>
          <w:rFonts w:ascii="Arial" w:hAnsi="Arial" w:cs="Arial"/>
          <w:bCs/>
        </w:rPr>
        <w:t xml:space="preserve">o quien designe la Convocante </w:t>
      </w:r>
      <w:r w:rsidRPr="006B298D">
        <w:rPr>
          <w:rFonts w:ascii="Arial" w:hAnsi="Arial" w:cs="Arial"/>
          <w:bCs/>
        </w:rPr>
        <w:t>o en su caso, carta de bajo protesta de decir verdad que conoce l</w:t>
      </w:r>
      <w:r>
        <w:rPr>
          <w:rFonts w:ascii="Arial" w:hAnsi="Arial" w:cs="Arial"/>
          <w:bCs/>
        </w:rPr>
        <w:t>as áreas donde se presentará</w:t>
      </w:r>
      <w:r w:rsidRPr="006B298D">
        <w:rPr>
          <w:rFonts w:ascii="Arial" w:hAnsi="Arial" w:cs="Arial"/>
          <w:bCs/>
        </w:rPr>
        <w:t xml:space="preserve"> el servicio</w:t>
      </w:r>
      <w:r>
        <w:rPr>
          <w:rFonts w:ascii="Arial" w:hAnsi="Arial" w:cs="Arial"/>
          <w:bCs/>
        </w:rPr>
        <w:t>.</w:t>
      </w:r>
    </w:p>
    <w:p w:rsidR="00094AFB" w:rsidRPr="00B54199" w:rsidRDefault="00094AFB" w:rsidP="00094AFB">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094AFB" w:rsidRDefault="00094AFB" w:rsidP="00F12295">
      <w:pPr>
        <w:keepNext/>
        <w:outlineLvl w:val="2"/>
        <w:rPr>
          <w:rFonts w:ascii="Arial" w:hAnsi="Arial" w:cs="Arial"/>
          <w:b/>
          <w:lang w:val="es-MX"/>
        </w:rPr>
      </w:pPr>
    </w:p>
    <w:p w:rsidR="00F12295" w:rsidRPr="00B54199" w:rsidRDefault="00F12295" w:rsidP="00F12295">
      <w:pPr>
        <w:keepNext/>
        <w:jc w:val="center"/>
        <w:outlineLvl w:val="2"/>
        <w:rPr>
          <w:rFonts w:ascii="Arial" w:hAnsi="Arial" w:cs="Arial"/>
          <w:b/>
          <w:lang w:val="es-MX"/>
        </w:rPr>
      </w:pPr>
      <w:r>
        <w:rPr>
          <w:rFonts w:ascii="Arial" w:hAnsi="Arial" w:cs="Arial"/>
          <w:b/>
          <w:lang w:val="es-MX"/>
        </w:rPr>
        <w:t>DOCUMENTO NO. 6</w:t>
      </w:r>
    </w:p>
    <w:p w:rsidR="00D6557C" w:rsidRPr="00B54199" w:rsidRDefault="00D6557C" w:rsidP="00D6557C">
      <w:pPr>
        <w:jc w:val="center"/>
        <w:rPr>
          <w:rFonts w:ascii="Arial" w:hAnsi="Arial" w:cs="Arial"/>
          <w:b/>
          <w:lang w:val="es-MX"/>
        </w:rPr>
      </w:pPr>
      <w:r w:rsidRPr="00B54199">
        <w:rPr>
          <w:rFonts w:ascii="Arial" w:hAnsi="Arial" w:cs="Arial"/>
          <w:b/>
          <w:lang w:val="es-MX"/>
        </w:rPr>
        <w:t>REQUERIMIENTOS DEL PERSONAL</w:t>
      </w:r>
    </w:p>
    <w:p w:rsidR="00D6557C" w:rsidRPr="00B54199" w:rsidRDefault="00D6557C" w:rsidP="00D6557C">
      <w:pPr>
        <w:jc w:val="center"/>
        <w:rPr>
          <w:rFonts w:ascii="Arial" w:hAnsi="Arial" w:cs="Arial"/>
          <w:b/>
          <w:sz w:val="16"/>
          <w:lang w:val="es-MX"/>
        </w:rPr>
      </w:pPr>
    </w:p>
    <w:p w:rsidR="00D6557C" w:rsidRDefault="00D6557C" w:rsidP="00D6557C">
      <w:pPr>
        <w:jc w:val="both"/>
        <w:rPr>
          <w:rFonts w:ascii="Arial" w:hAnsi="Arial" w:cs="Arial"/>
          <w:lang w:val="es-MX"/>
        </w:rPr>
      </w:pPr>
      <w:r w:rsidRPr="00B54199">
        <w:rPr>
          <w:rFonts w:ascii="Arial" w:hAnsi="Arial" w:cs="Arial"/>
          <w:lang w:val="es-MX"/>
        </w:rPr>
        <w:t>1.- Carta bajo protesta de decir verdad, en hoja membretada y firmada por el licitante señalando el nombre y horario de la o las personas que estarán como enlaces con los Jefes de Servicios Generales respectivos, comprometiéndose a que éstas permanecerán en las instalaciones del inmueble en el que se prestará el servicio de acuerdo al siguiente programa de trabajo:</w:t>
      </w:r>
    </w:p>
    <w:p w:rsidR="00A0544C" w:rsidRDefault="00A0544C" w:rsidP="00D6557C">
      <w:pPr>
        <w:jc w:val="both"/>
        <w:rPr>
          <w:rFonts w:ascii="Arial" w:hAnsi="Arial" w:cs="Arial"/>
          <w:lang w:val="es-MX"/>
        </w:rPr>
      </w:pPr>
    </w:p>
    <w:p w:rsidR="00A0544C" w:rsidRDefault="00A0544C" w:rsidP="00D6557C">
      <w:pPr>
        <w:jc w:val="both"/>
        <w:rPr>
          <w:rFonts w:ascii="Arial" w:hAnsi="Arial" w:cs="Arial"/>
          <w:lang w:val="es-MX"/>
        </w:rPr>
      </w:pPr>
    </w:p>
    <w:p w:rsidR="00A0544C" w:rsidRPr="00B54199" w:rsidRDefault="00A0544C" w:rsidP="00D6557C">
      <w:pPr>
        <w:jc w:val="both"/>
        <w:rPr>
          <w:rFonts w:ascii="Arial" w:hAnsi="Arial" w:cs="Arial"/>
          <w:lang w:val="es-MX"/>
        </w:rPr>
      </w:pPr>
    </w:p>
    <w:p w:rsidR="00D6557C" w:rsidRPr="00B54199" w:rsidRDefault="00D6557C" w:rsidP="00D6557C">
      <w:pPr>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268"/>
        <w:gridCol w:w="2375"/>
      </w:tblGrid>
      <w:tr w:rsidR="00D6557C" w:rsidRPr="00B54199" w:rsidTr="00A87EA6">
        <w:trPr>
          <w:jc w:val="center"/>
        </w:trPr>
        <w:tc>
          <w:tcPr>
            <w:tcW w:w="4253" w:type="dxa"/>
            <w:tcBorders>
              <w:top w:val="nil"/>
              <w:left w:val="nil"/>
              <w:bottom w:val="single" w:sz="4" w:space="0" w:color="auto"/>
              <w:right w:val="single" w:sz="4" w:space="0" w:color="auto"/>
            </w:tcBorders>
            <w:shd w:val="clear" w:color="auto" w:fill="auto"/>
            <w:hideMark/>
          </w:tcPr>
          <w:p w:rsidR="00D6557C" w:rsidRPr="00B54199" w:rsidRDefault="00D6557C" w:rsidP="009D3543">
            <w:pPr>
              <w:jc w:val="center"/>
              <w:rPr>
                <w:rFonts w:ascii="Calibri" w:hAnsi="Calibri" w:cs="Arial"/>
                <w:b/>
                <w:sz w:val="18"/>
                <w:szCs w:val="18"/>
                <w:lang w:val="es-MX"/>
              </w:rPr>
            </w:pPr>
          </w:p>
        </w:tc>
        <w:tc>
          <w:tcPr>
            <w:tcW w:w="464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6557C" w:rsidRPr="00B54199" w:rsidRDefault="00D6557C" w:rsidP="009D3543">
            <w:pPr>
              <w:jc w:val="center"/>
              <w:rPr>
                <w:rFonts w:ascii="Calibri" w:hAnsi="Calibri" w:cs="Arial"/>
                <w:b/>
                <w:sz w:val="18"/>
                <w:szCs w:val="18"/>
                <w:lang w:val="es-MX"/>
              </w:rPr>
            </w:pPr>
            <w:r w:rsidRPr="00B54199">
              <w:rPr>
                <w:rFonts w:ascii="Calibri" w:hAnsi="Calibri" w:cs="Arial"/>
                <w:b/>
                <w:sz w:val="18"/>
                <w:szCs w:val="18"/>
                <w:lang w:val="es-MX"/>
              </w:rPr>
              <w:t>HORARIO DE ENLACES</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shd w:val="clear" w:color="auto" w:fill="BFBFBF"/>
            <w:hideMark/>
          </w:tcPr>
          <w:p w:rsidR="00D6557C" w:rsidRPr="00A0544C" w:rsidRDefault="00D6557C" w:rsidP="009D3543">
            <w:pPr>
              <w:jc w:val="center"/>
              <w:rPr>
                <w:rFonts w:ascii="Calibri" w:hAnsi="Calibri" w:cs="Arial"/>
                <w:b/>
                <w:sz w:val="18"/>
                <w:szCs w:val="18"/>
                <w:lang w:val="es-MX"/>
              </w:rPr>
            </w:pPr>
            <w:r w:rsidRPr="00A0544C">
              <w:rPr>
                <w:rFonts w:ascii="Calibri" w:hAnsi="Calibri" w:cs="Arial"/>
                <w:b/>
                <w:sz w:val="18"/>
                <w:szCs w:val="18"/>
                <w:lang w:val="es-MX"/>
              </w:rPr>
              <w:t>INMUEBLE</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D6557C" w:rsidRPr="00A0544C" w:rsidRDefault="00D6557C" w:rsidP="009D3543">
            <w:pPr>
              <w:jc w:val="center"/>
              <w:rPr>
                <w:rFonts w:ascii="Calibri" w:hAnsi="Calibri" w:cs="Arial"/>
                <w:b/>
                <w:sz w:val="18"/>
                <w:szCs w:val="18"/>
                <w:lang w:val="es-MX"/>
              </w:rPr>
            </w:pPr>
            <w:r w:rsidRPr="00A0544C">
              <w:rPr>
                <w:rFonts w:ascii="Calibri" w:hAnsi="Calibri" w:cs="Arial"/>
                <w:b/>
                <w:sz w:val="18"/>
                <w:szCs w:val="18"/>
                <w:lang w:val="es-MX"/>
              </w:rPr>
              <w:t>DIURNO</w:t>
            </w:r>
          </w:p>
        </w:tc>
        <w:tc>
          <w:tcPr>
            <w:tcW w:w="2375" w:type="dxa"/>
            <w:tcBorders>
              <w:top w:val="single" w:sz="4" w:space="0" w:color="auto"/>
              <w:left w:val="single" w:sz="4" w:space="0" w:color="auto"/>
              <w:bottom w:val="single" w:sz="4" w:space="0" w:color="auto"/>
              <w:right w:val="single" w:sz="4" w:space="0" w:color="auto"/>
            </w:tcBorders>
            <w:shd w:val="clear" w:color="auto" w:fill="BFBFBF"/>
            <w:hideMark/>
          </w:tcPr>
          <w:p w:rsidR="00D6557C" w:rsidRPr="00A0544C" w:rsidRDefault="00D6557C" w:rsidP="009D3543">
            <w:pPr>
              <w:jc w:val="center"/>
              <w:rPr>
                <w:rFonts w:ascii="Calibri" w:hAnsi="Calibri" w:cs="Arial"/>
                <w:b/>
                <w:sz w:val="18"/>
                <w:szCs w:val="18"/>
                <w:lang w:val="es-MX"/>
              </w:rPr>
            </w:pPr>
            <w:r w:rsidRPr="00A0544C">
              <w:rPr>
                <w:rFonts w:ascii="Calibri" w:hAnsi="Calibri" w:cs="Arial"/>
                <w:b/>
                <w:sz w:val="18"/>
                <w:szCs w:val="18"/>
                <w:lang w:val="es-MX"/>
              </w:rPr>
              <w:t>NOCTURNO</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Centro Médico Dr. Ignacio Chávez. Hermosillo.</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AM  a 7:00 PM</w:t>
            </w:r>
          </w:p>
        </w:tc>
        <w:tc>
          <w:tcPr>
            <w:tcW w:w="2375"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PM  a 7:00 AM</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Hospital Lic. Adolfo López Mateos, Ciudad Obregón.</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AM  a 7:00 PM</w:t>
            </w:r>
          </w:p>
        </w:tc>
        <w:tc>
          <w:tcPr>
            <w:tcW w:w="2375"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PM  a 7:00 AM</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Clínica - Hospital Guaymas</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AM  a 7:00 PM</w:t>
            </w:r>
          </w:p>
        </w:tc>
        <w:tc>
          <w:tcPr>
            <w:tcW w:w="2375"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PM  a 7:00 AM</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Edificio Principal</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8:00 AM a 15:00 PM</w:t>
            </w:r>
          </w:p>
        </w:tc>
        <w:tc>
          <w:tcPr>
            <w:tcW w:w="2375"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No aplica</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Policlínica Navojoa</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8:00 AM a 15:00 PM</w:t>
            </w:r>
          </w:p>
        </w:tc>
        <w:tc>
          <w:tcPr>
            <w:tcW w:w="2375"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No aplica</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87248A">
            <w:pPr>
              <w:jc w:val="both"/>
              <w:rPr>
                <w:rFonts w:ascii="Calibri" w:hAnsi="Calibri" w:cs="Arial"/>
                <w:sz w:val="18"/>
                <w:szCs w:val="18"/>
                <w:lang w:val="es-MX"/>
              </w:rPr>
            </w:pPr>
            <w:r w:rsidRPr="00A0544C">
              <w:rPr>
                <w:rFonts w:ascii="Calibri" w:hAnsi="Calibri" w:cs="Arial"/>
                <w:sz w:val="18"/>
                <w:szCs w:val="18"/>
                <w:lang w:val="es-MX"/>
              </w:rPr>
              <w:t>Policlínica Huatabampo</w:t>
            </w:r>
            <w:r w:rsidR="0069662F" w:rsidRPr="00A0544C">
              <w:rPr>
                <w:rFonts w:ascii="Calibri" w:hAnsi="Calibri" w:cs="Arial"/>
                <w:sz w:val="18"/>
                <w:szCs w:val="18"/>
                <w:lang w:val="es-MX"/>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8:00 AM a 15:00 PM</w:t>
            </w:r>
          </w:p>
        </w:tc>
        <w:tc>
          <w:tcPr>
            <w:tcW w:w="2375" w:type="dxa"/>
            <w:tcBorders>
              <w:top w:val="single" w:sz="4" w:space="0" w:color="auto"/>
              <w:left w:val="single" w:sz="4" w:space="0" w:color="auto"/>
              <w:bottom w:val="single" w:sz="4" w:space="0" w:color="auto"/>
              <w:right w:val="single" w:sz="4" w:space="0" w:color="auto"/>
            </w:tcBorders>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No aplica</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Policlínica Hermosillo CIAS sur</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AM  a 7:00 PM</w:t>
            </w:r>
          </w:p>
        </w:tc>
        <w:tc>
          <w:tcPr>
            <w:tcW w:w="2375" w:type="dxa"/>
            <w:tcBorders>
              <w:top w:val="single" w:sz="4" w:space="0" w:color="auto"/>
              <w:left w:val="single" w:sz="4" w:space="0" w:color="auto"/>
              <w:bottom w:val="single" w:sz="4" w:space="0" w:color="auto"/>
              <w:right w:val="single" w:sz="4" w:space="0" w:color="auto"/>
            </w:tcBorders>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No aplica</w:t>
            </w:r>
          </w:p>
        </w:tc>
      </w:tr>
      <w:tr w:rsidR="00D6557C" w:rsidRPr="00A0544C"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Clínica- Hospital Nogales</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AM  a 7:00 PM</w:t>
            </w:r>
          </w:p>
        </w:tc>
        <w:tc>
          <w:tcPr>
            <w:tcW w:w="2375" w:type="dxa"/>
            <w:tcBorders>
              <w:top w:val="single" w:sz="4" w:space="0" w:color="auto"/>
              <w:left w:val="single" w:sz="4" w:space="0" w:color="auto"/>
              <w:bottom w:val="single" w:sz="4" w:space="0" w:color="auto"/>
              <w:right w:val="single" w:sz="4" w:space="0" w:color="auto"/>
            </w:tcBorders>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PM  a 7:00 AM</w:t>
            </w:r>
          </w:p>
        </w:tc>
      </w:tr>
      <w:tr w:rsidR="00D6557C" w:rsidRPr="00B54199" w:rsidTr="00A87EA6">
        <w:trPr>
          <w:jc w:val="center"/>
        </w:trPr>
        <w:tc>
          <w:tcPr>
            <w:tcW w:w="4253"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both"/>
              <w:rPr>
                <w:rFonts w:ascii="Calibri" w:hAnsi="Calibri" w:cs="Arial"/>
                <w:sz w:val="18"/>
                <w:szCs w:val="18"/>
                <w:lang w:val="es-MX"/>
              </w:rPr>
            </w:pPr>
            <w:r w:rsidRPr="00A0544C">
              <w:rPr>
                <w:rFonts w:ascii="Calibri" w:hAnsi="Calibri" w:cs="Arial"/>
                <w:sz w:val="18"/>
                <w:szCs w:val="18"/>
                <w:lang w:val="es-MX"/>
              </w:rPr>
              <w:t>CIAS Norte</w:t>
            </w:r>
          </w:p>
        </w:tc>
        <w:tc>
          <w:tcPr>
            <w:tcW w:w="2268" w:type="dxa"/>
            <w:tcBorders>
              <w:top w:val="single" w:sz="4" w:space="0" w:color="auto"/>
              <w:left w:val="single" w:sz="4" w:space="0" w:color="auto"/>
              <w:bottom w:val="single" w:sz="4" w:space="0" w:color="auto"/>
              <w:right w:val="single" w:sz="4" w:space="0" w:color="auto"/>
            </w:tcBorders>
            <w:hideMark/>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7:00 AM  a 7:00 PM</w:t>
            </w:r>
          </w:p>
        </w:tc>
        <w:tc>
          <w:tcPr>
            <w:tcW w:w="2375" w:type="dxa"/>
            <w:tcBorders>
              <w:top w:val="single" w:sz="4" w:space="0" w:color="auto"/>
              <w:left w:val="single" w:sz="4" w:space="0" w:color="auto"/>
              <w:bottom w:val="single" w:sz="4" w:space="0" w:color="auto"/>
              <w:right w:val="single" w:sz="4" w:space="0" w:color="auto"/>
            </w:tcBorders>
          </w:tcPr>
          <w:p w:rsidR="00D6557C" w:rsidRPr="00A0544C" w:rsidRDefault="00D6557C" w:rsidP="009D3543">
            <w:pPr>
              <w:jc w:val="center"/>
              <w:rPr>
                <w:rFonts w:ascii="Calibri" w:hAnsi="Calibri" w:cs="Arial"/>
                <w:sz w:val="18"/>
                <w:szCs w:val="18"/>
                <w:lang w:val="es-MX"/>
              </w:rPr>
            </w:pPr>
            <w:r w:rsidRPr="00A0544C">
              <w:rPr>
                <w:rFonts w:ascii="Calibri" w:hAnsi="Calibri" w:cs="Arial"/>
                <w:sz w:val="18"/>
                <w:szCs w:val="18"/>
                <w:lang w:val="es-MX"/>
              </w:rPr>
              <w:t>No aplica</w:t>
            </w:r>
          </w:p>
        </w:tc>
      </w:tr>
    </w:tbl>
    <w:p w:rsidR="00D6557C" w:rsidRPr="00B54199" w:rsidRDefault="00D6557C" w:rsidP="00D6557C">
      <w:pPr>
        <w:jc w:val="both"/>
        <w:rPr>
          <w:rFonts w:ascii="Arial" w:hAnsi="Arial" w:cs="Arial"/>
          <w:lang w:val="es-MX"/>
        </w:rPr>
      </w:pPr>
    </w:p>
    <w:p w:rsidR="00D6557C" w:rsidRPr="00B54199" w:rsidRDefault="00D6557C" w:rsidP="00D6557C">
      <w:pPr>
        <w:jc w:val="both"/>
        <w:rPr>
          <w:rFonts w:ascii="Arial" w:hAnsi="Arial" w:cs="Arial"/>
          <w:lang w:val="es-MX"/>
        </w:rPr>
      </w:pPr>
      <w:r w:rsidRPr="00B54199">
        <w:rPr>
          <w:rFonts w:ascii="Arial" w:hAnsi="Arial" w:cs="Arial"/>
          <w:lang w:val="es-MX"/>
        </w:rPr>
        <w:t>Asimismo, se debe de incluir su dirección, teléfono, celular, radio, o toda la información necesaria para poder localizarlo en caso de que sea necesario.</w:t>
      </w:r>
    </w:p>
    <w:p w:rsidR="00D6557C" w:rsidRPr="00B54199" w:rsidRDefault="00D6557C" w:rsidP="00D6557C">
      <w:pPr>
        <w:jc w:val="both"/>
        <w:rPr>
          <w:rFonts w:ascii="Arial" w:hAnsi="Arial" w:cs="Arial"/>
          <w:lang w:val="es-MX"/>
        </w:rPr>
      </w:pPr>
    </w:p>
    <w:p w:rsidR="00D6557C" w:rsidRPr="00B54199" w:rsidRDefault="00D6557C" w:rsidP="00D6557C">
      <w:pPr>
        <w:jc w:val="both"/>
        <w:rPr>
          <w:rFonts w:ascii="Arial" w:hAnsi="Arial" w:cs="Arial"/>
          <w:lang w:val="es-MX"/>
        </w:rPr>
      </w:pPr>
      <w:r w:rsidRPr="00B54199">
        <w:rPr>
          <w:rFonts w:ascii="Arial" w:hAnsi="Arial" w:cs="Arial"/>
          <w:lang w:val="es-MX"/>
        </w:rPr>
        <w:t xml:space="preserve">2.- Adicionalmente se señalará el </w:t>
      </w:r>
      <w:r w:rsidRPr="00B54199">
        <w:rPr>
          <w:rFonts w:ascii="Arial" w:hAnsi="Arial" w:cs="Arial"/>
          <w:b/>
          <w:u w:val="single"/>
          <w:lang w:val="es-MX"/>
        </w:rPr>
        <w:t>tipo de uniforme que utilizará el personal</w:t>
      </w:r>
      <w:r w:rsidRPr="00B54199">
        <w:rPr>
          <w:rFonts w:ascii="Arial" w:hAnsi="Arial" w:cs="Arial"/>
          <w:lang w:val="es-MX"/>
        </w:rPr>
        <w:t xml:space="preserve"> que prestará el servicio a propuesta del licitante el cual necesariamente deberá de tener bordado el logotipo de la compañía, presentando de manera gráfica también el uniforme propuesto y Gafete de identificación.</w:t>
      </w:r>
    </w:p>
    <w:p w:rsidR="00DC50FC" w:rsidRDefault="007E4023" w:rsidP="00DC50FC">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0923C4" w:rsidRPr="00DC50FC" w:rsidRDefault="000923C4" w:rsidP="00DC50FC">
      <w:pPr>
        <w:autoSpaceDE w:val="0"/>
        <w:autoSpaceDN w:val="0"/>
        <w:adjustRightInd w:val="0"/>
        <w:spacing w:before="120"/>
        <w:jc w:val="both"/>
        <w:rPr>
          <w:rFonts w:ascii="Arial" w:hAnsi="Arial" w:cs="Arial"/>
          <w:b/>
        </w:rPr>
      </w:pPr>
    </w:p>
    <w:p w:rsidR="00D6557C" w:rsidRPr="00B54199" w:rsidRDefault="00F12295" w:rsidP="00D6557C">
      <w:pPr>
        <w:jc w:val="center"/>
        <w:rPr>
          <w:rFonts w:ascii="Arial" w:hAnsi="Arial" w:cs="Arial"/>
          <w:b/>
          <w:lang w:val="es-MX"/>
        </w:rPr>
      </w:pPr>
      <w:r>
        <w:rPr>
          <w:rFonts w:ascii="Arial" w:hAnsi="Arial" w:cs="Arial"/>
          <w:b/>
          <w:lang w:val="es-MX"/>
        </w:rPr>
        <w:t>DOCUMENTO NO. 7</w:t>
      </w:r>
    </w:p>
    <w:p w:rsidR="00D6557C" w:rsidRPr="00B54199" w:rsidRDefault="00D6557C" w:rsidP="00D6557C">
      <w:pPr>
        <w:jc w:val="center"/>
        <w:rPr>
          <w:rFonts w:ascii="Arial" w:hAnsi="Arial" w:cs="Arial"/>
          <w:b/>
          <w:lang w:val="es-MX"/>
        </w:rPr>
      </w:pPr>
      <w:r w:rsidRPr="00B54199">
        <w:rPr>
          <w:rFonts w:ascii="Arial" w:hAnsi="Arial" w:cs="Arial"/>
          <w:b/>
          <w:lang w:val="es-MX"/>
        </w:rPr>
        <w:t>CONSTANCIAS DE ACREDITACIÓN DE PERSONAL</w:t>
      </w:r>
    </w:p>
    <w:p w:rsidR="00D6557C" w:rsidRPr="00B54199" w:rsidRDefault="00D6557C" w:rsidP="00D6557C">
      <w:pPr>
        <w:jc w:val="center"/>
        <w:rPr>
          <w:rFonts w:ascii="Arial" w:hAnsi="Arial" w:cs="Arial"/>
          <w:b/>
          <w:lang w:val="es-MX"/>
        </w:rPr>
      </w:pPr>
    </w:p>
    <w:p w:rsidR="00D6557C" w:rsidRPr="00B54199" w:rsidRDefault="00D6557C" w:rsidP="00D6557C">
      <w:pPr>
        <w:widowControl w:val="0"/>
        <w:autoSpaceDE w:val="0"/>
        <w:autoSpaceDN w:val="0"/>
        <w:adjustRightInd w:val="0"/>
        <w:jc w:val="both"/>
        <w:rPr>
          <w:rFonts w:ascii="Arial" w:hAnsi="Arial" w:cs="Arial"/>
        </w:rPr>
      </w:pPr>
      <w:r w:rsidRPr="00B54199">
        <w:rPr>
          <w:rFonts w:ascii="Arial" w:hAnsi="Arial" w:cs="Arial"/>
          <w:lang w:val="es-MX"/>
        </w:rPr>
        <w:t xml:space="preserve">1.- </w:t>
      </w:r>
      <w:r w:rsidRPr="00A0544C">
        <w:rPr>
          <w:rFonts w:ascii="Arial" w:hAnsi="Arial" w:cs="Arial"/>
          <w:lang w:val="es-MX"/>
        </w:rPr>
        <w:t xml:space="preserve">El licitante </w:t>
      </w:r>
      <w:r w:rsidRPr="00A0544C">
        <w:rPr>
          <w:rFonts w:ascii="Arial" w:hAnsi="Arial" w:cs="Arial"/>
        </w:rPr>
        <w:t>deberá presentar original y copia de los documentos que comprueben su participación en el manejo integral de Residuos Peligrosos Biológicos – Infecciosos</w:t>
      </w:r>
      <w:r w:rsidR="00CF245B" w:rsidRPr="00A0544C">
        <w:rPr>
          <w:rFonts w:ascii="Arial" w:hAnsi="Arial" w:cs="Arial"/>
        </w:rPr>
        <w:t xml:space="preserve"> según NOM-087-SEMARNAT-SS1-2002</w:t>
      </w:r>
      <w:r w:rsidRPr="00A0544C">
        <w:rPr>
          <w:rFonts w:ascii="Arial" w:hAnsi="Arial" w:cs="Arial"/>
        </w:rPr>
        <w:t>, para ello deberán incluir el original y copia de la o las constancias que acreditan al instructor o capacitador autorizado por la Secretaria del Trabajo y Previsión Social</w:t>
      </w:r>
      <w:r w:rsidR="00F005FB" w:rsidRPr="00A0544C">
        <w:rPr>
          <w:rFonts w:ascii="Arial" w:hAnsi="Arial" w:cs="Arial"/>
        </w:rPr>
        <w:t xml:space="preserve"> en por lo menos los siguientes cursos: NOM-087-ECOL-1995, DESINFECCIÓN INTRAHOSPITALARIA, TÉCNICAS PARA DESINFECCIÓN DEL INSTRUMENTAL QUIRÚRGICO Y TÉCNICAS DE LIMPIEZA HOSPITALARIA Y ADMINISTRATIVA; adicionalmente deberá de acreditar mediante copia de por lo menos 5 diplomas o reconocimientos que el instructor haya impartido cursos en el sector salud relacionados con el tema de la presente licitación.</w:t>
      </w:r>
    </w:p>
    <w:p w:rsidR="00D6557C" w:rsidRPr="00B54199" w:rsidRDefault="00D6557C" w:rsidP="00D6557C">
      <w:pPr>
        <w:jc w:val="both"/>
        <w:rPr>
          <w:rFonts w:ascii="Arial" w:hAnsi="Arial" w:cs="Arial"/>
          <w:lang w:val="es-MX"/>
        </w:rPr>
      </w:pPr>
    </w:p>
    <w:p w:rsidR="009B490D" w:rsidRPr="00B54199" w:rsidRDefault="00FF6692" w:rsidP="009B490D">
      <w:pPr>
        <w:widowControl w:val="0"/>
        <w:autoSpaceDE w:val="0"/>
        <w:autoSpaceDN w:val="0"/>
        <w:adjustRightInd w:val="0"/>
        <w:jc w:val="both"/>
        <w:rPr>
          <w:rFonts w:ascii="Arial" w:hAnsi="Arial" w:cs="Arial"/>
        </w:rPr>
      </w:pPr>
      <w:r w:rsidRPr="00B54199">
        <w:rPr>
          <w:rFonts w:ascii="Arial" w:hAnsi="Arial" w:cs="Arial"/>
          <w:lang w:val="es-MX"/>
        </w:rPr>
        <w:t xml:space="preserve">2.- </w:t>
      </w:r>
      <w:r w:rsidRPr="00A0544C">
        <w:rPr>
          <w:rFonts w:ascii="Arial" w:hAnsi="Arial" w:cs="Arial"/>
          <w:lang w:val="es-MX"/>
        </w:rPr>
        <w:t xml:space="preserve">El licitante </w:t>
      </w:r>
      <w:r w:rsidRPr="00A0544C">
        <w:rPr>
          <w:rFonts w:ascii="Arial" w:hAnsi="Arial" w:cs="Arial"/>
        </w:rPr>
        <w:t>deberá presentar original y copia de los documentos que comprueben su participación en la limpieza y desinfección en las áreas</w:t>
      </w:r>
      <w:r w:rsidR="007F50D4" w:rsidRPr="00A0544C">
        <w:rPr>
          <w:rFonts w:ascii="Arial" w:hAnsi="Arial" w:cs="Arial"/>
        </w:rPr>
        <w:t xml:space="preserve"> Quirúrgicas </w:t>
      </w:r>
      <w:r w:rsidRPr="00A0544C">
        <w:rPr>
          <w:rFonts w:ascii="Arial" w:hAnsi="Arial" w:cs="Arial"/>
        </w:rPr>
        <w:t>según NOM-045-SSA2-2005, para ello</w:t>
      </w:r>
      <w:r w:rsidR="009B490D" w:rsidRPr="00A0544C">
        <w:rPr>
          <w:rFonts w:ascii="Arial" w:hAnsi="Arial" w:cs="Arial"/>
        </w:rPr>
        <w:t xml:space="preserve"> se deberá incluir el original y copia de la o las constancias que acreditan al instructor o capacitador autorizado por la Secretaria del Trabajo y Previsión Social </w:t>
      </w:r>
      <w:r w:rsidR="004B20B2" w:rsidRPr="00A0544C">
        <w:rPr>
          <w:rFonts w:ascii="Arial" w:hAnsi="Arial" w:cs="Arial"/>
        </w:rPr>
        <w:t xml:space="preserve">para impartir los cursos de </w:t>
      </w:r>
      <w:r w:rsidR="009B490D" w:rsidRPr="00A0544C">
        <w:rPr>
          <w:rFonts w:ascii="Arial" w:hAnsi="Arial" w:cs="Arial"/>
        </w:rPr>
        <w:t>NOM-087-ECOL-1995, DESINFECCIÓN INTRAHOSPITALARIA, TÉCNICAS PARA DESINFECCIÓN DEL INSTRUMENTAL QUIRÚRGICO Y TÉCNICAS DE LIMPIEZA HOSPITALARIA Y ADMINISTRATIVA</w:t>
      </w:r>
      <w:r w:rsidR="004B20B2" w:rsidRPr="00A0544C">
        <w:rPr>
          <w:rFonts w:ascii="Arial" w:hAnsi="Arial" w:cs="Arial"/>
        </w:rPr>
        <w:t>.</w:t>
      </w:r>
    </w:p>
    <w:p w:rsidR="007E4023" w:rsidRPr="00B54199" w:rsidRDefault="007E4023" w:rsidP="007E4023">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6557C" w:rsidRPr="00B54199" w:rsidRDefault="00D6557C" w:rsidP="00D6557C">
      <w:pPr>
        <w:jc w:val="both"/>
        <w:rPr>
          <w:rFonts w:ascii="Arial" w:hAnsi="Arial" w:cs="Arial"/>
        </w:rPr>
      </w:pPr>
    </w:p>
    <w:p w:rsidR="00D6557C" w:rsidRPr="00B54199" w:rsidRDefault="00D6557C" w:rsidP="00D6557C">
      <w:pPr>
        <w:keepNext/>
        <w:jc w:val="center"/>
        <w:outlineLvl w:val="2"/>
        <w:rPr>
          <w:rFonts w:ascii="Arial" w:hAnsi="Arial" w:cs="Arial"/>
          <w:b/>
          <w:lang w:val="es-MX"/>
        </w:rPr>
      </w:pPr>
      <w:r w:rsidRPr="00B54199">
        <w:rPr>
          <w:rFonts w:ascii="Arial" w:hAnsi="Arial" w:cs="Arial"/>
          <w:b/>
          <w:lang w:val="es-MX"/>
        </w:rPr>
        <w:t>DO</w:t>
      </w:r>
      <w:r w:rsidR="00F12295">
        <w:rPr>
          <w:rFonts w:ascii="Arial" w:hAnsi="Arial" w:cs="Arial"/>
          <w:b/>
          <w:lang w:val="es-MX"/>
        </w:rPr>
        <w:t>CUMENTO NO. 8</w:t>
      </w:r>
    </w:p>
    <w:p w:rsidR="00D6557C" w:rsidRPr="00B54199" w:rsidRDefault="00D6557C" w:rsidP="00D6557C">
      <w:pPr>
        <w:jc w:val="center"/>
        <w:rPr>
          <w:rFonts w:ascii="Arial" w:hAnsi="Arial" w:cs="Arial"/>
          <w:b/>
          <w:lang w:val="es-MX"/>
        </w:rPr>
      </w:pPr>
      <w:r w:rsidRPr="00B54199">
        <w:rPr>
          <w:rFonts w:ascii="Arial" w:hAnsi="Arial" w:cs="Arial"/>
          <w:b/>
          <w:lang w:val="es-MX"/>
        </w:rPr>
        <w:t xml:space="preserve">CONDICIONES NORMATIVAS </w:t>
      </w:r>
    </w:p>
    <w:p w:rsidR="00D6557C" w:rsidRPr="00B54199" w:rsidRDefault="00D6557C" w:rsidP="00D6557C">
      <w:pPr>
        <w:jc w:val="center"/>
        <w:rPr>
          <w:rFonts w:ascii="Arial" w:hAnsi="Arial" w:cs="Arial"/>
          <w:b/>
          <w:lang w:val="es-MX"/>
        </w:rPr>
      </w:pPr>
    </w:p>
    <w:p w:rsidR="00D6557C" w:rsidRPr="00B54199" w:rsidRDefault="00D6557C" w:rsidP="00D6557C">
      <w:pPr>
        <w:jc w:val="both"/>
        <w:rPr>
          <w:rFonts w:ascii="Arial" w:hAnsi="Arial" w:cs="Arial"/>
          <w:bCs/>
          <w:lang w:val="es-MX"/>
        </w:rPr>
      </w:pPr>
      <w:r w:rsidRPr="00B54199">
        <w:rPr>
          <w:rFonts w:ascii="Arial" w:hAnsi="Arial" w:cs="Arial"/>
          <w:bCs/>
          <w:lang w:val="es-MX"/>
        </w:rPr>
        <w:t xml:space="preserve">1. </w:t>
      </w:r>
      <w:r w:rsidRPr="00A0544C">
        <w:rPr>
          <w:rFonts w:ascii="Arial" w:hAnsi="Arial" w:cs="Arial"/>
          <w:bCs/>
          <w:lang w:val="es-MX"/>
        </w:rPr>
        <w:t xml:space="preserve">El licitante deberá presentar carta bajo protesta de decir verdad en hoja membretada y firmada por el </w:t>
      </w:r>
      <w:r w:rsidR="00286E8E" w:rsidRPr="00A0544C">
        <w:rPr>
          <w:rFonts w:ascii="Arial" w:hAnsi="Arial" w:cs="Arial"/>
          <w:bCs/>
          <w:lang w:val="es-MX"/>
        </w:rPr>
        <w:t>distribuidor</w:t>
      </w:r>
      <w:r w:rsidRPr="00A0544C">
        <w:rPr>
          <w:rFonts w:ascii="Arial" w:hAnsi="Arial" w:cs="Arial"/>
          <w:bCs/>
          <w:lang w:val="es-MX"/>
        </w:rPr>
        <w:t>, en la que se establezca que los productos que propuestos para el Servicio Integral de Limpieza y Desinfección son Ecológicos y Biodegradables y que cumplen con la N.O.M.-052-SEMARNAT-2005 que establece las características, el procedimiento de identificación, clasificación y los listados de los residuos</w:t>
      </w:r>
      <w:r w:rsidRPr="00B54199">
        <w:rPr>
          <w:rFonts w:ascii="Arial" w:hAnsi="Arial" w:cs="Arial"/>
          <w:bCs/>
          <w:lang w:val="es-MX"/>
        </w:rPr>
        <w:t xml:space="preserve"> peligrosos.</w:t>
      </w:r>
    </w:p>
    <w:p w:rsidR="00D6557C" w:rsidRPr="00B54199" w:rsidRDefault="00D6557C" w:rsidP="00D6557C">
      <w:pPr>
        <w:jc w:val="both"/>
        <w:rPr>
          <w:rFonts w:ascii="Arial" w:hAnsi="Arial" w:cs="Arial"/>
          <w:bCs/>
          <w:lang w:val="es-MX"/>
        </w:rPr>
      </w:pPr>
    </w:p>
    <w:p w:rsidR="00D6557C" w:rsidRPr="00B54199" w:rsidRDefault="00D6557C" w:rsidP="00D6557C">
      <w:pPr>
        <w:jc w:val="both"/>
        <w:rPr>
          <w:rFonts w:ascii="Arial" w:hAnsi="Arial" w:cs="Arial"/>
          <w:bCs/>
        </w:rPr>
      </w:pPr>
      <w:r w:rsidRPr="00B54199">
        <w:rPr>
          <w:rFonts w:ascii="Arial" w:hAnsi="Arial" w:cs="Arial"/>
          <w:bCs/>
          <w:lang w:val="es-MX"/>
        </w:rPr>
        <w:lastRenderedPageBreak/>
        <w:t xml:space="preserve">2.- El licitante presentará las </w:t>
      </w:r>
      <w:r w:rsidRPr="00505E0D">
        <w:rPr>
          <w:rFonts w:ascii="Arial" w:hAnsi="Arial" w:cs="Arial"/>
          <w:bCs/>
          <w:lang w:val="es-MX"/>
        </w:rPr>
        <w:t>hojas técnicas y de seguridad de cada uno de los productos propuestos</w:t>
      </w:r>
      <w:r w:rsidRPr="00B54199">
        <w:rPr>
          <w:rFonts w:ascii="Arial" w:hAnsi="Arial" w:cs="Arial"/>
          <w:bCs/>
          <w:lang w:val="es-MX"/>
        </w:rPr>
        <w:t xml:space="preserve"> con sus respectivos sistemas HMIS de Fábrica impresos conforme a lo solicitado en el Anexo No.4 en su apartado de Productos Químicos, anexando la constancia de aprobación</w:t>
      </w:r>
      <w:r w:rsidR="007352B4" w:rsidRPr="00B54199">
        <w:rPr>
          <w:rFonts w:ascii="Arial" w:hAnsi="Arial" w:cs="Arial"/>
          <w:bCs/>
          <w:lang w:val="es-MX"/>
        </w:rPr>
        <w:t xml:space="preserve"> de los germicidas </w:t>
      </w:r>
      <w:r w:rsidR="005C18CD" w:rsidRPr="00B54199">
        <w:rPr>
          <w:rFonts w:ascii="Arial" w:hAnsi="Arial" w:cs="Arial"/>
          <w:bCs/>
          <w:lang w:val="es-MX"/>
        </w:rPr>
        <w:t xml:space="preserve">y limpiadores desinfectantes </w:t>
      </w:r>
      <w:r w:rsidR="007352B4" w:rsidRPr="00B54199">
        <w:rPr>
          <w:rFonts w:ascii="Arial" w:hAnsi="Arial" w:cs="Arial"/>
          <w:bCs/>
          <w:lang w:val="es-MX"/>
        </w:rPr>
        <w:t>ofertados</w:t>
      </w:r>
      <w:r w:rsidRPr="00B54199">
        <w:rPr>
          <w:rFonts w:ascii="Arial" w:hAnsi="Arial" w:cs="Arial"/>
          <w:bCs/>
          <w:lang w:val="es-MX"/>
        </w:rPr>
        <w:t xml:space="preserve"> expedida por el Laboratorio Estatal de Salud </w:t>
      </w:r>
      <w:r w:rsidR="00C66C5E" w:rsidRPr="00B54199">
        <w:rPr>
          <w:rFonts w:ascii="Arial" w:hAnsi="Arial" w:cs="Arial"/>
          <w:bCs/>
          <w:lang w:val="es-MX"/>
        </w:rPr>
        <w:t>Pública</w:t>
      </w:r>
      <w:r w:rsidRPr="00B54199">
        <w:rPr>
          <w:rFonts w:ascii="Arial" w:hAnsi="Arial" w:cs="Arial"/>
          <w:bCs/>
          <w:lang w:val="es-MX"/>
        </w:rPr>
        <w:t xml:space="preserve"> del Estado de Sonora</w:t>
      </w:r>
      <w:r w:rsidRPr="00B54199">
        <w:rPr>
          <w:rFonts w:ascii="Arial" w:hAnsi="Arial" w:cs="Arial"/>
          <w:bCs/>
        </w:rPr>
        <w:t xml:space="preserve"> de los limpiadores y desinfectantes propuestos.</w:t>
      </w:r>
    </w:p>
    <w:p w:rsidR="00D6557C" w:rsidRPr="00B54199" w:rsidRDefault="00D6557C" w:rsidP="00D6557C">
      <w:pPr>
        <w:jc w:val="both"/>
        <w:rPr>
          <w:rFonts w:ascii="Arial" w:hAnsi="Arial" w:cs="Arial"/>
          <w:bCs/>
          <w:lang w:val="es-MX"/>
        </w:rPr>
      </w:pPr>
    </w:p>
    <w:p w:rsidR="00D6557C" w:rsidRPr="00505E0D" w:rsidRDefault="00D6557C" w:rsidP="00D6557C">
      <w:pPr>
        <w:jc w:val="both"/>
        <w:rPr>
          <w:rFonts w:ascii="Arial" w:hAnsi="Arial" w:cs="Arial"/>
          <w:bCs/>
          <w:lang w:val="es-MX"/>
        </w:rPr>
      </w:pPr>
      <w:r w:rsidRPr="00B54199">
        <w:rPr>
          <w:rFonts w:ascii="Arial" w:hAnsi="Arial" w:cs="Arial"/>
          <w:bCs/>
          <w:lang w:val="es-MX"/>
        </w:rPr>
        <w:t xml:space="preserve">3. El </w:t>
      </w:r>
      <w:r w:rsidRPr="00505E0D">
        <w:rPr>
          <w:rFonts w:ascii="Arial" w:hAnsi="Arial" w:cs="Arial"/>
          <w:bCs/>
          <w:lang w:val="es-MX"/>
        </w:rPr>
        <w:t xml:space="preserve">licitante deberá presentar escrito bajo protesta de decir verdad en hoja membretada y firmada, donde dice que conoce y que sus procedimientos se hacen conforme a lo dispuesto por </w:t>
      </w:r>
      <w:smartTag w:uri="urn:schemas-microsoft-com:office:smarttags" w:element="PersonName">
        <w:smartTagPr>
          <w:attr w:name="ProductID" w:val="la NOM-054"/>
        </w:smartTagPr>
        <w:r w:rsidRPr="00505E0D">
          <w:rPr>
            <w:rFonts w:ascii="Arial" w:hAnsi="Arial" w:cs="Arial"/>
            <w:bCs/>
            <w:lang w:val="es-MX"/>
          </w:rPr>
          <w:t>la NOM-054</w:t>
        </w:r>
      </w:smartTag>
      <w:r w:rsidRPr="00505E0D">
        <w:rPr>
          <w:rFonts w:ascii="Arial" w:hAnsi="Arial" w:cs="Arial"/>
          <w:bCs/>
          <w:lang w:val="es-MX"/>
        </w:rPr>
        <w:t>-ECOL-1993, que establece el procedimiento para determinar la incompatibilidad entre dos o más residuos considerados como peligrosos.</w:t>
      </w:r>
    </w:p>
    <w:p w:rsidR="00D6557C" w:rsidRPr="00505E0D" w:rsidRDefault="00D6557C" w:rsidP="00D6557C">
      <w:pPr>
        <w:jc w:val="both"/>
        <w:rPr>
          <w:rFonts w:ascii="Arial" w:hAnsi="Arial" w:cs="Arial"/>
          <w:bCs/>
          <w:lang w:val="es-MX"/>
        </w:rPr>
      </w:pPr>
    </w:p>
    <w:p w:rsidR="00D6557C" w:rsidRPr="00B54199" w:rsidRDefault="00D6557C" w:rsidP="00D6557C">
      <w:pPr>
        <w:jc w:val="both"/>
        <w:rPr>
          <w:rFonts w:ascii="Arial" w:hAnsi="Arial" w:cs="Arial"/>
          <w:bCs/>
          <w:lang w:val="es-MX"/>
        </w:rPr>
      </w:pPr>
      <w:r w:rsidRPr="00505E0D">
        <w:rPr>
          <w:rFonts w:ascii="Arial" w:hAnsi="Arial" w:cs="Arial"/>
          <w:bCs/>
          <w:lang w:val="es-MX"/>
        </w:rPr>
        <w:t>4. El licitante deberá presentar originales de manuales que comprueben los procesos de desinfección, limpieza, correctivos y preventivos en cada una de las áreas blancas, grises, cocina y manejo de residuos peligrosos biológicos-infecciosos (RPBI), y sus  reglamentos. Cada manual se deberá presentar por separado.</w:t>
      </w:r>
    </w:p>
    <w:p w:rsidR="00D6557C" w:rsidRPr="00B54199" w:rsidRDefault="00D6557C" w:rsidP="00D6557C">
      <w:pPr>
        <w:jc w:val="both"/>
        <w:rPr>
          <w:rFonts w:ascii="Arial" w:hAnsi="Arial" w:cs="Arial"/>
          <w:bCs/>
          <w:lang w:val="es-MX"/>
        </w:rPr>
      </w:pPr>
    </w:p>
    <w:p w:rsidR="00D6557C" w:rsidRPr="00B54199" w:rsidRDefault="00D6557C" w:rsidP="000852F7">
      <w:pPr>
        <w:jc w:val="both"/>
        <w:rPr>
          <w:rFonts w:ascii="Arial" w:hAnsi="Arial" w:cs="Arial"/>
          <w:bCs/>
        </w:rPr>
      </w:pPr>
      <w:r w:rsidRPr="00B54199">
        <w:rPr>
          <w:rFonts w:ascii="Arial" w:hAnsi="Arial" w:cs="Arial"/>
          <w:bCs/>
        </w:rPr>
        <w:t xml:space="preserve">Todas aquellas propuestas se deberán de presentar incluyendo materiales para cada una de las unidades de las presentes bases. </w:t>
      </w:r>
    </w:p>
    <w:p w:rsidR="000923C4" w:rsidRDefault="007E4023" w:rsidP="00DC50FC">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8B1C60" w:rsidRPr="00B54199" w:rsidRDefault="008B1C60" w:rsidP="00DC50FC">
      <w:pPr>
        <w:autoSpaceDE w:val="0"/>
        <w:autoSpaceDN w:val="0"/>
        <w:adjustRightInd w:val="0"/>
        <w:spacing w:before="120"/>
        <w:jc w:val="both"/>
        <w:rPr>
          <w:rFonts w:ascii="Arial" w:hAnsi="Arial" w:cs="Arial"/>
          <w:b/>
        </w:rPr>
      </w:pPr>
    </w:p>
    <w:p w:rsidR="00D6557C" w:rsidRPr="00B54199" w:rsidRDefault="00F12295" w:rsidP="00D6557C">
      <w:pPr>
        <w:jc w:val="center"/>
        <w:rPr>
          <w:rFonts w:ascii="Arial" w:hAnsi="Arial" w:cs="Arial"/>
          <w:b/>
          <w:lang w:val="es-MX"/>
        </w:rPr>
      </w:pPr>
      <w:r>
        <w:rPr>
          <w:rFonts w:ascii="Arial" w:hAnsi="Arial" w:cs="Arial"/>
          <w:b/>
          <w:lang w:val="es-MX"/>
        </w:rPr>
        <w:t>DOCUMENTO NO. 9</w:t>
      </w:r>
    </w:p>
    <w:p w:rsidR="00D6557C" w:rsidRPr="00B54199" w:rsidRDefault="00D6557C" w:rsidP="00D6557C">
      <w:pPr>
        <w:jc w:val="center"/>
        <w:rPr>
          <w:rFonts w:ascii="Arial" w:hAnsi="Arial" w:cs="Arial"/>
          <w:b/>
          <w:lang w:val="es-MX"/>
        </w:rPr>
      </w:pPr>
      <w:r w:rsidRPr="00B54199">
        <w:rPr>
          <w:rFonts w:ascii="Arial" w:hAnsi="Arial" w:cs="Arial"/>
          <w:b/>
          <w:lang w:val="es-MX"/>
        </w:rPr>
        <w:t>MAQUINARIA Y ACCESORIOS</w:t>
      </w:r>
    </w:p>
    <w:p w:rsidR="00D6557C" w:rsidRPr="00B54199" w:rsidRDefault="00D6557C" w:rsidP="00D6557C">
      <w:pPr>
        <w:jc w:val="center"/>
        <w:rPr>
          <w:rFonts w:ascii="Arial" w:hAnsi="Arial" w:cs="Arial"/>
          <w:b/>
          <w:lang w:val="es-MX"/>
        </w:rPr>
      </w:pPr>
    </w:p>
    <w:p w:rsidR="0070403B" w:rsidRPr="00505E0D" w:rsidRDefault="00D6557C" w:rsidP="00D6557C">
      <w:pPr>
        <w:jc w:val="both"/>
        <w:rPr>
          <w:rFonts w:ascii="Arial" w:hAnsi="Arial" w:cs="Arial"/>
          <w:bCs/>
          <w:lang w:val="es-MX"/>
        </w:rPr>
      </w:pPr>
      <w:r w:rsidRPr="00B54199">
        <w:rPr>
          <w:rFonts w:ascii="Arial" w:hAnsi="Arial" w:cs="Arial"/>
          <w:bCs/>
          <w:lang w:val="es-MX"/>
        </w:rPr>
        <w:t xml:space="preserve">1.- El licitante deberá presentar </w:t>
      </w:r>
      <w:r w:rsidRPr="00505E0D">
        <w:rPr>
          <w:rFonts w:ascii="Arial" w:hAnsi="Arial" w:cs="Arial"/>
          <w:bCs/>
          <w:lang w:val="es-MX"/>
        </w:rPr>
        <w:t xml:space="preserve">hoja técnica de la maquinaria y accesorios de los equipos que se van a utilizar tanto en los centros hospitalarios como en oficinas centrales conforme a los solicitado en el </w:t>
      </w:r>
      <w:r w:rsidRPr="00505E0D">
        <w:rPr>
          <w:rFonts w:ascii="Arial" w:hAnsi="Arial" w:cs="Arial"/>
          <w:b/>
          <w:bCs/>
          <w:lang w:val="es-MX"/>
        </w:rPr>
        <w:t>Anexo No. 4</w:t>
      </w:r>
      <w:r w:rsidRPr="00505E0D">
        <w:rPr>
          <w:rFonts w:ascii="Arial" w:hAnsi="Arial" w:cs="Arial"/>
          <w:bCs/>
          <w:lang w:val="es-MX"/>
        </w:rPr>
        <w:t xml:space="preserve"> en el apartado de Maquinaria.</w:t>
      </w:r>
      <w:r w:rsidR="0070403B" w:rsidRPr="00505E0D">
        <w:rPr>
          <w:rFonts w:ascii="Arial" w:hAnsi="Arial" w:cs="Arial"/>
          <w:bCs/>
          <w:lang w:val="es-MX"/>
        </w:rPr>
        <w:t xml:space="preserve"> Deberá de comprobar que el equipo es de su propiedad, mediante copia de factura, </w:t>
      </w:r>
      <w:r w:rsidR="001D0CDF" w:rsidRPr="00505E0D">
        <w:rPr>
          <w:rFonts w:ascii="Arial" w:hAnsi="Arial" w:cs="Arial"/>
          <w:bCs/>
          <w:lang w:val="es-MX"/>
        </w:rPr>
        <w:t xml:space="preserve">de por lo menos </w:t>
      </w:r>
      <w:r w:rsidR="0070403B" w:rsidRPr="00505E0D">
        <w:rPr>
          <w:rFonts w:ascii="Arial" w:hAnsi="Arial" w:cs="Arial"/>
          <w:bCs/>
          <w:lang w:val="es-MX"/>
        </w:rPr>
        <w:t>los siguientes</w:t>
      </w:r>
      <w:r w:rsidR="001D0CDF" w:rsidRPr="00505E0D">
        <w:rPr>
          <w:rFonts w:ascii="Arial" w:hAnsi="Arial" w:cs="Arial"/>
          <w:bCs/>
          <w:lang w:val="es-MX"/>
        </w:rPr>
        <w:t>:</w:t>
      </w:r>
    </w:p>
    <w:p w:rsidR="0070403B" w:rsidRPr="00B54199" w:rsidRDefault="00E07BF2" w:rsidP="001B4761">
      <w:pPr>
        <w:pStyle w:val="Prrafodelista"/>
        <w:numPr>
          <w:ilvl w:val="0"/>
          <w:numId w:val="12"/>
        </w:numPr>
        <w:jc w:val="both"/>
        <w:rPr>
          <w:rFonts w:ascii="Arial" w:hAnsi="Arial" w:cs="Arial"/>
          <w:bCs/>
          <w:lang w:val="es-MX"/>
        </w:rPr>
      </w:pPr>
      <w:proofErr w:type="spellStart"/>
      <w:r w:rsidRPr="00505E0D">
        <w:rPr>
          <w:rFonts w:ascii="Arial" w:hAnsi="Arial" w:cs="Arial"/>
          <w:bCs/>
          <w:lang w:val="es-MX"/>
        </w:rPr>
        <w:t>Restregadora</w:t>
      </w:r>
      <w:proofErr w:type="spellEnd"/>
      <w:r w:rsidRPr="00505E0D">
        <w:rPr>
          <w:rFonts w:ascii="Arial" w:hAnsi="Arial" w:cs="Arial"/>
          <w:bCs/>
          <w:lang w:val="es-MX"/>
        </w:rPr>
        <w:t xml:space="preserve"> de operador sentado, para un</w:t>
      </w:r>
      <w:r w:rsidRPr="00B54199">
        <w:rPr>
          <w:rFonts w:ascii="Arial" w:hAnsi="Arial" w:cs="Arial"/>
          <w:bCs/>
          <w:lang w:val="es-MX"/>
        </w:rPr>
        <w:t xml:space="preserve"> ancho de restregado de 40 in, tamaño de cepillo 40 in x 8.5 in, velocidad de cepillo 630 rpm y capacidad de tanque de solución de 70 gal.</w:t>
      </w:r>
    </w:p>
    <w:p w:rsidR="00E07BF2" w:rsidRPr="00B54199" w:rsidRDefault="00E07BF2" w:rsidP="001B4761">
      <w:pPr>
        <w:pStyle w:val="Prrafodelista"/>
        <w:numPr>
          <w:ilvl w:val="0"/>
          <w:numId w:val="12"/>
        </w:numPr>
        <w:jc w:val="both"/>
        <w:rPr>
          <w:rFonts w:ascii="Arial" w:hAnsi="Arial" w:cs="Arial"/>
          <w:bCs/>
          <w:lang w:val="es-MX"/>
        </w:rPr>
      </w:pPr>
      <w:r w:rsidRPr="00B54199">
        <w:rPr>
          <w:rFonts w:ascii="Arial" w:hAnsi="Arial" w:cs="Arial"/>
          <w:bCs/>
          <w:lang w:val="es-MX"/>
        </w:rPr>
        <w:t>Maquina pulidora de piso de alta velocidad con un ancho de operación de 20” con un desempeño mínimo de 650 m2/</w:t>
      </w:r>
      <w:proofErr w:type="spellStart"/>
      <w:r w:rsidRPr="00B54199">
        <w:rPr>
          <w:rFonts w:ascii="Arial" w:hAnsi="Arial" w:cs="Arial"/>
          <w:bCs/>
          <w:lang w:val="es-MX"/>
        </w:rPr>
        <w:t>hr</w:t>
      </w:r>
      <w:proofErr w:type="spellEnd"/>
      <w:r w:rsidRPr="00B54199">
        <w:rPr>
          <w:rFonts w:ascii="Arial" w:hAnsi="Arial" w:cs="Arial"/>
          <w:bCs/>
          <w:lang w:val="es-MX"/>
        </w:rPr>
        <w:t>.</w:t>
      </w:r>
    </w:p>
    <w:p w:rsidR="00D6557C" w:rsidRPr="00B54199" w:rsidRDefault="00E07BF2" w:rsidP="001B4761">
      <w:pPr>
        <w:pStyle w:val="Prrafodelista"/>
        <w:numPr>
          <w:ilvl w:val="0"/>
          <w:numId w:val="12"/>
        </w:numPr>
        <w:jc w:val="both"/>
        <w:rPr>
          <w:rFonts w:ascii="Arial" w:hAnsi="Arial" w:cs="Arial"/>
          <w:bCs/>
          <w:lang w:val="es-MX"/>
        </w:rPr>
      </w:pPr>
      <w:r w:rsidRPr="00B54199">
        <w:rPr>
          <w:rFonts w:ascii="Arial" w:hAnsi="Arial" w:cs="Arial"/>
          <w:bCs/>
          <w:lang w:val="es-MX"/>
        </w:rPr>
        <w:t>Maquina pulidora de piso de baja velocidad con un ancho de operación de 17” con un desempeño mínimo de 557 m2/</w:t>
      </w:r>
      <w:proofErr w:type="spellStart"/>
      <w:r w:rsidRPr="00B54199">
        <w:rPr>
          <w:rFonts w:ascii="Arial" w:hAnsi="Arial" w:cs="Arial"/>
          <w:bCs/>
          <w:lang w:val="es-MX"/>
        </w:rPr>
        <w:t>hr</w:t>
      </w:r>
      <w:proofErr w:type="spellEnd"/>
      <w:r w:rsidRPr="00B54199">
        <w:rPr>
          <w:rFonts w:ascii="Arial" w:hAnsi="Arial" w:cs="Arial"/>
          <w:bCs/>
          <w:lang w:val="es-MX"/>
        </w:rPr>
        <w:t>.</w:t>
      </w:r>
    </w:p>
    <w:p w:rsidR="007E4023" w:rsidRPr="00B54199" w:rsidRDefault="007E4023" w:rsidP="007E4023">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6557C" w:rsidRPr="00B54199" w:rsidRDefault="00D6557C" w:rsidP="00D6557C">
      <w:pPr>
        <w:jc w:val="center"/>
        <w:rPr>
          <w:rFonts w:ascii="Arial" w:hAnsi="Arial" w:cs="Arial"/>
          <w:b/>
          <w:lang w:val="es-MX"/>
        </w:rPr>
      </w:pPr>
    </w:p>
    <w:p w:rsidR="00D6557C" w:rsidRPr="00B54199" w:rsidRDefault="00F12295" w:rsidP="00D6557C">
      <w:pPr>
        <w:jc w:val="center"/>
        <w:rPr>
          <w:rFonts w:ascii="Arial" w:hAnsi="Arial" w:cs="Arial"/>
          <w:b/>
          <w:lang w:val="es-MX"/>
        </w:rPr>
      </w:pPr>
      <w:r>
        <w:rPr>
          <w:rFonts w:ascii="Arial" w:hAnsi="Arial" w:cs="Arial"/>
          <w:b/>
          <w:lang w:val="es-MX"/>
        </w:rPr>
        <w:t>DOCUMENTO NO. 10</w:t>
      </w:r>
    </w:p>
    <w:p w:rsidR="00D6557C" w:rsidRPr="00B54199" w:rsidRDefault="00D6557C" w:rsidP="00D6557C">
      <w:pPr>
        <w:jc w:val="center"/>
        <w:rPr>
          <w:rFonts w:ascii="Arial" w:hAnsi="Arial" w:cs="Arial"/>
          <w:b/>
          <w:lang w:val="es-MX"/>
        </w:rPr>
      </w:pPr>
      <w:r w:rsidRPr="00B54199">
        <w:rPr>
          <w:rFonts w:ascii="Arial" w:hAnsi="Arial" w:cs="Arial"/>
          <w:b/>
          <w:lang w:val="es-MX"/>
        </w:rPr>
        <w:t>REGISTRO ANTE EL IMSS, INFONAVIT Y CAPACIDAD TÉCNICA</w:t>
      </w:r>
    </w:p>
    <w:p w:rsidR="00D6557C" w:rsidRPr="00B54199" w:rsidRDefault="00D6557C" w:rsidP="00D6557C">
      <w:pPr>
        <w:autoSpaceDE w:val="0"/>
        <w:autoSpaceDN w:val="0"/>
        <w:adjustRightInd w:val="0"/>
        <w:jc w:val="both"/>
        <w:rPr>
          <w:rFonts w:ascii="Arial" w:hAnsi="Arial" w:cs="Arial"/>
        </w:rPr>
      </w:pPr>
    </w:p>
    <w:p w:rsidR="00D6557C" w:rsidRPr="00505E0D" w:rsidRDefault="00D6557C" w:rsidP="00D6557C">
      <w:pPr>
        <w:widowControl w:val="0"/>
        <w:tabs>
          <w:tab w:val="left" w:pos="0"/>
        </w:tabs>
        <w:autoSpaceDE w:val="0"/>
        <w:autoSpaceDN w:val="0"/>
        <w:adjustRightInd w:val="0"/>
        <w:jc w:val="both"/>
        <w:rPr>
          <w:rFonts w:ascii="Arial" w:hAnsi="Arial" w:cs="Arial"/>
        </w:rPr>
      </w:pPr>
      <w:r w:rsidRPr="00B54199">
        <w:rPr>
          <w:rFonts w:ascii="Arial" w:hAnsi="Arial" w:cs="Arial"/>
        </w:rPr>
        <w:t xml:space="preserve">1. </w:t>
      </w:r>
      <w:r w:rsidRPr="00505E0D">
        <w:rPr>
          <w:rFonts w:ascii="Arial" w:hAnsi="Arial" w:cs="Arial"/>
        </w:rPr>
        <w:t>Presentar original o copia certificada y copia simple del registro patronal ante el Instituto Mexicano del Seguro Social (IMSS) y presentar carta membretada del IMSS en original y firmada por el responsable del Depa</w:t>
      </w:r>
      <w:r w:rsidR="0087248A" w:rsidRPr="00505E0D">
        <w:rPr>
          <w:rFonts w:ascii="Arial" w:hAnsi="Arial" w:cs="Arial"/>
        </w:rPr>
        <w:t>rtamento de Cobranzas de dicho I</w:t>
      </w:r>
      <w:r w:rsidRPr="00505E0D">
        <w:rPr>
          <w:rFonts w:ascii="Arial" w:hAnsi="Arial" w:cs="Arial"/>
        </w:rPr>
        <w:t xml:space="preserve">nstituto donde manifieste que el proveedor no tiene adeudos con esa institución a la fecha </w:t>
      </w:r>
      <w:r w:rsidRPr="00505E0D">
        <w:rPr>
          <w:rFonts w:ascii="Arial" w:hAnsi="Arial" w:cs="Arial"/>
          <w:i/>
        </w:rPr>
        <w:t>(se puede considerar entre la fecha de publicación de la convocatoria y la fecha límite de inscripción)</w:t>
      </w:r>
      <w:r w:rsidRPr="00505E0D">
        <w:rPr>
          <w:rFonts w:ascii="Arial" w:hAnsi="Arial" w:cs="Arial"/>
        </w:rPr>
        <w:t>.</w:t>
      </w:r>
    </w:p>
    <w:p w:rsidR="00D6557C" w:rsidRPr="00505E0D" w:rsidRDefault="00D6557C" w:rsidP="00D6557C">
      <w:pPr>
        <w:tabs>
          <w:tab w:val="left" w:pos="0"/>
        </w:tabs>
        <w:ind w:hanging="720"/>
        <w:jc w:val="both"/>
        <w:rPr>
          <w:rFonts w:ascii="Arial" w:hAnsi="Arial"/>
        </w:rPr>
      </w:pPr>
    </w:p>
    <w:p w:rsidR="00D6557C" w:rsidRDefault="00D6557C" w:rsidP="00D6557C">
      <w:pPr>
        <w:tabs>
          <w:tab w:val="left" w:pos="0"/>
        </w:tabs>
        <w:jc w:val="both"/>
        <w:rPr>
          <w:rFonts w:ascii="Arial" w:hAnsi="Arial"/>
        </w:rPr>
      </w:pPr>
      <w:r w:rsidRPr="00505E0D">
        <w:rPr>
          <w:rFonts w:ascii="Arial" w:hAnsi="Arial"/>
        </w:rPr>
        <w:t>2. Presentar carta membretada del INFONAVIT en original y firmada por el responsable del Departamento de Cobranzas de dicho instituto</w:t>
      </w:r>
      <w:r w:rsidRPr="00B54199">
        <w:rPr>
          <w:rFonts w:ascii="Arial" w:hAnsi="Arial"/>
        </w:rPr>
        <w:t xml:space="preserve"> donde manifieste que el proveedor no tiene adeudos con esa institución a la fecha</w:t>
      </w:r>
      <w:r w:rsidR="00B54199">
        <w:rPr>
          <w:rFonts w:ascii="Arial" w:hAnsi="Arial"/>
        </w:rPr>
        <w:t>.</w:t>
      </w:r>
    </w:p>
    <w:p w:rsidR="00B54199" w:rsidRDefault="00B54199" w:rsidP="00D6557C">
      <w:pPr>
        <w:tabs>
          <w:tab w:val="left" w:pos="0"/>
        </w:tabs>
        <w:jc w:val="both"/>
        <w:rPr>
          <w:rFonts w:ascii="Arial" w:hAnsi="Arial"/>
        </w:rPr>
      </w:pPr>
    </w:p>
    <w:p w:rsidR="00B54199" w:rsidRPr="00B54199" w:rsidRDefault="00B54199" w:rsidP="00D6557C">
      <w:pPr>
        <w:tabs>
          <w:tab w:val="left" w:pos="0"/>
        </w:tabs>
        <w:jc w:val="both"/>
        <w:rPr>
          <w:rFonts w:ascii="Arial" w:hAnsi="Arial"/>
        </w:rPr>
      </w:pPr>
      <w:r w:rsidRPr="00A67741">
        <w:rPr>
          <w:rFonts w:ascii="Arial" w:hAnsi="Arial"/>
        </w:rPr>
        <w:t xml:space="preserve">3. Deberá de presentar en </w:t>
      </w:r>
      <w:r w:rsidRPr="00F24201">
        <w:rPr>
          <w:rFonts w:ascii="Arial" w:hAnsi="Arial"/>
        </w:rPr>
        <w:t>original carta de recomendación de la buena calidad por los servicios de limpieza, de por lo menos 4 centro de salud</w:t>
      </w:r>
      <w:r w:rsidRPr="00A67741">
        <w:rPr>
          <w:rFonts w:ascii="Arial" w:hAnsi="Arial"/>
        </w:rPr>
        <w:t>, debidamente firmado por el responsable del área encargada.</w:t>
      </w:r>
    </w:p>
    <w:p w:rsidR="00D6557C" w:rsidRPr="00B54199" w:rsidRDefault="00D6557C" w:rsidP="00D6557C">
      <w:pPr>
        <w:widowControl w:val="0"/>
        <w:tabs>
          <w:tab w:val="left" w:pos="0"/>
        </w:tabs>
        <w:autoSpaceDE w:val="0"/>
        <w:autoSpaceDN w:val="0"/>
        <w:adjustRightInd w:val="0"/>
        <w:jc w:val="both"/>
        <w:rPr>
          <w:rFonts w:ascii="Arial" w:hAnsi="Arial" w:cs="Arial"/>
        </w:rPr>
      </w:pPr>
    </w:p>
    <w:p w:rsidR="00D6557C" w:rsidRPr="00B54199" w:rsidRDefault="00B54199" w:rsidP="00D6557C">
      <w:pPr>
        <w:widowControl w:val="0"/>
        <w:tabs>
          <w:tab w:val="left" w:pos="0"/>
        </w:tabs>
        <w:autoSpaceDE w:val="0"/>
        <w:autoSpaceDN w:val="0"/>
        <w:adjustRightInd w:val="0"/>
        <w:jc w:val="both"/>
        <w:rPr>
          <w:rFonts w:ascii="Arial" w:hAnsi="Arial" w:cs="Arial"/>
        </w:rPr>
      </w:pPr>
      <w:r>
        <w:rPr>
          <w:rFonts w:ascii="Arial" w:hAnsi="Arial" w:cs="Arial"/>
        </w:rPr>
        <w:t>4</w:t>
      </w:r>
      <w:r w:rsidR="00D6557C" w:rsidRPr="00B54199">
        <w:rPr>
          <w:rFonts w:ascii="Arial" w:hAnsi="Arial" w:cs="Arial"/>
        </w:rPr>
        <w:t xml:space="preserve">. </w:t>
      </w:r>
      <w:r w:rsidR="00D6557C" w:rsidRPr="00505E0D">
        <w:rPr>
          <w:rFonts w:ascii="Arial" w:hAnsi="Arial" w:cs="Arial"/>
          <w:bCs/>
          <w:lang w:val="es-ES_tradnl"/>
        </w:rPr>
        <w:t>Carta bajo protesta a decir verdad</w:t>
      </w:r>
      <w:r w:rsidR="00D6557C" w:rsidRPr="00505E0D">
        <w:rPr>
          <w:rFonts w:ascii="Arial" w:hAnsi="Arial" w:cs="Arial"/>
          <w:lang w:val="es-ES_tradnl"/>
        </w:rPr>
        <w:t xml:space="preserve"> donde exponga que cuenta con la</w:t>
      </w:r>
      <w:r w:rsidR="00D6557C" w:rsidRPr="00505E0D">
        <w:rPr>
          <w:rFonts w:ascii="Arial" w:hAnsi="Arial" w:cs="Arial"/>
          <w:bCs/>
          <w:lang w:val="es-ES_tradnl"/>
        </w:rPr>
        <w:t xml:space="preserve"> </w:t>
      </w:r>
      <w:r w:rsidR="00D6557C" w:rsidRPr="00505E0D">
        <w:rPr>
          <w:rFonts w:ascii="Arial" w:hAnsi="Arial" w:cs="Arial"/>
          <w:bCs/>
          <w:u w:val="single"/>
          <w:lang w:val="es-ES_tradnl"/>
        </w:rPr>
        <w:t>Capacidad Técnica</w:t>
      </w:r>
      <w:r w:rsidR="00D6557C" w:rsidRPr="00505E0D">
        <w:rPr>
          <w:rFonts w:ascii="Arial" w:hAnsi="Arial" w:cs="Arial"/>
          <w:u w:val="single"/>
          <w:lang w:val="es-ES_tradnl"/>
        </w:rPr>
        <w:t xml:space="preserve"> Necesaria</w:t>
      </w:r>
      <w:r w:rsidR="00D6557C" w:rsidRPr="00505E0D">
        <w:rPr>
          <w:rFonts w:ascii="Arial" w:hAnsi="Arial" w:cs="Arial"/>
          <w:lang w:val="es-ES_tradnl"/>
        </w:rPr>
        <w:t xml:space="preserve"> para hacer frente a los requerimientos de la Licitación Pública </w:t>
      </w:r>
      <w:r w:rsidR="00DC50FC" w:rsidRPr="00505E0D">
        <w:rPr>
          <w:rFonts w:ascii="Arial" w:hAnsi="Arial" w:cs="Arial"/>
          <w:lang w:val="es-ES_tradnl"/>
        </w:rPr>
        <w:t xml:space="preserve">No. </w:t>
      </w:r>
      <w:r w:rsidR="00505E0D" w:rsidRPr="00505E0D">
        <w:rPr>
          <w:rFonts w:ascii="Arial" w:hAnsi="Arial" w:cs="Arial"/>
          <w:b/>
          <w:lang w:val="es-MX"/>
        </w:rPr>
        <w:t>LPA-926049950-009</w:t>
      </w:r>
      <w:r w:rsidR="008B1C60" w:rsidRPr="00505E0D">
        <w:rPr>
          <w:rFonts w:ascii="Arial" w:hAnsi="Arial" w:cs="Arial"/>
          <w:b/>
          <w:lang w:val="es-MX"/>
        </w:rPr>
        <w:t>-2018</w:t>
      </w:r>
      <w:r w:rsidR="00DC50FC" w:rsidRPr="00505E0D">
        <w:rPr>
          <w:rFonts w:ascii="Arial" w:hAnsi="Arial" w:cs="Arial"/>
          <w:lang w:val="es-ES_tradnl"/>
        </w:rPr>
        <w:t xml:space="preserve">, </w:t>
      </w:r>
      <w:r w:rsidR="00D6557C" w:rsidRPr="00505E0D">
        <w:rPr>
          <w:rFonts w:ascii="Arial" w:hAnsi="Arial" w:cs="Arial"/>
          <w:lang w:val="es-ES_tradnl"/>
        </w:rPr>
        <w:t xml:space="preserve">debiéndose </w:t>
      </w:r>
      <w:r w:rsidR="00D6557C" w:rsidRPr="00505E0D">
        <w:rPr>
          <w:rFonts w:ascii="Arial" w:hAnsi="Arial"/>
        </w:rPr>
        <w:t>acreditar la suficiencia de recursos humanos y materiales con que cuente la empresa, describiendo su objeto y actividades principales, así como también número de empleados, sucursales, con sus respectivos domicilios, relación de bienes muebles e inmuebles, anexando fotografías de las oficinas, bodegas y parque vehicular etc. con que cuenta el prestador para garantizar, en caso dado, el completo y correcto cumplimiento del contrato.</w:t>
      </w:r>
    </w:p>
    <w:p w:rsidR="00D6557C" w:rsidRPr="00B54199" w:rsidRDefault="00D6557C" w:rsidP="00C66C5E">
      <w:pPr>
        <w:autoSpaceDE w:val="0"/>
        <w:autoSpaceDN w:val="0"/>
        <w:adjustRightInd w:val="0"/>
        <w:spacing w:before="120"/>
        <w:jc w:val="both"/>
        <w:rPr>
          <w:rFonts w:ascii="Arial" w:hAnsi="Arial" w:cs="Arial"/>
          <w:lang w:val="es-ES_tradnl"/>
        </w:rPr>
      </w:pPr>
      <w:r w:rsidRPr="00B54199">
        <w:rPr>
          <w:rFonts w:ascii="Arial" w:hAnsi="Arial" w:cs="Arial"/>
          <w:bCs/>
          <w:lang w:val="es-ES_tradnl"/>
        </w:rPr>
        <w:t>Adicionalmente se deberá</w:t>
      </w:r>
      <w:r w:rsidRPr="00B54199">
        <w:rPr>
          <w:rFonts w:ascii="Arial" w:hAnsi="Arial" w:cs="Arial"/>
          <w:lang w:val="es-ES_tradnl"/>
        </w:rPr>
        <w:t xml:space="preserve"> anexar, organigrama, descripción de infraestructura, equipo, currículo del Licitante y demás medios que considere necesarios. </w:t>
      </w:r>
      <w:r w:rsidRPr="00B54199">
        <w:rPr>
          <w:rFonts w:ascii="Arial" w:hAnsi="Arial" w:cs="Arial"/>
          <w:bCs/>
          <w:lang w:val="es-ES_tradnl"/>
        </w:rPr>
        <w:t>(Esté documento deberá estar firmado en cada una de las hojas)</w:t>
      </w:r>
    </w:p>
    <w:p w:rsidR="00A67741" w:rsidRDefault="007E4023" w:rsidP="007E4023">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6557C" w:rsidRPr="00B54199" w:rsidRDefault="00D6557C" w:rsidP="00D6557C">
      <w:pPr>
        <w:jc w:val="both"/>
        <w:rPr>
          <w:rFonts w:ascii="Arial" w:hAnsi="Arial" w:cs="Arial"/>
        </w:rPr>
      </w:pPr>
    </w:p>
    <w:p w:rsidR="00D6557C" w:rsidRPr="00B54199" w:rsidRDefault="00F12295" w:rsidP="00D6557C">
      <w:pPr>
        <w:jc w:val="center"/>
        <w:rPr>
          <w:rFonts w:ascii="Arial" w:hAnsi="Arial" w:cs="Arial"/>
          <w:b/>
          <w:lang w:val="es-MX"/>
        </w:rPr>
      </w:pPr>
      <w:r>
        <w:rPr>
          <w:rFonts w:ascii="Arial" w:hAnsi="Arial" w:cs="Arial"/>
          <w:b/>
          <w:lang w:val="es-MX"/>
        </w:rPr>
        <w:t>DOCUMENTO NO. 11</w:t>
      </w:r>
    </w:p>
    <w:p w:rsidR="008B1C60" w:rsidRDefault="00D6557C" w:rsidP="008B1C60">
      <w:pPr>
        <w:autoSpaceDE w:val="0"/>
        <w:autoSpaceDN w:val="0"/>
        <w:adjustRightInd w:val="0"/>
        <w:jc w:val="center"/>
        <w:rPr>
          <w:rFonts w:ascii="Arial" w:eastAsia="Arial" w:hAnsi="Arial" w:cs="Arial"/>
          <w:b/>
          <w:bCs/>
        </w:rPr>
      </w:pPr>
      <w:r w:rsidRPr="00B54199">
        <w:rPr>
          <w:rFonts w:ascii="Arial" w:hAnsi="Arial" w:cs="Arial"/>
          <w:b/>
          <w:bCs/>
        </w:rPr>
        <w:t xml:space="preserve">CARTA </w:t>
      </w:r>
      <w:r w:rsidR="008B1C60">
        <w:rPr>
          <w:rFonts w:ascii="Arial" w:eastAsia="Arial" w:hAnsi="Arial" w:cs="Arial"/>
          <w:b/>
          <w:bCs/>
        </w:rPr>
        <w:t>RELACIONADA CON LA LEY ESTATAL DE RESPONSABILIDADES</w:t>
      </w:r>
    </w:p>
    <w:p w:rsidR="00D6557C" w:rsidRPr="00B54199" w:rsidRDefault="00D6557C" w:rsidP="00D6557C">
      <w:pPr>
        <w:autoSpaceDE w:val="0"/>
        <w:autoSpaceDN w:val="0"/>
        <w:adjustRightInd w:val="0"/>
        <w:jc w:val="both"/>
        <w:rPr>
          <w:rFonts w:ascii="Arial" w:hAnsi="Arial" w:cs="Arial"/>
        </w:rPr>
      </w:pPr>
    </w:p>
    <w:p w:rsidR="008B1C60" w:rsidRPr="00B12E4F" w:rsidRDefault="008B1C60" w:rsidP="008B1C60">
      <w:pPr>
        <w:pStyle w:val="Prrafodelista"/>
        <w:shd w:val="clear" w:color="auto" w:fill="FFFFFF"/>
        <w:ind w:left="0"/>
        <w:jc w:val="both"/>
        <w:rPr>
          <w:rFonts w:ascii="Arial" w:hAnsi="Arial" w:cs="Arial"/>
          <w:color w:val="222222"/>
          <w:lang w:eastAsia="es-MX"/>
        </w:rPr>
      </w:pPr>
      <w:r w:rsidRPr="00CB7265">
        <w:rPr>
          <w:rFonts w:ascii="Arial" w:eastAsia="Arial" w:hAnsi="Arial" w:cs="Arial"/>
        </w:rPr>
        <w:t xml:space="preserve">Presentar </w:t>
      </w:r>
      <w:r w:rsidRPr="00CB7265">
        <w:rPr>
          <w:rFonts w:ascii="Arial" w:eastAsia="Arial" w:hAnsi="Arial" w:cs="Arial"/>
          <w:b/>
          <w:bCs/>
        </w:rPr>
        <w:t>declaración escrita y bajo protesta de decir verdad</w:t>
      </w:r>
      <w:r w:rsidRPr="00CB7265">
        <w:rPr>
          <w:rFonts w:ascii="Arial" w:eastAsia="Arial" w:hAnsi="Arial" w:cs="Arial"/>
        </w:rPr>
        <w:t xml:space="preserve">, en hoja </w:t>
      </w:r>
      <w:proofErr w:type="spellStart"/>
      <w:r w:rsidRPr="00CB7265">
        <w:rPr>
          <w:rFonts w:ascii="Arial" w:eastAsia="Arial" w:hAnsi="Arial" w:cs="Arial"/>
        </w:rPr>
        <w:t>membretada</w:t>
      </w:r>
      <w:proofErr w:type="spellEnd"/>
      <w:r w:rsidRPr="00CB7265">
        <w:rPr>
          <w:rFonts w:ascii="Arial" w:eastAsia="Arial" w:hAnsi="Arial" w:cs="Arial"/>
        </w:rPr>
        <w:t xml:space="preserve"> firmada por el representante legal de la empresa de no encontrarse </w:t>
      </w:r>
      <w:r w:rsidRPr="00CB7265">
        <w:rPr>
          <w:rFonts w:ascii="Arial" w:hAnsi="Arial" w:cs="Arial"/>
          <w:color w:val="222222"/>
          <w:lang w:eastAsia="es-MX"/>
        </w:rPr>
        <w:t xml:space="preserve">en los supuestos de las disposiciones aplicables al </w:t>
      </w:r>
      <w:r>
        <w:rPr>
          <w:rFonts w:ascii="Arial" w:hAnsi="Arial" w:cs="Arial"/>
          <w:color w:val="222222"/>
          <w:lang w:eastAsia="es-MX"/>
        </w:rPr>
        <w:t xml:space="preserve">artículo 98 </w:t>
      </w:r>
      <w:r w:rsidRPr="00CB7265">
        <w:rPr>
          <w:rFonts w:ascii="Arial" w:hAnsi="Arial" w:cs="Arial"/>
          <w:color w:val="222222"/>
          <w:lang w:eastAsia="es-MX"/>
        </w:rPr>
        <w:t xml:space="preserve">capítulo III del título cuarto de la Ley Estatal de Responsabilidades, </w:t>
      </w:r>
      <w:r w:rsidRPr="00CB7265">
        <w:rPr>
          <w:rFonts w:ascii="Arial" w:eastAsia="Arial" w:hAnsi="Arial" w:cs="Arial"/>
        </w:rPr>
        <w:t xml:space="preserve">tomando como referencia el </w:t>
      </w:r>
      <w:r w:rsidRPr="00DA092B">
        <w:rPr>
          <w:rFonts w:ascii="Arial" w:eastAsia="Arial" w:hAnsi="Arial" w:cs="Arial"/>
        </w:rPr>
        <w:t>formato</w:t>
      </w:r>
      <w:r w:rsidR="00DA092B">
        <w:rPr>
          <w:rFonts w:ascii="Arial" w:eastAsia="Arial" w:hAnsi="Arial" w:cs="Arial"/>
        </w:rPr>
        <w:t xml:space="preserve"> Anexo No.5 </w:t>
      </w:r>
      <w:r w:rsidRPr="00DA092B">
        <w:rPr>
          <w:rFonts w:ascii="Arial" w:eastAsia="Arial" w:hAnsi="Arial" w:cs="Arial"/>
        </w:rPr>
        <w:t xml:space="preserve"> </w:t>
      </w:r>
    </w:p>
    <w:p w:rsidR="007E4023" w:rsidRDefault="007E4023" w:rsidP="007E4023">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F259FC" w:rsidRDefault="00F259FC" w:rsidP="007E4023">
      <w:pPr>
        <w:autoSpaceDE w:val="0"/>
        <w:autoSpaceDN w:val="0"/>
        <w:adjustRightInd w:val="0"/>
        <w:spacing w:before="120"/>
        <w:jc w:val="both"/>
        <w:rPr>
          <w:rFonts w:ascii="Arial" w:hAnsi="Arial" w:cs="Arial"/>
          <w:b/>
        </w:rPr>
      </w:pPr>
    </w:p>
    <w:p w:rsidR="00F259FC" w:rsidRPr="00BB2143" w:rsidRDefault="00F259FC" w:rsidP="00F259FC">
      <w:pPr>
        <w:jc w:val="center"/>
        <w:rPr>
          <w:rFonts w:ascii="Arial" w:hAnsi="Arial" w:cs="Arial"/>
          <w:b/>
        </w:rPr>
      </w:pPr>
      <w:r w:rsidRPr="00BB2143">
        <w:rPr>
          <w:rFonts w:ascii="Arial" w:hAnsi="Arial" w:cs="Arial"/>
          <w:b/>
        </w:rPr>
        <w:t>DOCUMENTO NO. 1</w:t>
      </w:r>
      <w:r w:rsidR="00F12295">
        <w:rPr>
          <w:rFonts w:ascii="Arial" w:hAnsi="Arial" w:cs="Arial"/>
          <w:b/>
        </w:rPr>
        <w:t>2</w:t>
      </w:r>
    </w:p>
    <w:p w:rsidR="00F259FC" w:rsidRPr="00BB2143" w:rsidRDefault="00F259FC" w:rsidP="00F259FC">
      <w:pPr>
        <w:jc w:val="center"/>
        <w:rPr>
          <w:rFonts w:ascii="Arial" w:hAnsi="Arial" w:cs="Arial"/>
          <w:b/>
        </w:rPr>
      </w:pPr>
      <w:r w:rsidRPr="00BB2143">
        <w:rPr>
          <w:rFonts w:ascii="Arial" w:hAnsi="Arial" w:cs="Arial"/>
          <w:b/>
        </w:rPr>
        <w:t>ESTRATIFICACION MIPYME</w:t>
      </w:r>
    </w:p>
    <w:p w:rsidR="00F259FC" w:rsidRPr="00BB2143" w:rsidRDefault="00F259FC" w:rsidP="00F259FC">
      <w:pPr>
        <w:autoSpaceDE w:val="0"/>
        <w:autoSpaceDN w:val="0"/>
        <w:adjustRightInd w:val="0"/>
        <w:spacing w:before="120"/>
        <w:jc w:val="both"/>
        <w:rPr>
          <w:rFonts w:ascii="Arial" w:hAnsi="Arial" w:cs="Arial"/>
          <w:bCs/>
          <w:lang w:val="es-ES_tradnl"/>
        </w:rPr>
      </w:pPr>
      <w:r w:rsidRPr="00BB2143">
        <w:rPr>
          <w:rFonts w:ascii="Arial" w:hAnsi="Arial" w:cs="Arial"/>
          <w:b/>
          <w:bCs/>
          <w:lang w:val="es-ES_tradnl"/>
        </w:rPr>
        <w:t>1.-</w:t>
      </w:r>
      <w:r w:rsidRPr="00BB2143">
        <w:rPr>
          <w:rFonts w:ascii="Arial" w:hAnsi="Arial" w:cs="Arial"/>
          <w:bCs/>
          <w:lang w:val="es-ES_tradnl"/>
        </w:rPr>
        <w:t xml:space="preserve"> Para dar</w:t>
      </w:r>
      <w:r w:rsidRPr="00BB2143">
        <w:rPr>
          <w:rFonts w:ascii="Arial" w:hAnsi="Arial" w:cs="Arial"/>
          <w:b/>
          <w:bCs/>
          <w:lang w:val="es-ES_tradnl"/>
        </w:rPr>
        <w:t xml:space="preserve"> </w:t>
      </w:r>
      <w:r w:rsidRPr="00BB2143">
        <w:rPr>
          <w:rFonts w:ascii="Arial" w:hAnsi="Arial" w:cs="Arial"/>
          <w:bCs/>
          <w:lang w:val="es-ES_tradnl"/>
        </w:rPr>
        <w:t xml:space="preserve">cumplimiento a lo establecido en las fracciones I y II del articulo 24-bis de la ley, se le solicita presentar estratificación vigente de la empresa de acuerdo </w:t>
      </w:r>
      <w:r w:rsidRPr="00A804DB">
        <w:rPr>
          <w:rFonts w:ascii="Arial" w:hAnsi="Arial" w:cs="Arial"/>
          <w:bCs/>
          <w:lang w:val="es-ES_tradnl"/>
        </w:rPr>
        <w:t xml:space="preserve">al </w:t>
      </w:r>
      <w:r w:rsidRPr="00A804DB">
        <w:rPr>
          <w:rFonts w:ascii="Arial" w:hAnsi="Arial" w:cs="Arial"/>
          <w:b/>
          <w:bCs/>
          <w:lang w:val="es-ES_tradnl"/>
        </w:rPr>
        <w:t>Anexo B</w:t>
      </w:r>
      <w:r w:rsidRPr="00BB2143">
        <w:rPr>
          <w:rFonts w:ascii="Arial" w:hAnsi="Arial" w:cs="Arial"/>
          <w:bCs/>
          <w:lang w:val="es-ES_tradnl"/>
        </w:rPr>
        <w:t xml:space="preserve"> donde se especifique a que estrato pertenece (micro, pequeña o mediana) a efecto de ser consideradas como tal durante la etapa de evaluación, en el entendido de que en caso de omitir dicho documento no se le considerará como MYPIME durante dicha etapa (este documento es opcional). </w:t>
      </w:r>
    </w:p>
    <w:p w:rsidR="00F259FC" w:rsidRDefault="00F259FC" w:rsidP="00F259FC">
      <w:pPr>
        <w:autoSpaceDE w:val="0"/>
        <w:autoSpaceDN w:val="0"/>
        <w:adjustRightInd w:val="0"/>
        <w:spacing w:before="120"/>
        <w:jc w:val="both"/>
        <w:rPr>
          <w:rFonts w:ascii="Arial" w:hAnsi="Arial" w:cs="Arial"/>
          <w:b/>
        </w:rPr>
      </w:pPr>
      <w:r w:rsidRPr="00BB2143">
        <w:rPr>
          <w:rFonts w:ascii="Arial" w:hAnsi="Arial" w:cs="Arial"/>
          <w:b/>
        </w:rPr>
        <w:t>Este documento deberá ser presentado con la caratula correspondiente y en el orden que se indica, debiendo separar con pestañas cada requisito (numeral), señalando el contenido en cada pestaña. La no presentación del documento de acuerdo a las características señaladas en este párrafo no será motivo de rechazo de la propuesta.</w:t>
      </w:r>
    </w:p>
    <w:p w:rsidR="00F259FC" w:rsidRDefault="00F259FC" w:rsidP="007E4023">
      <w:pPr>
        <w:autoSpaceDE w:val="0"/>
        <w:autoSpaceDN w:val="0"/>
        <w:adjustRightInd w:val="0"/>
        <w:spacing w:before="120"/>
        <w:jc w:val="both"/>
        <w:rPr>
          <w:rFonts w:ascii="Arial" w:hAnsi="Arial" w:cs="Arial"/>
          <w:b/>
        </w:rPr>
      </w:pPr>
    </w:p>
    <w:p w:rsidR="00F259FC" w:rsidRDefault="00F259FC" w:rsidP="00F259FC">
      <w:pPr>
        <w:jc w:val="center"/>
        <w:rPr>
          <w:rFonts w:ascii="Arial" w:hAnsi="Arial" w:cs="Arial"/>
          <w:b/>
        </w:rPr>
      </w:pPr>
      <w:r w:rsidRPr="00BB2143">
        <w:rPr>
          <w:rFonts w:ascii="Arial" w:hAnsi="Arial" w:cs="Arial"/>
          <w:b/>
        </w:rPr>
        <w:t>DOCUMENTO NO. 1</w:t>
      </w:r>
      <w:r w:rsidR="00F12295">
        <w:rPr>
          <w:rFonts w:ascii="Arial" w:hAnsi="Arial" w:cs="Arial"/>
          <w:b/>
        </w:rPr>
        <w:t>3</w:t>
      </w:r>
    </w:p>
    <w:p w:rsidR="00F259FC" w:rsidRDefault="00F259FC" w:rsidP="00F259FC">
      <w:pPr>
        <w:autoSpaceDE w:val="0"/>
        <w:autoSpaceDN w:val="0"/>
        <w:adjustRightInd w:val="0"/>
        <w:jc w:val="center"/>
        <w:rPr>
          <w:rFonts w:ascii="Arial" w:hAnsi="Arial" w:cs="Arial"/>
          <w:b/>
          <w:bCs/>
        </w:rPr>
      </w:pPr>
      <w:r>
        <w:rPr>
          <w:rFonts w:ascii="Arial" w:hAnsi="Arial" w:cs="Arial"/>
          <w:b/>
          <w:bCs/>
        </w:rPr>
        <w:t>MANIFESTACIONES BAJO PROTESTA DE DECIR VERDAD Y REGISTRO ESTATAL</w:t>
      </w:r>
      <w:r w:rsidRPr="00BB2143">
        <w:rPr>
          <w:rFonts w:ascii="Arial" w:hAnsi="Arial" w:cs="Arial"/>
          <w:b/>
          <w:bCs/>
        </w:rPr>
        <w:t>.</w:t>
      </w:r>
    </w:p>
    <w:p w:rsidR="00F259FC" w:rsidRPr="00BB2143" w:rsidRDefault="00F259FC" w:rsidP="00F259FC">
      <w:pPr>
        <w:autoSpaceDE w:val="0"/>
        <w:autoSpaceDN w:val="0"/>
        <w:adjustRightInd w:val="0"/>
        <w:jc w:val="center"/>
        <w:rPr>
          <w:rFonts w:ascii="Arial" w:hAnsi="Arial" w:cs="Arial"/>
          <w:b/>
          <w:bCs/>
        </w:rPr>
      </w:pPr>
    </w:p>
    <w:p w:rsidR="00F259FC" w:rsidRPr="00053BFE" w:rsidRDefault="00F259FC" w:rsidP="001B4761">
      <w:pPr>
        <w:numPr>
          <w:ilvl w:val="0"/>
          <w:numId w:val="15"/>
        </w:numPr>
        <w:shd w:val="clear" w:color="auto" w:fill="FFFFFF"/>
        <w:jc w:val="both"/>
        <w:rPr>
          <w:rFonts w:ascii="Arial" w:hAnsi="Arial" w:cs="Arial"/>
          <w:color w:val="222222"/>
          <w:lang w:val="es-ES_tradnl" w:eastAsia="es-MX"/>
        </w:rPr>
      </w:pPr>
      <w:r>
        <w:rPr>
          <w:rFonts w:ascii="Arial" w:hAnsi="Arial" w:cs="Arial"/>
          <w:color w:val="222222"/>
          <w:lang w:val="es-ES_tradnl" w:eastAsia="es-MX"/>
        </w:rPr>
        <w:t>E</w:t>
      </w:r>
      <w:r w:rsidRPr="00053BFE">
        <w:rPr>
          <w:rFonts w:ascii="Arial" w:hAnsi="Arial" w:cs="Arial"/>
          <w:color w:val="222222"/>
          <w:lang w:val="es-ES_tradnl" w:eastAsia="es-MX"/>
        </w:rPr>
        <w:t xml:space="preserve">scrito </w:t>
      </w:r>
      <w:r>
        <w:rPr>
          <w:rFonts w:ascii="Arial" w:hAnsi="Arial" w:cs="Arial"/>
          <w:color w:val="222222"/>
          <w:lang w:val="es-ES_tradnl" w:eastAsia="es-MX"/>
        </w:rPr>
        <w:t>donde manifieste</w:t>
      </w:r>
      <w:r w:rsidRPr="00053BFE">
        <w:rPr>
          <w:rFonts w:ascii="Arial" w:hAnsi="Arial" w:cs="Arial"/>
          <w:color w:val="222222"/>
          <w:lang w:val="es-ES_tradnl" w:eastAsia="es-MX"/>
        </w:rPr>
        <w:t xml:space="preserve"> bajo protesta de decir verdad que se conducirán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w:t>
      </w:r>
      <w:proofErr w:type="spellStart"/>
      <w:r w:rsidRPr="00053BFE">
        <w:rPr>
          <w:rFonts w:ascii="Arial" w:hAnsi="Arial" w:cs="Arial"/>
          <w:color w:val="222222"/>
          <w:lang w:val="es-ES_tradnl" w:eastAsia="es-MX"/>
        </w:rPr>
        <w:t>interpósita</w:t>
      </w:r>
      <w:proofErr w:type="spellEnd"/>
      <w:r w:rsidRPr="00053BFE">
        <w:rPr>
          <w:rFonts w:ascii="Arial" w:hAnsi="Arial" w:cs="Arial"/>
          <w:color w:val="222222"/>
          <w:lang w:val="es-ES_tradnl" w:eastAsia="es-MX"/>
        </w:rPr>
        <w:t xml:space="preserve">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p>
    <w:p w:rsidR="00F259FC" w:rsidRPr="00053BFE" w:rsidRDefault="00F259FC" w:rsidP="001B4761">
      <w:pPr>
        <w:numPr>
          <w:ilvl w:val="0"/>
          <w:numId w:val="15"/>
        </w:numPr>
        <w:shd w:val="clear" w:color="auto" w:fill="FFFFFF"/>
        <w:jc w:val="both"/>
        <w:rPr>
          <w:rFonts w:ascii="Arial" w:hAnsi="Arial" w:cs="Arial"/>
          <w:color w:val="222222"/>
          <w:lang w:eastAsia="es-MX"/>
        </w:rPr>
      </w:pPr>
      <w:r w:rsidRPr="00053BFE">
        <w:rPr>
          <w:rFonts w:ascii="Arial" w:hAnsi="Arial" w:cs="Arial"/>
          <w:color w:val="222222"/>
          <w:lang w:val="es-ES_tradnl" w:eastAsia="es-MX"/>
        </w:rPr>
        <w:t>Manifestación</w:t>
      </w:r>
      <w:r>
        <w:rPr>
          <w:rFonts w:ascii="Arial" w:hAnsi="Arial" w:cs="Arial"/>
          <w:color w:val="222222"/>
          <w:lang w:val="es-ES_tradnl" w:eastAsia="es-MX"/>
        </w:rPr>
        <w:t xml:space="preserve"> </w:t>
      </w:r>
      <w:r w:rsidRPr="00053BFE">
        <w:rPr>
          <w:rFonts w:ascii="Arial" w:hAnsi="Arial" w:cs="Arial"/>
          <w:color w:val="222222"/>
          <w:lang w:val="es-ES_tradnl" w:eastAsia="es-MX"/>
        </w:rPr>
        <w:t>b</w:t>
      </w:r>
      <w:r>
        <w:rPr>
          <w:rFonts w:ascii="Arial" w:hAnsi="Arial" w:cs="Arial"/>
          <w:color w:val="222222"/>
          <w:lang w:val="es-ES_tradnl" w:eastAsia="es-MX"/>
        </w:rPr>
        <w:t xml:space="preserve">ajo protesta de decir verdad donde señale que no desempeña </w:t>
      </w:r>
      <w:r w:rsidRPr="00053BFE">
        <w:rPr>
          <w:rFonts w:ascii="Arial" w:hAnsi="Arial" w:cs="Arial"/>
          <w:color w:val="222222"/>
          <w:lang w:val="es-ES_tradnl" w:eastAsia="es-MX"/>
        </w:rPr>
        <w:t xml:space="preserve">empleo cargo o comisión en el servicio público o, en su caso, que a pesar de desempeñarlo, con la formalización del </w:t>
      </w:r>
      <w:r w:rsidRPr="00053BFE">
        <w:rPr>
          <w:rFonts w:ascii="Arial" w:hAnsi="Arial" w:cs="Arial"/>
          <w:color w:val="222222"/>
          <w:lang w:val="es-ES_tradnl" w:eastAsia="es-MX"/>
        </w:rPr>
        <w:lastRenderedPageBreak/>
        <w:t>contrato correspondiente no se actualiza un conflicto de intereses, en caso de que el contratista sea persona moral dichas manifestaciones deberán presentarse respecto a los socios o accionistas que ejerzan control sobre la sociedad. </w:t>
      </w:r>
    </w:p>
    <w:p w:rsidR="00F259FC" w:rsidRPr="00927FD4" w:rsidRDefault="00F259FC" w:rsidP="001B4761">
      <w:pPr>
        <w:numPr>
          <w:ilvl w:val="0"/>
          <w:numId w:val="15"/>
        </w:numPr>
        <w:shd w:val="clear" w:color="auto" w:fill="FFFFFF"/>
        <w:jc w:val="both"/>
        <w:rPr>
          <w:rFonts w:ascii="Arial" w:hAnsi="Arial" w:cs="Arial"/>
          <w:color w:val="222222"/>
          <w:lang w:eastAsia="es-MX"/>
        </w:rPr>
      </w:pPr>
      <w:r w:rsidRPr="00053BFE">
        <w:rPr>
          <w:rFonts w:ascii="Arial" w:hAnsi="Arial" w:cs="Arial"/>
          <w:color w:val="222222"/>
          <w:lang w:val="es-ES_tradnl" w:eastAsia="es-MX"/>
        </w:rPr>
        <w:t>Manifestación bajo protesta de decir verdad que no se encuentra impedido por alguna autoridad Federal, Estatal o Municipal para ser objeto de una contratación, en apego a lo que para tal efecto establece la Ley Estatal de Responsabilidades.</w:t>
      </w:r>
    </w:p>
    <w:p w:rsidR="00C66C5E" w:rsidRPr="00863F88" w:rsidRDefault="00F259FC" w:rsidP="00F12295">
      <w:pPr>
        <w:numPr>
          <w:ilvl w:val="0"/>
          <w:numId w:val="15"/>
        </w:numPr>
        <w:shd w:val="clear" w:color="auto" w:fill="FFFFFF"/>
        <w:jc w:val="both"/>
        <w:rPr>
          <w:rFonts w:ascii="Arial" w:hAnsi="Arial" w:cs="Arial"/>
          <w:color w:val="222222"/>
          <w:lang w:eastAsia="es-MX"/>
        </w:rPr>
      </w:pPr>
      <w:r>
        <w:rPr>
          <w:rFonts w:ascii="Arial" w:hAnsi="Arial" w:cs="Arial"/>
          <w:color w:val="222222"/>
          <w:lang w:val="es-ES_tradnl" w:eastAsia="es-MX"/>
        </w:rPr>
        <w:t xml:space="preserve">Adicionalmente a </w:t>
      </w:r>
      <w:proofErr w:type="gramStart"/>
      <w:r>
        <w:rPr>
          <w:rFonts w:ascii="Arial" w:hAnsi="Arial" w:cs="Arial"/>
          <w:color w:val="222222"/>
          <w:lang w:val="es-ES_tradnl" w:eastAsia="es-MX"/>
        </w:rPr>
        <w:t>estos manifiesto</w:t>
      </w:r>
      <w:proofErr w:type="gramEnd"/>
      <w:r>
        <w:rPr>
          <w:rFonts w:ascii="Arial" w:hAnsi="Arial" w:cs="Arial"/>
          <w:color w:val="222222"/>
          <w:lang w:val="es-ES_tradnl" w:eastAsia="es-MX"/>
        </w:rPr>
        <w:t xml:space="preserve"> deberá presentar </w:t>
      </w:r>
      <w:r w:rsidRPr="00927FD4">
        <w:rPr>
          <w:rFonts w:ascii="Arial" w:hAnsi="Arial" w:cs="Arial"/>
          <w:b/>
          <w:color w:val="222222"/>
          <w:lang w:val="es-ES_tradnl" w:eastAsia="es-MX"/>
        </w:rPr>
        <w:t>REGISTRO ESTATAL DE CONTRIBUYENTES DE LA SECRETARIA DE HACIENDA</w:t>
      </w:r>
      <w:r>
        <w:rPr>
          <w:rFonts w:ascii="Arial" w:hAnsi="Arial" w:cs="Arial"/>
          <w:color w:val="222222"/>
          <w:lang w:val="es-ES_tradnl" w:eastAsia="es-MX"/>
        </w:rPr>
        <w:t>, lo anterior en apego a lo que para tal efecto establece el artículo 33 del Código Fiscal del Estado de Sonora</w:t>
      </w:r>
      <w:r w:rsidR="00863F88">
        <w:rPr>
          <w:rFonts w:ascii="Arial" w:hAnsi="Arial" w:cs="Arial"/>
          <w:color w:val="222222"/>
          <w:lang w:val="es-ES_tradnl" w:eastAsia="es-MX"/>
        </w:rPr>
        <w:t>.</w:t>
      </w:r>
    </w:p>
    <w:p w:rsidR="00863F88" w:rsidRDefault="00863F88" w:rsidP="00863F88">
      <w:pPr>
        <w:shd w:val="clear" w:color="auto" w:fill="FFFFFF"/>
        <w:ind w:left="360"/>
        <w:jc w:val="both"/>
        <w:rPr>
          <w:rFonts w:ascii="Arial" w:hAnsi="Arial" w:cs="Arial"/>
          <w:color w:val="222222"/>
          <w:lang w:val="es-ES_tradnl" w:eastAsia="es-MX"/>
        </w:rPr>
      </w:pPr>
    </w:p>
    <w:p w:rsidR="00F12295" w:rsidRPr="00F12295" w:rsidRDefault="00F12295" w:rsidP="00A0544C">
      <w:pPr>
        <w:shd w:val="clear" w:color="auto" w:fill="FFFFFF"/>
        <w:jc w:val="both"/>
        <w:rPr>
          <w:rFonts w:ascii="Arial" w:hAnsi="Arial" w:cs="Arial"/>
          <w:color w:val="222222"/>
          <w:lang w:eastAsia="es-MX"/>
        </w:rPr>
      </w:pPr>
    </w:p>
    <w:p w:rsidR="00C66C5E" w:rsidRPr="00B54199" w:rsidRDefault="00C66C5E" w:rsidP="00C66C5E">
      <w:pPr>
        <w:jc w:val="center"/>
        <w:rPr>
          <w:rFonts w:ascii="Arial" w:hAnsi="Arial" w:cs="Arial"/>
          <w:b/>
          <w:lang w:val="es-MX"/>
        </w:rPr>
      </w:pPr>
      <w:r w:rsidRPr="00B54199">
        <w:rPr>
          <w:rFonts w:ascii="Arial" w:hAnsi="Arial" w:cs="Arial"/>
          <w:b/>
          <w:lang w:val="es-MX"/>
        </w:rPr>
        <w:t>DOCU</w:t>
      </w:r>
      <w:r w:rsidR="00F259FC">
        <w:rPr>
          <w:rFonts w:ascii="Arial" w:hAnsi="Arial" w:cs="Arial"/>
          <w:b/>
          <w:lang w:val="es-MX"/>
        </w:rPr>
        <w:t>MENTO NO. 1</w:t>
      </w:r>
      <w:r w:rsidR="00F12295">
        <w:rPr>
          <w:rFonts w:ascii="Arial" w:hAnsi="Arial" w:cs="Arial"/>
          <w:b/>
          <w:lang w:val="es-MX"/>
        </w:rPr>
        <w:t>4</w:t>
      </w:r>
    </w:p>
    <w:p w:rsidR="00C66C5E" w:rsidRPr="00B54199" w:rsidRDefault="00C66C5E" w:rsidP="00C66C5E">
      <w:pPr>
        <w:autoSpaceDE w:val="0"/>
        <w:autoSpaceDN w:val="0"/>
        <w:adjustRightInd w:val="0"/>
        <w:jc w:val="center"/>
        <w:rPr>
          <w:rFonts w:ascii="Arial" w:hAnsi="Arial" w:cs="Arial"/>
          <w:b/>
          <w:bCs/>
        </w:rPr>
      </w:pPr>
      <w:r w:rsidRPr="00B54199">
        <w:rPr>
          <w:rFonts w:ascii="Arial" w:hAnsi="Arial" w:cs="Arial"/>
          <w:b/>
          <w:bCs/>
        </w:rPr>
        <w:t xml:space="preserve">CONOCIMIENTO DEL ALCANCE DE </w:t>
      </w:r>
      <w:smartTag w:uri="urn:schemas-microsoft-com:office:smarttags" w:element="PersonName">
        <w:smartTagPr>
          <w:attr w:name="ProductID" w:val="la Licitaci￳n."/>
        </w:smartTagPr>
        <w:r w:rsidRPr="00B54199">
          <w:rPr>
            <w:rFonts w:ascii="Arial" w:hAnsi="Arial" w:cs="Arial"/>
            <w:b/>
            <w:bCs/>
          </w:rPr>
          <w:t>LA LICITACIÓN.</w:t>
        </w:r>
      </w:smartTag>
    </w:p>
    <w:p w:rsidR="00C66C5E" w:rsidRPr="00B54199" w:rsidRDefault="00C66C5E" w:rsidP="00C66C5E">
      <w:pPr>
        <w:autoSpaceDE w:val="0"/>
        <w:autoSpaceDN w:val="0"/>
        <w:adjustRightInd w:val="0"/>
        <w:jc w:val="center"/>
        <w:rPr>
          <w:rFonts w:ascii="Arial" w:hAnsi="Arial" w:cs="Arial"/>
          <w:b/>
          <w:bCs/>
        </w:rPr>
      </w:pPr>
    </w:p>
    <w:p w:rsidR="00C66C5E" w:rsidRPr="00B54199" w:rsidRDefault="00C66C5E" w:rsidP="00C66C5E">
      <w:pPr>
        <w:autoSpaceDE w:val="0"/>
        <w:autoSpaceDN w:val="0"/>
        <w:adjustRightInd w:val="0"/>
        <w:jc w:val="both"/>
        <w:rPr>
          <w:rFonts w:ascii="Arial" w:hAnsi="Arial" w:cs="Arial"/>
        </w:rPr>
      </w:pPr>
      <w:r w:rsidRPr="00B54199">
        <w:rPr>
          <w:rFonts w:ascii="Arial" w:hAnsi="Arial" w:cs="Arial"/>
        </w:rPr>
        <w:t xml:space="preserve">Presentar una carta en hoja membretada de la empresa, donde el licitante manifieste que conoce el contenido y alcance de las bases de la licitación </w:t>
      </w:r>
      <w:r w:rsidRPr="00D24BC5">
        <w:rPr>
          <w:rFonts w:ascii="Arial" w:hAnsi="Arial" w:cs="Arial"/>
        </w:rPr>
        <w:t xml:space="preserve">pública </w:t>
      </w:r>
      <w:r w:rsidRPr="00505E0D">
        <w:rPr>
          <w:rFonts w:ascii="Arial" w:hAnsi="Arial" w:cs="Arial"/>
        </w:rPr>
        <w:t xml:space="preserve">No. </w:t>
      </w:r>
      <w:r w:rsidR="00505E0D" w:rsidRPr="00505E0D">
        <w:rPr>
          <w:rFonts w:ascii="Arial" w:hAnsi="Arial" w:cs="Arial"/>
          <w:b/>
          <w:lang w:val="es-MX"/>
        </w:rPr>
        <w:t>LPA-926049950-009</w:t>
      </w:r>
      <w:r w:rsidR="008B1C60" w:rsidRPr="00505E0D">
        <w:rPr>
          <w:rFonts w:ascii="Arial" w:hAnsi="Arial" w:cs="Arial"/>
          <w:b/>
          <w:lang w:val="es-MX"/>
        </w:rPr>
        <w:t>-2018</w:t>
      </w:r>
      <w:r w:rsidRPr="00505E0D">
        <w:rPr>
          <w:rFonts w:ascii="Arial" w:hAnsi="Arial" w:cs="Arial"/>
          <w:b/>
        </w:rPr>
        <w:t>,</w:t>
      </w:r>
      <w:r w:rsidRPr="00D24BC5">
        <w:rPr>
          <w:rFonts w:ascii="Arial" w:hAnsi="Arial" w:cs="Arial"/>
        </w:rPr>
        <w:t xml:space="preserve"> su</w:t>
      </w:r>
      <w:r w:rsidRPr="00B54199">
        <w:rPr>
          <w:rFonts w:ascii="Arial" w:hAnsi="Arial" w:cs="Arial"/>
        </w:rPr>
        <w:t xml:space="preserve"> convocatoria, anexos y acuerdos señalados en la junta de aclaraciones respectiva.</w:t>
      </w:r>
    </w:p>
    <w:p w:rsidR="00C66C5E" w:rsidRPr="00B54199" w:rsidRDefault="00C66C5E" w:rsidP="00C66C5E">
      <w:pPr>
        <w:autoSpaceDE w:val="0"/>
        <w:autoSpaceDN w:val="0"/>
        <w:adjustRightInd w:val="0"/>
        <w:spacing w:before="120"/>
        <w:jc w:val="both"/>
        <w:rPr>
          <w:rFonts w:ascii="Arial" w:hAnsi="Arial" w:cs="Arial"/>
          <w:b/>
        </w:rPr>
      </w:pPr>
      <w:r w:rsidRPr="00B54199">
        <w:rPr>
          <w:rFonts w:ascii="Arial" w:hAnsi="Arial" w:cs="Arial"/>
          <w:b/>
        </w:rPr>
        <w:t>Este documento deberá ser presentado con la caratula correspondiente y en el orden que se indica, debiendo separar con pestañas cada requisito (numeral), señalando el contenido en cada pestaña, la forma de presentarla no es motivo de rechazo de la propuesta.</w:t>
      </w:r>
    </w:p>
    <w:p w:rsidR="00D33F7A" w:rsidRPr="00B54199" w:rsidRDefault="00D33F7A" w:rsidP="008205A5">
      <w:pPr>
        <w:autoSpaceDE w:val="0"/>
        <w:autoSpaceDN w:val="0"/>
        <w:adjustRightInd w:val="0"/>
        <w:rPr>
          <w:rFonts w:ascii="Arial" w:hAnsi="Arial" w:cs="Arial"/>
          <w:b/>
          <w:bCs/>
        </w:rPr>
      </w:pPr>
    </w:p>
    <w:p w:rsidR="00307B8C" w:rsidRPr="00B54199" w:rsidRDefault="00F259FC" w:rsidP="00307B8C">
      <w:pPr>
        <w:jc w:val="center"/>
        <w:rPr>
          <w:rFonts w:ascii="Arial" w:hAnsi="Arial" w:cs="Arial"/>
          <w:b/>
          <w:lang w:val="es-MX"/>
        </w:rPr>
      </w:pPr>
      <w:r>
        <w:rPr>
          <w:rFonts w:ascii="Arial" w:hAnsi="Arial" w:cs="Arial"/>
          <w:b/>
          <w:lang w:val="es-MX"/>
        </w:rPr>
        <w:t>DOCUMENTO NO. 1</w:t>
      </w:r>
      <w:r w:rsidR="00F12295">
        <w:rPr>
          <w:rFonts w:ascii="Arial" w:hAnsi="Arial" w:cs="Arial"/>
          <w:b/>
          <w:lang w:val="es-MX"/>
        </w:rPr>
        <w:t>5</w:t>
      </w:r>
    </w:p>
    <w:p w:rsidR="00307B8C" w:rsidRPr="00B54199" w:rsidRDefault="00307B8C" w:rsidP="00307B8C">
      <w:pPr>
        <w:jc w:val="center"/>
        <w:rPr>
          <w:rFonts w:ascii="Arial" w:hAnsi="Arial" w:cs="Arial"/>
          <w:b/>
          <w:lang w:val="es-MX"/>
        </w:rPr>
      </w:pPr>
      <w:r w:rsidRPr="00B54199">
        <w:rPr>
          <w:rFonts w:ascii="Arial" w:hAnsi="Arial" w:cs="Arial"/>
          <w:b/>
          <w:lang w:val="es-MX"/>
        </w:rPr>
        <w:t>ARCHIVOS DIGITALES</w:t>
      </w:r>
    </w:p>
    <w:p w:rsidR="000852F7" w:rsidRPr="00B54199" w:rsidRDefault="000852F7" w:rsidP="000852F7">
      <w:pPr>
        <w:jc w:val="center"/>
        <w:rPr>
          <w:rFonts w:ascii="Arial" w:hAnsi="Arial" w:cs="Arial"/>
        </w:rPr>
      </w:pPr>
    </w:p>
    <w:p w:rsidR="000852F7" w:rsidRPr="00B54199" w:rsidRDefault="000852F7" w:rsidP="000852F7">
      <w:pPr>
        <w:autoSpaceDE w:val="0"/>
        <w:autoSpaceDN w:val="0"/>
        <w:adjustRightInd w:val="0"/>
        <w:jc w:val="both"/>
        <w:rPr>
          <w:rFonts w:ascii="Arial" w:eastAsia="Calibri" w:hAnsi="Arial" w:cs="Arial"/>
        </w:rPr>
      </w:pPr>
      <w:r w:rsidRPr="00B54199">
        <w:rPr>
          <w:rFonts w:ascii="Arial" w:eastAsia="Calibri" w:hAnsi="Arial" w:cs="Arial"/>
          <w:b/>
        </w:rPr>
        <w:t>1.-</w:t>
      </w:r>
      <w:r w:rsidRPr="00B54199">
        <w:rPr>
          <w:rFonts w:ascii="Arial" w:eastAsia="Calibri" w:hAnsi="Arial" w:cs="Arial"/>
        </w:rPr>
        <w:t xml:space="preserve"> El </w:t>
      </w:r>
      <w:r w:rsidRPr="00B54199">
        <w:rPr>
          <w:rFonts w:ascii="Arial" w:eastAsia="Calibri" w:hAnsi="Arial" w:cs="Arial"/>
          <w:b/>
        </w:rPr>
        <w:t>Anexo No. 1,</w:t>
      </w:r>
      <w:r w:rsidRPr="00B54199">
        <w:rPr>
          <w:rFonts w:ascii="Arial" w:eastAsia="Calibri" w:hAnsi="Arial" w:cs="Arial"/>
        </w:rPr>
        <w:t xml:space="preserve"> también </w:t>
      </w:r>
      <w:r w:rsidRPr="00B54199">
        <w:rPr>
          <w:rFonts w:ascii="Arial" w:eastAsia="Calibri" w:hAnsi="Arial" w:cs="Arial"/>
          <w:u w:val="single"/>
        </w:rPr>
        <w:t xml:space="preserve">se deberá presentar en forma electrónica en formato </w:t>
      </w:r>
      <w:proofErr w:type="spellStart"/>
      <w:r w:rsidRPr="00B54199">
        <w:rPr>
          <w:rFonts w:ascii="Arial" w:eastAsia="Calibri" w:hAnsi="Arial" w:cs="Arial"/>
          <w:u w:val="single"/>
        </w:rPr>
        <w:t>excel</w:t>
      </w:r>
      <w:proofErr w:type="spellEnd"/>
      <w:r w:rsidRPr="00B54199">
        <w:rPr>
          <w:rFonts w:ascii="Arial" w:eastAsia="Calibri" w:hAnsi="Arial" w:cs="Arial"/>
          <w:u w:val="single"/>
        </w:rPr>
        <w:t xml:space="preserve"> (*.xls),</w:t>
      </w:r>
      <w:r w:rsidRPr="00B54199">
        <w:rPr>
          <w:rFonts w:ascii="Arial" w:eastAsia="Calibri" w:hAnsi="Arial" w:cs="Arial"/>
        </w:rPr>
        <w:t xml:space="preserve"> en disco compacto (CD) </w:t>
      </w:r>
      <w:r w:rsidRPr="00B54199">
        <w:rPr>
          <w:rFonts w:ascii="Arial" w:eastAsia="Calibri" w:hAnsi="Arial" w:cs="Arial"/>
          <w:u w:val="single"/>
        </w:rPr>
        <w:t>en dos tantos (2Cds)</w:t>
      </w:r>
      <w:r w:rsidRPr="00B54199">
        <w:rPr>
          <w:rFonts w:ascii="Arial" w:eastAsia="Calibri" w:hAnsi="Arial" w:cs="Arial"/>
        </w:rPr>
        <w:t xml:space="preserve">. El CD deberá estar rotulado con el nombre de la empresa, contenido y el número de la licitación en la que participa. </w:t>
      </w:r>
    </w:p>
    <w:p w:rsidR="000852F7" w:rsidRPr="00B54199" w:rsidRDefault="000852F7" w:rsidP="000852F7">
      <w:pPr>
        <w:autoSpaceDE w:val="0"/>
        <w:autoSpaceDN w:val="0"/>
        <w:adjustRightInd w:val="0"/>
        <w:jc w:val="both"/>
        <w:rPr>
          <w:rFonts w:ascii="Arial" w:hAnsi="Arial" w:cs="Arial"/>
          <w:u w:val="single"/>
        </w:rPr>
      </w:pPr>
    </w:p>
    <w:p w:rsidR="000852F7" w:rsidRPr="00B54199" w:rsidRDefault="000852F7" w:rsidP="000852F7">
      <w:pPr>
        <w:autoSpaceDE w:val="0"/>
        <w:autoSpaceDN w:val="0"/>
        <w:adjustRightInd w:val="0"/>
        <w:spacing w:before="80"/>
        <w:jc w:val="both"/>
        <w:rPr>
          <w:rFonts w:ascii="Arial" w:eastAsia="Calibri" w:hAnsi="Arial" w:cs="Arial"/>
        </w:rPr>
      </w:pPr>
      <w:r w:rsidRPr="00B54199">
        <w:rPr>
          <w:rFonts w:ascii="Arial" w:eastAsia="Calibri" w:hAnsi="Arial" w:cs="Arial"/>
          <w:b/>
        </w:rPr>
        <w:t>2.-</w:t>
      </w:r>
      <w:r w:rsidRPr="00B54199">
        <w:rPr>
          <w:rFonts w:ascii="Arial" w:eastAsia="Calibri" w:hAnsi="Arial" w:cs="Arial"/>
        </w:rPr>
        <w:t xml:space="preserve"> El </w:t>
      </w:r>
      <w:r w:rsidRPr="00B54199">
        <w:rPr>
          <w:rFonts w:ascii="Arial" w:eastAsia="Calibri" w:hAnsi="Arial" w:cs="Arial"/>
          <w:b/>
        </w:rPr>
        <w:t>Anexo No. 4,</w:t>
      </w:r>
      <w:r w:rsidRPr="00B54199">
        <w:rPr>
          <w:rFonts w:ascii="Arial" w:eastAsia="Calibri" w:hAnsi="Arial" w:cs="Arial"/>
        </w:rPr>
        <w:t xml:space="preserve"> también </w:t>
      </w:r>
      <w:r w:rsidRPr="00B54199">
        <w:rPr>
          <w:rFonts w:ascii="Arial" w:eastAsia="Calibri" w:hAnsi="Arial" w:cs="Arial"/>
          <w:u w:val="single"/>
        </w:rPr>
        <w:t xml:space="preserve">se deberá presentar en forma electrónica en formato </w:t>
      </w:r>
      <w:proofErr w:type="spellStart"/>
      <w:r w:rsidRPr="00B54199">
        <w:rPr>
          <w:rFonts w:ascii="Arial" w:eastAsia="Calibri" w:hAnsi="Arial" w:cs="Arial"/>
          <w:u w:val="single"/>
        </w:rPr>
        <w:t>excel</w:t>
      </w:r>
      <w:proofErr w:type="spellEnd"/>
      <w:r w:rsidRPr="00B54199">
        <w:rPr>
          <w:rFonts w:ascii="Arial" w:eastAsia="Calibri" w:hAnsi="Arial" w:cs="Arial"/>
          <w:u w:val="single"/>
        </w:rPr>
        <w:t xml:space="preserve"> (*.xls), </w:t>
      </w:r>
      <w:r w:rsidRPr="00B54199">
        <w:rPr>
          <w:rFonts w:ascii="Arial" w:eastAsia="Calibri" w:hAnsi="Arial" w:cs="Arial"/>
        </w:rPr>
        <w:t xml:space="preserve">en disco compacto (CD). El CD deberá estar rotulado con el nombre de la empresa, contenido y el número de la licitación en la que participa. </w:t>
      </w:r>
    </w:p>
    <w:p w:rsidR="000852F7" w:rsidRPr="00B54199" w:rsidRDefault="000852F7" w:rsidP="000852F7">
      <w:pPr>
        <w:autoSpaceDE w:val="0"/>
        <w:autoSpaceDN w:val="0"/>
        <w:adjustRightInd w:val="0"/>
        <w:spacing w:before="80"/>
        <w:jc w:val="both"/>
        <w:rPr>
          <w:rFonts w:ascii="Arial" w:eastAsia="Calibri" w:hAnsi="Arial" w:cs="Arial"/>
        </w:rPr>
      </w:pPr>
    </w:p>
    <w:p w:rsidR="000852F7" w:rsidRPr="00B54199" w:rsidRDefault="000852F7" w:rsidP="000852F7">
      <w:pPr>
        <w:autoSpaceDE w:val="0"/>
        <w:autoSpaceDN w:val="0"/>
        <w:adjustRightInd w:val="0"/>
        <w:jc w:val="both"/>
        <w:rPr>
          <w:rFonts w:ascii="Arial" w:hAnsi="Arial" w:cs="Arial"/>
        </w:rPr>
      </w:pPr>
      <w:r w:rsidRPr="00B54199">
        <w:rPr>
          <w:rFonts w:ascii="Arial" w:hAnsi="Arial" w:cs="Arial"/>
          <w:b/>
        </w:rPr>
        <w:t>3.-</w:t>
      </w:r>
      <w:r w:rsidRPr="00B54199">
        <w:rPr>
          <w:rFonts w:ascii="Arial" w:hAnsi="Arial" w:cs="Arial"/>
        </w:rPr>
        <w:t xml:space="preserve"> El licitante también deberá presentar su </w:t>
      </w:r>
      <w:r w:rsidRPr="00B54199">
        <w:rPr>
          <w:rFonts w:ascii="Arial" w:hAnsi="Arial" w:cs="Arial"/>
          <w:b/>
          <w:u w:val="single"/>
        </w:rPr>
        <w:t>Propuesta Legal, Técnica y Económica</w:t>
      </w:r>
      <w:r w:rsidRPr="00B54199">
        <w:rPr>
          <w:rFonts w:ascii="Arial" w:hAnsi="Arial" w:cs="Arial"/>
        </w:rPr>
        <w:t xml:space="preserve"> </w:t>
      </w:r>
      <w:r w:rsidRPr="00B54199">
        <w:rPr>
          <w:rFonts w:ascii="Arial" w:hAnsi="Arial" w:cs="Arial"/>
          <w:b/>
          <w:u w:val="single"/>
        </w:rPr>
        <w:t>(</w:t>
      </w:r>
      <w:r w:rsidRPr="00B54199">
        <w:rPr>
          <w:rFonts w:ascii="Arial" w:hAnsi="Arial" w:cs="Arial"/>
          <w:b/>
          <w:i/>
        </w:rPr>
        <w:t>Do</w:t>
      </w:r>
      <w:r w:rsidR="00F12295">
        <w:rPr>
          <w:rFonts w:ascii="Arial" w:hAnsi="Arial" w:cs="Arial"/>
          <w:b/>
          <w:i/>
        </w:rPr>
        <w:t>cumentos No.1 al Documento No.14</w:t>
      </w:r>
      <w:r w:rsidRPr="00B54199">
        <w:rPr>
          <w:rFonts w:ascii="Arial" w:hAnsi="Arial" w:cs="Arial"/>
          <w:b/>
          <w:i/>
        </w:rPr>
        <w:t>)</w:t>
      </w:r>
      <w:r w:rsidRPr="00B54199">
        <w:rPr>
          <w:rFonts w:ascii="Arial" w:hAnsi="Arial" w:cs="Arial"/>
        </w:rPr>
        <w:t xml:space="preserve"> en forma electrónica almacenados en un disco compacto (CD). Es decir, deberán anexar por separado, todos los documentos originales solicitados, en formato </w:t>
      </w:r>
      <w:r w:rsidRPr="00B54199">
        <w:rPr>
          <w:rFonts w:ascii="Arial" w:hAnsi="Arial" w:cs="Arial"/>
          <w:bCs/>
          <w:lang w:val="es-ES_tradnl"/>
        </w:rPr>
        <w:t>PDF</w:t>
      </w:r>
      <w:r w:rsidRPr="00B54199">
        <w:rPr>
          <w:rFonts w:ascii="Arial" w:hAnsi="Arial" w:cs="Arial"/>
        </w:rPr>
        <w:t>. El disco compacto, se deberá rotular el nombre de la empresa y el número de la licitación en la que participa.</w:t>
      </w:r>
      <w:r w:rsidRPr="00B54199">
        <w:rPr>
          <w:rFonts w:ascii="Arial" w:hAnsi="Arial" w:cs="Arial"/>
          <w:b/>
          <w:bCs/>
          <w:u w:val="single"/>
          <w:lang w:val="es-ES_tradnl"/>
        </w:rPr>
        <w:t xml:space="preserve"> (Favor de respetar el orden de los documentos).</w:t>
      </w:r>
    </w:p>
    <w:p w:rsidR="00F379A5" w:rsidRPr="00B54199" w:rsidRDefault="00F379A5" w:rsidP="007F1EC4">
      <w:pPr>
        <w:autoSpaceDE w:val="0"/>
        <w:autoSpaceDN w:val="0"/>
        <w:adjustRightInd w:val="0"/>
        <w:jc w:val="both"/>
        <w:rPr>
          <w:rFonts w:ascii="Arial" w:hAnsi="Arial" w:cs="Arial"/>
          <w:b/>
          <w:bCs/>
        </w:rPr>
      </w:pPr>
    </w:p>
    <w:p w:rsidR="00737647" w:rsidRPr="00B54199" w:rsidRDefault="004F483C">
      <w:pPr>
        <w:numPr>
          <w:ilvl w:val="0"/>
          <w:numId w:val="1"/>
        </w:numPr>
        <w:jc w:val="both"/>
        <w:rPr>
          <w:rFonts w:ascii="Arial" w:hAnsi="Arial"/>
          <w:b/>
          <w:lang w:val="es-MX"/>
        </w:rPr>
      </w:pPr>
      <w:r w:rsidRPr="00B54199">
        <w:rPr>
          <w:rFonts w:ascii="Arial" w:hAnsi="Arial"/>
          <w:b/>
          <w:lang w:val="es-MX"/>
        </w:rPr>
        <w:t>GARANTÍAS</w:t>
      </w:r>
      <w:r w:rsidR="00490C37" w:rsidRPr="00B54199">
        <w:rPr>
          <w:rFonts w:ascii="Arial" w:hAnsi="Arial"/>
          <w:b/>
          <w:lang w:val="es-MX"/>
        </w:rPr>
        <w:t>.</w:t>
      </w:r>
    </w:p>
    <w:p w:rsidR="00737647" w:rsidRPr="00B54199" w:rsidRDefault="00737647">
      <w:pPr>
        <w:jc w:val="both"/>
        <w:rPr>
          <w:rFonts w:ascii="Arial" w:hAnsi="Arial"/>
          <w:lang w:val="es-MX"/>
        </w:rPr>
      </w:pPr>
    </w:p>
    <w:p w:rsidR="00737647" w:rsidRPr="00B54199" w:rsidRDefault="00737647">
      <w:pPr>
        <w:jc w:val="both"/>
        <w:rPr>
          <w:rFonts w:ascii="Arial" w:hAnsi="Arial"/>
          <w:b/>
          <w:lang w:val="es-MX"/>
        </w:rPr>
      </w:pPr>
      <w:r w:rsidRPr="00B54199">
        <w:rPr>
          <w:rFonts w:ascii="Arial" w:hAnsi="Arial"/>
          <w:b/>
          <w:lang w:val="es-MX"/>
        </w:rPr>
        <w:t xml:space="preserve">6.1.- </w:t>
      </w:r>
      <w:r w:rsidR="004F483C" w:rsidRPr="00B54199">
        <w:rPr>
          <w:rFonts w:ascii="Arial" w:hAnsi="Arial"/>
          <w:b/>
          <w:lang w:val="es-MX"/>
        </w:rPr>
        <w:t>GARANTÍA</w:t>
      </w:r>
      <w:r w:rsidR="00490C37" w:rsidRPr="00B54199">
        <w:rPr>
          <w:rFonts w:ascii="Arial" w:hAnsi="Arial"/>
          <w:b/>
          <w:lang w:val="es-MX"/>
        </w:rPr>
        <w:t xml:space="preserve"> DE SERIEDAD DE LA </w:t>
      </w:r>
      <w:r w:rsidR="004F483C" w:rsidRPr="00B54199">
        <w:rPr>
          <w:rFonts w:ascii="Arial" w:hAnsi="Arial"/>
          <w:b/>
          <w:lang w:val="es-MX"/>
        </w:rPr>
        <w:t>PROPOSICIÓN</w:t>
      </w:r>
      <w:r w:rsidR="00490C37" w:rsidRPr="00B54199">
        <w:rPr>
          <w:rFonts w:ascii="Arial" w:hAnsi="Arial"/>
          <w:b/>
          <w:lang w:val="es-MX"/>
        </w:rPr>
        <w:t>.</w:t>
      </w:r>
    </w:p>
    <w:p w:rsidR="00737647" w:rsidRPr="00B54199" w:rsidRDefault="00737647">
      <w:pPr>
        <w:ind w:left="360"/>
        <w:jc w:val="both"/>
        <w:rPr>
          <w:rFonts w:ascii="Arial" w:hAnsi="Arial"/>
          <w:b/>
          <w:lang w:val="es-MX"/>
        </w:rPr>
      </w:pPr>
    </w:p>
    <w:p w:rsidR="006C1C3C" w:rsidRDefault="006C1C3C" w:rsidP="006C1C3C">
      <w:pPr>
        <w:autoSpaceDE w:val="0"/>
        <w:autoSpaceDN w:val="0"/>
        <w:adjustRightInd w:val="0"/>
        <w:spacing w:before="120"/>
        <w:jc w:val="both"/>
        <w:rPr>
          <w:rFonts w:ascii="Arial" w:hAnsi="Arial" w:cs="Arial"/>
        </w:rPr>
      </w:pPr>
      <w:r w:rsidRPr="00B54199">
        <w:rPr>
          <w:rFonts w:ascii="Arial" w:hAnsi="Arial" w:cs="Arial"/>
        </w:rPr>
        <w:t xml:space="preserve">El </w:t>
      </w:r>
      <w:r w:rsidR="000B7009" w:rsidRPr="00B54199">
        <w:rPr>
          <w:rFonts w:ascii="Arial" w:hAnsi="Arial" w:cs="Arial"/>
        </w:rPr>
        <w:t>licitante</w:t>
      </w:r>
      <w:r w:rsidRPr="00B54199">
        <w:rPr>
          <w:rFonts w:ascii="Arial" w:hAnsi="Arial" w:cs="Arial"/>
        </w:rPr>
        <w:t xml:space="preserve"> deberá exhibir dentro del mismo sobre que contenga su propuesta económica</w:t>
      </w:r>
      <w:r w:rsidR="003633E7" w:rsidRPr="00B54199">
        <w:rPr>
          <w:rFonts w:ascii="Arial" w:hAnsi="Arial" w:cs="Arial"/>
        </w:rPr>
        <w:t>,</w:t>
      </w:r>
      <w:r w:rsidRPr="00B54199">
        <w:rPr>
          <w:rFonts w:ascii="Arial" w:hAnsi="Arial" w:cs="Arial"/>
        </w:rPr>
        <w:t xml:space="preserve"> una fianza o cheque de caja o cheque cruzado que contenga la leyenda “para abono en cuenta” o “no negociable”, a nombre de ISSSTESON o Instituto de Seguridad y Servicios Sociales de los Trabajadores del Estado de Sonora, el cual deberá ser equivalente al 10% del importe total de la propuesta, antes del I.V.A. </w:t>
      </w:r>
    </w:p>
    <w:p w:rsidR="00B246F0" w:rsidRPr="00B54199" w:rsidRDefault="00B246F0" w:rsidP="006C1C3C">
      <w:pPr>
        <w:autoSpaceDE w:val="0"/>
        <w:autoSpaceDN w:val="0"/>
        <w:adjustRightInd w:val="0"/>
        <w:spacing w:before="120"/>
        <w:jc w:val="both"/>
        <w:rPr>
          <w:rFonts w:ascii="Arial" w:hAnsi="Arial" w:cs="Arial"/>
        </w:rPr>
      </w:pPr>
    </w:p>
    <w:p w:rsidR="00B246F0" w:rsidRPr="00BB2143" w:rsidRDefault="00B246F0" w:rsidP="00B246F0">
      <w:pPr>
        <w:autoSpaceDE w:val="0"/>
        <w:autoSpaceDN w:val="0"/>
        <w:adjustRightInd w:val="0"/>
        <w:jc w:val="both"/>
        <w:rPr>
          <w:rFonts w:ascii="Arial" w:hAnsi="Arial" w:cs="Arial"/>
          <w:b/>
        </w:rPr>
      </w:pPr>
      <w:r w:rsidRPr="00BB2143">
        <w:rPr>
          <w:rFonts w:ascii="Arial" w:hAnsi="Arial" w:cs="Arial"/>
          <w:b/>
          <w:u w:val="single"/>
        </w:rPr>
        <w:t>En caso de presentar fianza deberá incluir en su contenido el siguiente párrafo:</w:t>
      </w:r>
      <w:r w:rsidRPr="00BB2143">
        <w:rPr>
          <w:rFonts w:ascii="Arial" w:hAnsi="Arial" w:cs="Arial"/>
          <w:b/>
        </w:rPr>
        <w:t xml:space="preserve"> la afianzadora no disfrutara de los beneficios de orden y excusión a que se refieren los artículos 2814 y 2815 del código civil Federal y para la interpretación y cumplimiento de las obligaciones que esta póliza representa, las partes se someten expresamente a la Ley de Instituciones de Seguros y de Fianzas y a la jurisdicción y competencia de los tribunales de la ciudad de Hermosillo, Sonora.</w:t>
      </w:r>
    </w:p>
    <w:p w:rsidR="00B246F0" w:rsidRDefault="00B246F0" w:rsidP="00B246F0">
      <w:pPr>
        <w:autoSpaceDE w:val="0"/>
        <w:autoSpaceDN w:val="0"/>
        <w:adjustRightInd w:val="0"/>
        <w:spacing w:before="120"/>
        <w:jc w:val="both"/>
        <w:rPr>
          <w:rFonts w:ascii="Arial" w:hAnsi="Arial" w:cs="Arial"/>
        </w:rPr>
      </w:pPr>
      <w:r w:rsidRPr="00BB2143">
        <w:rPr>
          <w:rFonts w:ascii="Arial" w:hAnsi="Arial" w:cs="Arial"/>
        </w:rPr>
        <w:lastRenderedPageBreak/>
        <w:t>Cuando el licitante a quien se hubiera adjudicado el pedido o contrato no firmase este dentro de los diez días siguientes de su expedición, o si habiéndose firmado no constituye la garantía de cumplimiento en el plazo establecido, perderá a favor de la convocante la garantía de seriedad de su proposición.</w:t>
      </w:r>
    </w:p>
    <w:p w:rsidR="00DC50FC" w:rsidRPr="00B54199" w:rsidRDefault="00DC50FC" w:rsidP="00DC50FC">
      <w:pPr>
        <w:autoSpaceDE w:val="0"/>
        <w:autoSpaceDN w:val="0"/>
        <w:adjustRightInd w:val="0"/>
        <w:spacing w:before="120"/>
        <w:jc w:val="both"/>
        <w:rPr>
          <w:rFonts w:ascii="Arial" w:hAnsi="Arial"/>
          <w:b/>
        </w:rPr>
      </w:pPr>
    </w:p>
    <w:p w:rsidR="00737647" w:rsidRPr="00B54199" w:rsidRDefault="00737647">
      <w:pPr>
        <w:jc w:val="both"/>
        <w:rPr>
          <w:rFonts w:ascii="Arial" w:hAnsi="Arial"/>
          <w:b/>
          <w:lang w:val="es-MX"/>
        </w:rPr>
      </w:pPr>
      <w:r w:rsidRPr="00B54199">
        <w:rPr>
          <w:rFonts w:ascii="Arial" w:hAnsi="Arial"/>
          <w:b/>
          <w:lang w:val="es-MX"/>
        </w:rPr>
        <w:t xml:space="preserve">6.2.- </w:t>
      </w:r>
      <w:r w:rsidR="004F483C" w:rsidRPr="00B54199">
        <w:rPr>
          <w:rFonts w:ascii="Arial" w:hAnsi="Arial"/>
          <w:b/>
          <w:lang w:val="es-MX"/>
        </w:rPr>
        <w:t>GARANTÍA</w:t>
      </w:r>
      <w:r w:rsidRPr="00B54199">
        <w:rPr>
          <w:rFonts w:ascii="Arial" w:hAnsi="Arial"/>
          <w:b/>
          <w:lang w:val="es-MX"/>
        </w:rPr>
        <w:t xml:space="preserve"> DE CUMPLIMIENT</w:t>
      </w:r>
      <w:r w:rsidR="00490C37" w:rsidRPr="00B54199">
        <w:rPr>
          <w:rFonts w:ascii="Arial" w:hAnsi="Arial"/>
          <w:b/>
          <w:lang w:val="es-MX"/>
        </w:rPr>
        <w:t>O.</w:t>
      </w:r>
    </w:p>
    <w:p w:rsidR="006C1C3C" w:rsidRPr="00B54199" w:rsidRDefault="006C1C3C" w:rsidP="006C1C3C">
      <w:pPr>
        <w:autoSpaceDE w:val="0"/>
        <w:autoSpaceDN w:val="0"/>
        <w:adjustRightInd w:val="0"/>
        <w:spacing w:before="120"/>
        <w:jc w:val="both"/>
        <w:rPr>
          <w:rFonts w:ascii="Arial" w:hAnsi="Arial" w:cs="Arial"/>
        </w:rPr>
      </w:pPr>
      <w:r w:rsidRPr="00B54199">
        <w:rPr>
          <w:rFonts w:ascii="Arial" w:hAnsi="Arial" w:cs="Arial"/>
        </w:rPr>
        <w:t>Esta garantía deberá ser equivalente al 10% del importe total del contrato que se suscriba</w:t>
      </w:r>
      <w:r w:rsidRPr="00B54199">
        <w:rPr>
          <w:rFonts w:ascii="Arial" w:hAnsi="Arial" w:cs="Arial"/>
          <w:b/>
        </w:rPr>
        <w:t xml:space="preserve"> incluyendo el IVA</w:t>
      </w:r>
      <w:r w:rsidRPr="00B54199">
        <w:rPr>
          <w:rFonts w:ascii="Arial" w:hAnsi="Arial" w:cs="Arial"/>
        </w:rPr>
        <w:t xml:space="preserve">. Sólo será exigible al </w:t>
      </w:r>
      <w:r w:rsidR="000B7009" w:rsidRPr="00B54199">
        <w:rPr>
          <w:rFonts w:ascii="Arial" w:hAnsi="Arial" w:cs="Arial"/>
        </w:rPr>
        <w:t>licitante</w:t>
      </w:r>
      <w:r w:rsidRPr="00B54199">
        <w:rPr>
          <w:rFonts w:ascii="Arial" w:hAnsi="Arial" w:cs="Arial"/>
        </w:rPr>
        <w:t xml:space="preserve"> ganador y deberá exhibirla dentro de los 10 días hábiles siguientes a la expedición del contrato. Dicha garantía consistirá en una fianza a favor del Instituto de Seguridad y Servicios Sociales de los Trabajadores del Estado de Sonora o ISSSTESON, expedida por una institución mexicana de fianzas debidamente autorizada y con </w:t>
      </w:r>
      <w:r w:rsidRPr="00B54199">
        <w:rPr>
          <w:rFonts w:ascii="Arial" w:hAnsi="Arial" w:cs="Arial"/>
          <w:b/>
          <w:bCs/>
        </w:rPr>
        <w:t>oficinas en la ciudad de Hermosillo, Sonora</w:t>
      </w:r>
      <w:r w:rsidRPr="00B54199">
        <w:rPr>
          <w:rFonts w:ascii="Arial" w:hAnsi="Arial" w:cs="Arial"/>
        </w:rPr>
        <w:t xml:space="preserve">. Dicha fianza debe contener el número de licitación, el número del contrato, así como mencionar el objeto del mismo y debe ser expedida en fecha posterior a la expedición del contrato pero dentro de los diez días siguientes a la mencionada expedición. </w:t>
      </w:r>
    </w:p>
    <w:p w:rsidR="00C66C5E" w:rsidRPr="00B54199" w:rsidRDefault="006C1C3C" w:rsidP="00C66C5E">
      <w:pPr>
        <w:autoSpaceDE w:val="0"/>
        <w:autoSpaceDN w:val="0"/>
        <w:adjustRightInd w:val="0"/>
        <w:spacing w:before="120"/>
        <w:jc w:val="both"/>
        <w:rPr>
          <w:rFonts w:ascii="Arial" w:hAnsi="Arial" w:cs="Arial"/>
          <w:u w:val="single"/>
        </w:rPr>
      </w:pPr>
      <w:r w:rsidRPr="00B54199">
        <w:rPr>
          <w:rFonts w:ascii="Arial" w:hAnsi="Arial" w:cs="Arial"/>
          <w:u w:val="single"/>
        </w:rPr>
        <w:t>La fianza deberá incluir en su contenido el siguiente párrafo:</w:t>
      </w:r>
      <w:r w:rsidR="00C66C5E" w:rsidRPr="00B54199">
        <w:rPr>
          <w:rFonts w:ascii="Arial" w:hAnsi="Arial" w:cs="Arial"/>
          <w:b/>
        </w:rPr>
        <w:t xml:space="preserve"> La afianzadora no disfrutara de los beneficios de orden y excusión a que se refieren los artículos 2814 y 2815 del código civil federal y para la interpretación y cumplimiento de las obligaciones que esta póliza representa, las partes se someten expresamente a la Ley de Instituciones de </w:t>
      </w:r>
      <w:r w:rsidR="00224396" w:rsidRPr="00B54199">
        <w:rPr>
          <w:rFonts w:ascii="Arial" w:hAnsi="Arial" w:cs="Arial"/>
          <w:b/>
        </w:rPr>
        <w:t>seguros y de f</w:t>
      </w:r>
      <w:r w:rsidR="00C66C5E" w:rsidRPr="00B54199">
        <w:rPr>
          <w:rFonts w:ascii="Arial" w:hAnsi="Arial" w:cs="Arial"/>
          <w:b/>
        </w:rPr>
        <w:t>ianzas y a la jurisdicción y competencia de los tribunales de la ciudad de Hermosillo, Sonora.</w:t>
      </w:r>
    </w:p>
    <w:p w:rsidR="006C1C3C" w:rsidRPr="00B54199" w:rsidRDefault="006C1C3C" w:rsidP="006C1C3C">
      <w:pPr>
        <w:autoSpaceDE w:val="0"/>
        <w:autoSpaceDN w:val="0"/>
        <w:adjustRightInd w:val="0"/>
        <w:spacing w:before="120"/>
        <w:jc w:val="both"/>
        <w:rPr>
          <w:rFonts w:ascii="Arial" w:hAnsi="Arial" w:cs="Arial"/>
        </w:rPr>
      </w:pPr>
      <w:r w:rsidRPr="00B54199">
        <w:rPr>
          <w:rFonts w:ascii="Arial" w:hAnsi="Arial" w:cs="Arial"/>
        </w:rPr>
        <w:t xml:space="preserve">La fianza se hará efectiva cuando el </w:t>
      </w:r>
      <w:r w:rsidR="000B7009" w:rsidRPr="00B54199">
        <w:rPr>
          <w:rFonts w:ascii="Arial" w:hAnsi="Arial" w:cs="Arial"/>
        </w:rPr>
        <w:t>licitante</w:t>
      </w:r>
      <w:r w:rsidRPr="00B54199">
        <w:rPr>
          <w:rFonts w:ascii="Arial" w:hAnsi="Arial" w:cs="Arial"/>
        </w:rPr>
        <w:t xml:space="preserve"> adjudicado no cumpla o deje de cumplir, en todo o en parte, con las condiciones de entrega, cantidad, calidad o características de los bienes adjudicados en el contrato respectivo. El ISSSTESON calculará el daño patrimonial sufrido a causa del incumplimiento del </w:t>
      </w:r>
      <w:r w:rsidR="000B7009" w:rsidRPr="00B54199">
        <w:rPr>
          <w:rFonts w:ascii="Arial" w:hAnsi="Arial" w:cs="Arial"/>
        </w:rPr>
        <w:t>licitante</w:t>
      </w:r>
      <w:r w:rsidRPr="00B54199">
        <w:rPr>
          <w:rFonts w:ascii="Arial" w:hAnsi="Arial" w:cs="Arial"/>
        </w:rPr>
        <w:t xml:space="preserve"> e implementará el procedimiento legal correspondiente para hacer válida la fianza sin necesidad de notificación previa al </w:t>
      </w:r>
      <w:r w:rsidR="000B7009" w:rsidRPr="00B54199">
        <w:rPr>
          <w:rFonts w:ascii="Arial" w:hAnsi="Arial" w:cs="Arial"/>
        </w:rPr>
        <w:t>licitante</w:t>
      </w:r>
      <w:r w:rsidR="006B5E30" w:rsidRPr="00B54199">
        <w:rPr>
          <w:rFonts w:ascii="Arial" w:hAnsi="Arial" w:cs="Arial"/>
        </w:rPr>
        <w:t xml:space="preserve"> adjudicado</w:t>
      </w:r>
      <w:r w:rsidRPr="00B54199">
        <w:rPr>
          <w:rFonts w:ascii="Arial" w:hAnsi="Arial" w:cs="Arial"/>
        </w:rPr>
        <w:t xml:space="preserve">. </w:t>
      </w:r>
    </w:p>
    <w:p w:rsidR="007B0B53" w:rsidRPr="00B54199" w:rsidRDefault="007B0B53">
      <w:pPr>
        <w:jc w:val="both"/>
        <w:rPr>
          <w:rFonts w:ascii="Arial" w:hAnsi="Arial"/>
          <w:b/>
        </w:rPr>
      </w:pPr>
    </w:p>
    <w:p w:rsidR="00737647" w:rsidRPr="00B54199" w:rsidRDefault="00737647">
      <w:pPr>
        <w:jc w:val="both"/>
        <w:rPr>
          <w:rFonts w:ascii="Arial" w:hAnsi="Arial"/>
          <w:b/>
          <w:lang w:val="es-MX"/>
        </w:rPr>
      </w:pPr>
      <w:r w:rsidRPr="00B54199">
        <w:rPr>
          <w:rFonts w:ascii="Arial" w:hAnsi="Arial"/>
          <w:b/>
          <w:lang w:val="es-MX"/>
        </w:rPr>
        <w:t xml:space="preserve">6.3.- </w:t>
      </w:r>
      <w:r w:rsidR="00DA12D1" w:rsidRPr="00B54199">
        <w:rPr>
          <w:rFonts w:ascii="Arial" w:hAnsi="Arial"/>
          <w:b/>
          <w:lang w:val="es-MX"/>
        </w:rPr>
        <w:t>DEVOLUCIÓN</w:t>
      </w:r>
      <w:r w:rsidRPr="00B54199">
        <w:rPr>
          <w:rFonts w:ascii="Arial" w:hAnsi="Arial"/>
          <w:b/>
          <w:lang w:val="es-MX"/>
        </w:rPr>
        <w:t xml:space="preserve"> DE LA</w:t>
      </w:r>
      <w:r w:rsidR="00490C37" w:rsidRPr="00B54199">
        <w:rPr>
          <w:rFonts w:ascii="Arial" w:hAnsi="Arial"/>
          <w:b/>
          <w:lang w:val="es-MX"/>
        </w:rPr>
        <w:t xml:space="preserve">S </w:t>
      </w:r>
      <w:r w:rsidR="003D3D26" w:rsidRPr="00B54199">
        <w:rPr>
          <w:rFonts w:ascii="Arial" w:hAnsi="Arial"/>
          <w:b/>
          <w:lang w:val="es-MX"/>
        </w:rPr>
        <w:t>GARANTÍAS</w:t>
      </w:r>
    </w:p>
    <w:p w:rsidR="00490C37" w:rsidRPr="00B54199" w:rsidRDefault="00490C37" w:rsidP="00490C37">
      <w:pPr>
        <w:autoSpaceDE w:val="0"/>
        <w:autoSpaceDN w:val="0"/>
        <w:adjustRightInd w:val="0"/>
        <w:spacing w:before="120"/>
        <w:jc w:val="both"/>
        <w:rPr>
          <w:rFonts w:ascii="Arial" w:hAnsi="Arial" w:cs="Arial"/>
        </w:rPr>
      </w:pPr>
      <w:r w:rsidRPr="00B54199">
        <w:rPr>
          <w:rFonts w:ascii="Arial" w:hAnsi="Arial" w:cs="Arial"/>
        </w:rPr>
        <w:t>La garantía de seriedad se devolverá hasta después de dar a conocer el fallo, salvo al que se le haya adjudicado contrato, de acuerdo con lo estipulado en el artículo 21 del Reglamento.</w:t>
      </w:r>
    </w:p>
    <w:p w:rsidR="0095053A" w:rsidRPr="00B54199" w:rsidRDefault="00490C37" w:rsidP="00490C37">
      <w:pPr>
        <w:autoSpaceDE w:val="0"/>
        <w:autoSpaceDN w:val="0"/>
        <w:adjustRightInd w:val="0"/>
        <w:spacing w:before="120"/>
        <w:jc w:val="both"/>
        <w:rPr>
          <w:rFonts w:ascii="Arial" w:hAnsi="Arial" w:cs="Arial"/>
        </w:rPr>
      </w:pPr>
      <w:r w:rsidRPr="00B54199">
        <w:rPr>
          <w:rFonts w:ascii="Arial" w:hAnsi="Arial" w:cs="Arial"/>
        </w:rPr>
        <w:t xml:space="preserve">Al </w:t>
      </w:r>
      <w:r w:rsidR="000B7009" w:rsidRPr="00B54199">
        <w:rPr>
          <w:rFonts w:ascii="Arial" w:hAnsi="Arial" w:cs="Arial"/>
        </w:rPr>
        <w:t>licitante</w:t>
      </w:r>
      <w:r w:rsidRPr="00B54199">
        <w:rPr>
          <w:rFonts w:ascii="Arial" w:hAnsi="Arial" w:cs="Arial"/>
        </w:rPr>
        <w:t xml:space="preserve"> ganador se le devolverá la garantía de seriedad cuando presente la garantía para el cumplimiento del contrato. Ésta última, se devolverá en los términos que se establecen en el contrato 6 (seis) meses después de su vigencia, siempre y cuando no se haya detectado una circunstancia de incumplimiento en cualquiera de los compromisos contraídos en esta licitación. </w:t>
      </w:r>
    </w:p>
    <w:p w:rsidR="00490C37" w:rsidRPr="00B54199" w:rsidRDefault="00490C37" w:rsidP="00490C37">
      <w:pPr>
        <w:autoSpaceDE w:val="0"/>
        <w:autoSpaceDN w:val="0"/>
        <w:adjustRightInd w:val="0"/>
        <w:spacing w:before="120"/>
        <w:jc w:val="both"/>
        <w:rPr>
          <w:rFonts w:ascii="Arial" w:hAnsi="Arial" w:cs="Arial"/>
        </w:rPr>
      </w:pPr>
      <w:r w:rsidRPr="00B54199">
        <w:rPr>
          <w:rFonts w:ascii="Arial" w:hAnsi="Arial" w:cs="Arial"/>
        </w:rPr>
        <w:t>Esta garantía de cumplimiento permanecerá en vigor a partir de la fecha de su expedición y durante la revisión de todos los recursos legales o juicios que se interpongan hasta que se dicte resolución definitiva por la autoridad competente.</w:t>
      </w:r>
    </w:p>
    <w:p w:rsidR="00912C85" w:rsidRPr="00B54199" w:rsidRDefault="00912C85" w:rsidP="0095053A">
      <w:pPr>
        <w:jc w:val="both"/>
        <w:rPr>
          <w:rFonts w:ascii="Arial" w:hAnsi="Arial"/>
        </w:rPr>
      </w:pPr>
    </w:p>
    <w:p w:rsidR="00737647" w:rsidRPr="00B54199" w:rsidRDefault="00737647">
      <w:pPr>
        <w:numPr>
          <w:ilvl w:val="0"/>
          <w:numId w:val="1"/>
        </w:numPr>
        <w:rPr>
          <w:rFonts w:ascii="Arial" w:hAnsi="Arial"/>
          <w:b/>
          <w:lang w:val="es-MX"/>
        </w:rPr>
      </w:pPr>
      <w:r w:rsidRPr="00B54199">
        <w:rPr>
          <w:rFonts w:ascii="Arial" w:hAnsi="Arial"/>
          <w:b/>
          <w:lang w:val="es-MX"/>
        </w:rPr>
        <w:t xml:space="preserve">ACTO DE </w:t>
      </w:r>
      <w:r w:rsidR="00DB124C" w:rsidRPr="00B54199">
        <w:rPr>
          <w:rFonts w:ascii="Arial" w:hAnsi="Arial"/>
          <w:b/>
          <w:lang w:val="es-MX"/>
        </w:rPr>
        <w:t>RECEPCIÓN</w:t>
      </w:r>
      <w:r w:rsidR="00490C37" w:rsidRPr="00B54199">
        <w:rPr>
          <w:rFonts w:ascii="Arial" w:hAnsi="Arial"/>
          <w:b/>
          <w:lang w:val="es-MX"/>
        </w:rPr>
        <w:t xml:space="preserve"> Y APERTURA DE PROPOSICIONES.</w:t>
      </w:r>
    </w:p>
    <w:p w:rsidR="00737647" w:rsidRPr="00B54199" w:rsidRDefault="00737647" w:rsidP="004B4071">
      <w:pPr>
        <w:jc w:val="both"/>
        <w:rPr>
          <w:rFonts w:ascii="Arial" w:hAnsi="Arial"/>
          <w:lang w:val="es-MX"/>
        </w:rPr>
      </w:pPr>
    </w:p>
    <w:p w:rsidR="00490C37" w:rsidRPr="00B54199" w:rsidRDefault="00490C37" w:rsidP="00490C37">
      <w:pPr>
        <w:autoSpaceDE w:val="0"/>
        <w:autoSpaceDN w:val="0"/>
        <w:adjustRightInd w:val="0"/>
        <w:jc w:val="both"/>
        <w:rPr>
          <w:rFonts w:ascii="Arial" w:hAnsi="Arial" w:cs="Arial"/>
          <w:b/>
          <w:bCs/>
        </w:rPr>
      </w:pPr>
      <w:r w:rsidRPr="00B54199">
        <w:rPr>
          <w:rFonts w:ascii="Arial" w:hAnsi="Arial" w:cs="Arial"/>
          <w:b/>
          <w:bCs/>
        </w:rPr>
        <w:t>7.1 GENERALIDADES DEL ACTO DE RECEPCIÓN Y APERTURA DE PROPOSICIONES.</w:t>
      </w:r>
    </w:p>
    <w:p w:rsidR="00B246F0" w:rsidRPr="007B6423" w:rsidRDefault="00490C37" w:rsidP="00B246F0">
      <w:pPr>
        <w:autoSpaceDE w:val="0"/>
        <w:autoSpaceDN w:val="0"/>
        <w:adjustRightInd w:val="0"/>
        <w:spacing w:before="120"/>
        <w:jc w:val="both"/>
        <w:rPr>
          <w:rFonts w:ascii="Arial" w:hAnsi="Arial" w:cs="Arial"/>
        </w:rPr>
      </w:pPr>
      <w:r w:rsidRPr="00B54199">
        <w:rPr>
          <w:rFonts w:ascii="Arial" w:hAnsi="Arial" w:cs="Arial"/>
        </w:rPr>
        <w:t xml:space="preserve">El acto de apertura, se llevará a cabo </w:t>
      </w:r>
      <w:r w:rsidRPr="00505E0D">
        <w:rPr>
          <w:rFonts w:ascii="Arial" w:hAnsi="Arial" w:cs="Arial"/>
        </w:rPr>
        <w:t>el día</w:t>
      </w:r>
      <w:r w:rsidR="00CD540B" w:rsidRPr="00505E0D">
        <w:rPr>
          <w:rFonts w:ascii="Arial" w:hAnsi="Arial" w:cs="Arial"/>
        </w:rPr>
        <w:t xml:space="preserve"> </w:t>
      </w:r>
      <w:r w:rsidR="00D7506F" w:rsidRPr="00505E0D">
        <w:rPr>
          <w:rFonts w:ascii="Arial" w:hAnsi="Arial" w:cs="Arial"/>
          <w:b/>
          <w:u w:val="single"/>
        </w:rPr>
        <w:t xml:space="preserve"> </w:t>
      </w:r>
      <w:r w:rsidR="00505E0D" w:rsidRPr="00505E0D">
        <w:rPr>
          <w:rFonts w:ascii="Arial" w:hAnsi="Arial" w:cs="Arial"/>
          <w:b/>
          <w:u w:val="single"/>
        </w:rPr>
        <w:t>19 de febrero</w:t>
      </w:r>
      <w:r w:rsidR="00DC50FC" w:rsidRPr="00505E0D">
        <w:rPr>
          <w:rFonts w:ascii="Arial" w:hAnsi="Arial" w:cs="Arial"/>
          <w:b/>
          <w:u w:val="single"/>
        </w:rPr>
        <w:t xml:space="preserve"> </w:t>
      </w:r>
      <w:r w:rsidR="00181B99" w:rsidRPr="00505E0D">
        <w:rPr>
          <w:rFonts w:ascii="Arial" w:hAnsi="Arial" w:cs="Arial"/>
          <w:b/>
          <w:u w:val="single"/>
        </w:rPr>
        <w:t xml:space="preserve">de </w:t>
      </w:r>
      <w:r w:rsidR="00B246F0" w:rsidRPr="00505E0D">
        <w:rPr>
          <w:rFonts w:ascii="Arial" w:hAnsi="Arial" w:cs="Arial"/>
          <w:b/>
          <w:u w:val="single"/>
        </w:rPr>
        <w:t>2018</w:t>
      </w:r>
      <w:r w:rsidR="00224396" w:rsidRPr="00505E0D">
        <w:rPr>
          <w:rFonts w:ascii="Arial" w:hAnsi="Arial" w:cs="Arial"/>
          <w:b/>
          <w:u w:val="single"/>
        </w:rPr>
        <w:t>, a las 1</w:t>
      </w:r>
      <w:r w:rsidR="00DC50FC" w:rsidRPr="00505E0D">
        <w:rPr>
          <w:rFonts w:ascii="Arial" w:hAnsi="Arial" w:cs="Arial"/>
          <w:b/>
          <w:u w:val="single"/>
        </w:rPr>
        <w:t>0</w:t>
      </w:r>
      <w:r w:rsidR="000852F7" w:rsidRPr="00505E0D">
        <w:rPr>
          <w:rFonts w:ascii="Arial" w:hAnsi="Arial" w:cs="Arial"/>
          <w:b/>
          <w:u w:val="single"/>
        </w:rPr>
        <w:t>:00 horas</w:t>
      </w:r>
      <w:r w:rsidRPr="00B54199">
        <w:rPr>
          <w:rFonts w:ascii="Arial" w:hAnsi="Arial" w:cs="Arial"/>
        </w:rPr>
        <w:t xml:space="preserve"> </w:t>
      </w:r>
      <w:r w:rsidR="00B246F0" w:rsidRPr="007B6423">
        <w:rPr>
          <w:rFonts w:ascii="Arial" w:hAnsi="Arial" w:cs="Arial"/>
        </w:rPr>
        <w:t xml:space="preserve">en la sala de juntas de la </w:t>
      </w:r>
      <w:r w:rsidR="00B246F0">
        <w:rPr>
          <w:rFonts w:ascii="Arial" w:hAnsi="Arial" w:cs="Arial"/>
        </w:rPr>
        <w:t>Coordinación de Licitaciones</w:t>
      </w:r>
      <w:r w:rsidR="00B246F0" w:rsidRPr="007B6423">
        <w:rPr>
          <w:rFonts w:ascii="Arial" w:hAnsi="Arial" w:cs="Arial"/>
        </w:rPr>
        <w:t xml:space="preserve"> ISSSTESON, ubicadas en </w:t>
      </w:r>
      <w:proofErr w:type="spellStart"/>
      <w:r w:rsidR="00B246F0" w:rsidRPr="007B6423">
        <w:rPr>
          <w:rFonts w:ascii="Arial" w:hAnsi="Arial" w:cs="Arial"/>
        </w:rPr>
        <w:t>Blvd.</w:t>
      </w:r>
      <w:proofErr w:type="spellEnd"/>
      <w:r w:rsidR="00B246F0" w:rsidRPr="007B6423">
        <w:rPr>
          <w:rFonts w:ascii="Arial" w:hAnsi="Arial" w:cs="Arial"/>
        </w:rPr>
        <w:t xml:space="preserve"> Hidalgo No. 15, Segundo Piso</w:t>
      </w:r>
      <w:r w:rsidR="00B246F0">
        <w:rPr>
          <w:rFonts w:ascii="Arial" w:hAnsi="Arial" w:cs="Arial"/>
        </w:rPr>
        <w:t xml:space="preserve"> Edificio ISSSTESON, Col. Centenario</w:t>
      </w:r>
      <w:r w:rsidR="00B246F0" w:rsidRPr="007B6423">
        <w:rPr>
          <w:rFonts w:ascii="Arial" w:hAnsi="Arial" w:cs="Arial"/>
        </w:rPr>
        <w:t>, Hermosillo Sonora, dando inicio una vez verificada la invitación que por escrito se haya hecho a la Secretaría de la Contraloría General y la Secretaría de Hacienda; será presidido por el servidor público designado por la convocante.</w:t>
      </w:r>
    </w:p>
    <w:p w:rsidR="00B246F0" w:rsidRPr="007B6423" w:rsidRDefault="00B246F0" w:rsidP="00B246F0">
      <w:pPr>
        <w:autoSpaceDE w:val="0"/>
        <w:autoSpaceDN w:val="0"/>
        <w:adjustRightInd w:val="0"/>
        <w:spacing w:before="120"/>
        <w:jc w:val="both"/>
        <w:rPr>
          <w:rFonts w:ascii="Arial" w:hAnsi="Arial" w:cs="Arial"/>
        </w:rPr>
      </w:pPr>
      <w:r w:rsidRPr="007B6423">
        <w:rPr>
          <w:rFonts w:ascii="Arial" w:hAnsi="Arial" w:cs="Arial"/>
        </w:rPr>
        <w:t>Reglas que deberán observar los licitantes para el acto de apertura.</w:t>
      </w:r>
    </w:p>
    <w:p w:rsidR="00B246F0" w:rsidRPr="007B6423" w:rsidRDefault="00B246F0" w:rsidP="001B4761">
      <w:pPr>
        <w:numPr>
          <w:ilvl w:val="0"/>
          <w:numId w:val="2"/>
        </w:numPr>
        <w:tabs>
          <w:tab w:val="left" w:pos="0"/>
          <w:tab w:val="left" w:pos="284"/>
        </w:tabs>
        <w:autoSpaceDE w:val="0"/>
        <w:autoSpaceDN w:val="0"/>
        <w:adjustRightInd w:val="0"/>
        <w:spacing w:before="120"/>
        <w:ind w:left="284" w:hanging="284"/>
        <w:jc w:val="both"/>
        <w:rPr>
          <w:rFonts w:ascii="Arial" w:hAnsi="Arial" w:cs="Arial"/>
        </w:rPr>
      </w:pPr>
      <w:r w:rsidRPr="007B6423">
        <w:rPr>
          <w:rFonts w:ascii="Arial" w:hAnsi="Arial" w:cs="Arial"/>
        </w:rPr>
        <w:t>Solo se admitirá el ingreso de una persona por cada licitante.</w:t>
      </w:r>
    </w:p>
    <w:p w:rsidR="00B246F0" w:rsidRPr="007B6423" w:rsidRDefault="00B246F0" w:rsidP="001B4761">
      <w:pPr>
        <w:numPr>
          <w:ilvl w:val="0"/>
          <w:numId w:val="3"/>
        </w:numPr>
        <w:tabs>
          <w:tab w:val="left" w:pos="142"/>
          <w:tab w:val="left" w:pos="284"/>
        </w:tabs>
        <w:autoSpaceDE w:val="0"/>
        <w:autoSpaceDN w:val="0"/>
        <w:adjustRightInd w:val="0"/>
        <w:spacing w:before="120"/>
        <w:ind w:left="284" w:hanging="284"/>
        <w:jc w:val="both"/>
        <w:rPr>
          <w:rFonts w:ascii="Arial" w:hAnsi="Arial" w:cs="Arial"/>
        </w:rPr>
      </w:pPr>
      <w:r w:rsidRPr="007B6423">
        <w:rPr>
          <w:rFonts w:ascii="Arial" w:hAnsi="Arial" w:cs="Arial"/>
        </w:rPr>
        <w:t>No se permitirá a los licitantes el uso de teléfonos celulares, equipos de comunicación   electrónicos, así como cualquier otro aparato de radiocomunicación.</w:t>
      </w:r>
    </w:p>
    <w:p w:rsidR="000923C4" w:rsidRDefault="00B246F0" w:rsidP="001B4761">
      <w:pPr>
        <w:numPr>
          <w:ilvl w:val="0"/>
          <w:numId w:val="3"/>
        </w:numPr>
        <w:tabs>
          <w:tab w:val="left" w:pos="142"/>
          <w:tab w:val="left" w:pos="284"/>
        </w:tabs>
        <w:autoSpaceDE w:val="0"/>
        <w:autoSpaceDN w:val="0"/>
        <w:adjustRightInd w:val="0"/>
        <w:spacing w:before="120"/>
        <w:ind w:left="284" w:hanging="284"/>
        <w:jc w:val="both"/>
        <w:rPr>
          <w:rFonts w:ascii="Arial" w:hAnsi="Arial" w:cs="Arial"/>
        </w:rPr>
      </w:pPr>
      <w:r w:rsidRPr="007B6423">
        <w:rPr>
          <w:rFonts w:ascii="Arial" w:hAnsi="Arial" w:cs="Arial"/>
        </w:rPr>
        <w:t>A la hora señalada para dar inicio, las puertas de la sala donde se desarrollará el acto, serán cerradas, por lo tanto, no se permitirá la entrada de persona alguna una vez iniciado el acto, independientemente de si ha iniciado o no la apertura de propuestas y automáticamente será rechazada la participación, sin responsabilidad para la convocante.</w:t>
      </w:r>
    </w:p>
    <w:p w:rsidR="00B246F0" w:rsidRPr="00B246F0" w:rsidRDefault="00B246F0" w:rsidP="00B246F0">
      <w:pPr>
        <w:tabs>
          <w:tab w:val="left" w:pos="142"/>
          <w:tab w:val="left" w:pos="284"/>
        </w:tabs>
        <w:autoSpaceDE w:val="0"/>
        <w:autoSpaceDN w:val="0"/>
        <w:adjustRightInd w:val="0"/>
        <w:spacing w:before="120"/>
        <w:jc w:val="both"/>
        <w:rPr>
          <w:rFonts w:ascii="Arial" w:hAnsi="Arial" w:cs="Arial"/>
        </w:rPr>
      </w:pPr>
    </w:p>
    <w:p w:rsidR="00C62896" w:rsidRPr="00C62896" w:rsidRDefault="00C62896" w:rsidP="00C62896">
      <w:pPr>
        <w:autoSpaceDE w:val="0"/>
        <w:autoSpaceDN w:val="0"/>
        <w:adjustRightInd w:val="0"/>
        <w:jc w:val="both"/>
        <w:rPr>
          <w:rFonts w:ascii="Arial" w:eastAsia="Times New Roman" w:hAnsi="Arial" w:cs="Arial"/>
          <w:b/>
          <w:bCs/>
        </w:rPr>
      </w:pPr>
      <w:r w:rsidRPr="00C62896">
        <w:rPr>
          <w:rFonts w:ascii="Arial" w:eastAsia="Times New Roman" w:hAnsi="Arial" w:cs="Arial"/>
          <w:b/>
          <w:bCs/>
        </w:rPr>
        <w:t>7.2 PROCEDIMIENTO A SEGUIR.</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El acto de apertura de propuestas inicia con la exhibición del oficio de designación del funcionario que presidirá el acto, esto con el fin de que los licitantes e invitados constaten su nominación.</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En punto de la hora fijada dará inicio el acto por el servidor público designado por la convocante, quien iniciará con la exhibición del oficio de su designación para presidir el acto y posteriormente hará la presentación del presídium y sus funciones.</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Se informará a los presentes cual es el objeto del proceso así como el protocoló del mismo.</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Se pasará lista de asistencia a los licitantes, funcionarios e invitados.</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 xml:space="preserve">Posteriormente cada licitante, en el orden de asistencia, será nombrado y hará entrega del sobre, que contiene su proposición, debidamente cerrado y </w:t>
      </w:r>
      <w:proofErr w:type="spellStart"/>
      <w:r w:rsidRPr="00C62896">
        <w:rPr>
          <w:rFonts w:ascii="Arial" w:eastAsia="Times New Roman" w:hAnsi="Arial" w:cs="Arial"/>
        </w:rPr>
        <w:t>requisitado</w:t>
      </w:r>
      <w:proofErr w:type="spellEnd"/>
      <w:r w:rsidRPr="00C62896">
        <w:rPr>
          <w:rFonts w:ascii="Arial" w:eastAsia="Times New Roman" w:hAnsi="Arial" w:cs="Arial"/>
        </w:rPr>
        <w:t>.</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 xml:space="preserve">    Se aceptarán para revisión detallada aquellas propuestas que en la mesa de recepción no se haya detectado incumplimiento en las formalidades exigidas para el efecto, ya que la convocante por la naturaleza de la presente licitación se ve imposibilitada en reunir a las áreas técnicas y económicas involucradas en el análisis de las propuestas en el acto de apertura, en el entendido de que si en la revisión a detalle de acuerdo como se señala el Artículo 28 del Reglamento de la Ley que se efectuará una vez terminado el acto de apertura y hasta antes de iniciar el proceso de ofertas subsecuentes de descuentos, se encuentre omisión de fondo o de forma en el contenido de algún documento, será rechazada la propuesta, no obstante haber sido admitida en el acto de apertura. Dicho incumplimiento, inobservancia u omisión, será señalada por la convocante mediante dictamen de la revisión detallada donde se motive y funde la determinación respectiva;</w:t>
      </w:r>
    </w:p>
    <w:p w:rsidR="00C62896" w:rsidRPr="00C62896" w:rsidRDefault="00C62896" w:rsidP="001B4761">
      <w:pPr>
        <w:numPr>
          <w:ilvl w:val="0"/>
          <w:numId w:val="7"/>
        </w:numPr>
        <w:tabs>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Si alguna propuesta es rechazada en el mismo acto de apertura, se hará constar en el acta las causas que lo motivaron y fundaron;</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 xml:space="preserve">Las propuestas rechazadas en el acto de presentación y apertura de proposiciones y aquellas que se rechacen en la revisión detallada posterior a este acto, serán conservadas de acuerdo al término que señala el segundo párrafo del artículo 51 de la ley;  </w:t>
      </w:r>
    </w:p>
    <w:p w:rsidR="00C62896" w:rsidRPr="00C62896" w:rsidRDefault="00C62896" w:rsidP="001B4761">
      <w:pPr>
        <w:numPr>
          <w:ilvl w:val="0"/>
          <w:numId w:val="7"/>
        </w:numPr>
        <w:tabs>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Se procederá a la apertura de los sobres y no se dará lectura a la postura económica de aquellas proposiciones que no contengan todos los documentos o hayan omitido algún requisito, las que serán desechadas en caso de detectarse la omisión en el acto;</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 xml:space="preserve">    El servidor público que presida el acto, leerá en voz alta, cuando menos, el importe total de cada una de las proposiciones admitidas; </w:t>
      </w:r>
    </w:p>
    <w:p w:rsidR="00C62896" w:rsidRPr="00C62896" w:rsidRDefault="00C62896" w:rsidP="001B4761">
      <w:pPr>
        <w:numPr>
          <w:ilvl w:val="0"/>
          <w:numId w:val="7"/>
        </w:numPr>
        <w:tabs>
          <w:tab w:val="left" w:pos="142"/>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 xml:space="preserve"> Se entregará a cada licitante cuya proposición haya sido admitida, un recibo por la garantía de seriedad de la proposición otorgada;</w:t>
      </w:r>
    </w:p>
    <w:p w:rsidR="00C62896" w:rsidRPr="00C62896" w:rsidRDefault="00C62896" w:rsidP="001B4761">
      <w:pPr>
        <w:numPr>
          <w:ilvl w:val="0"/>
          <w:numId w:val="7"/>
        </w:numPr>
        <w:tabs>
          <w:tab w:val="left" w:pos="360"/>
          <w:tab w:val="num" w:pos="720"/>
        </w:tabs>
        <w:autoSpaceDE w:val="0"/>
        <w:autoSpaceDN w:val="0"/>
        <w:adjustRightInd w:val="0"/>
        <w:spacing w:before="120"/>
        <w:ind w:left="357" w:hanging="357"/>
        <w:jc w:val="both"/>
        <w:rPr>
          <w:rFonts w:ascii="Arial" w:eastAsia="Times New Roman" w:hAnsi="Arial" w:cs="Arial"/>
        </w:rPr>
      </w:pPr>
      <w:r w:rsidRPr="00C62896">
        <w:rPr>
          <w:rFonts w:ascii="Arial" w:eastAsia="Times New Roman" w:hAnsi="Arial" w:cs="Arial"/>
        </w:rPr>
        <w:t>No se permitirá la entrega posterior de documentación una vez entregada la proposición de los licitantes esto de conformidad con la Fracción III del Artículo 27 del Reglamento en vigor. Dicha documentación una vez entregada no podrá retirarse.</w:t>
      </w:r>
    </w:p>
    <w:p w:rsidR="00C62896" w:rsidRPr="000923C4" w:rsidRDefault="00C62896" w:rsidP="00172B8F">
      <w:pPr>
        <w:shd w:val="clear" w:color="auto" w:fill="FFFFFF" w:themeFill="background1"/>
        <w:tabs>
          <w:tab w:val="left" w:pos="360"/>
        </w:tabs>
        <w:autoSpaceDE w:val="0"/>
        <w:autoSpaceDN w:val="0"/>
        <w:adjustRightInd w:val="0"/>
        <w:spacing w:before="120"/>
        <w:jc w:val="both"/>
        <w:rPr>
          <w:rFonts w:ascii="Arial" w:eastAsia="Times New Roman" w:hAnsi="Arial" w:cs="Arial"/>
          <w:lang w:eastAsia="ar-SA"/>
        </w:rPr>
      </w:pPr>
      <w:r w:rsidRPr="000923C4">
        <w:rPr>
          <w:rFonts w:ascii="Arial" w:eastAsia="Times New Roman" w:hAnsi="Arial" w:cs="Arial"/>
        </w:rPr>
        <w:t xml:space="preserve">Se levantará el acta correspondiente en la que se harán constar las proposiciones admitidas, sus importes, las que hubieren sido rechazadas y las causas que motivaron el rechazo. El acta será firmada por todos los participantes y se entregará a cada uno copia de la misma. Se informará a los presentes la fecha, el lugar y la hora en que se dará a conocer el dictamen de la revisión detallada, así mismo, </w:t>
      </w:r>
      <w:r w:rsidRPr="000923C4">
        <w:rPr>
          <w:rFonts w:ascii="Arial" w:eastAsia="Times New Roman" w:hAnsi="Arial" w:cs="Arial"/>
          <w:lang w:eastAsia="ar-SA"/>
        </w:rPr>
        <w:t>se dará a conocer el lugar, fecha y hora en que la convocante impartirá a los licitantes una capacitación para la utilización del software que se utilizará para realizar sus Ofertas Subsecuentes de Descuento.</w:t>
      </w:r>
    </w:p>
    <w:p w:rsidR="00C62896" w:rsidRPr="000923C4" w:rsidRDefault="00C62896" w:rsidP="00172B8F">
      <w:pPr>
        <w:shd w:val="clear" w:color="auto" w:fill="FFFFFF" w:themeFill="background1"/>
        <w:tabs>
          <w:tab w:val="left" w:pos="360"/>
        </w:tabs>
        <w:autoSpaceDE w:val="0"/>
        <w:autoSpaceDN w:val="0"/>
        <w:adjustRightInd w:val="0"/>
        <w:spacing w:before="120"/>
        <w:jc w:val="both"/>
        <w:rPr>
          <w:rFonts w:ascii="Arial" w:eastAsia="Times New Roman" w:hAnsi="Arial" w:cs="Arial"/>
        </w:rPr>
      </w:pPr>
      <w:r w:rsidRPr="000923C4">
        <w:rPr>
          <w:rFonts w:ascii="Arial" w:eastAsia="Times New Roman" w:hAnsi="Arial" w:cs="Arial"/>
        </w:rPr>
        <w:t xml:space="preserve">La omisión de firmas por parte de los participantes no invalidará el contenido y efectos del acta. </w:t>
      </w:r>
    </w:p>
    <w:p w:rsidR="00C62896" w:rsidRPr="000923C4" w:rsidRDefault="00C62896" w:rsidP="00172B8F">
      <w:pPr>
        <w:shd w:val="clear" w:color="auto" w:fill="FFFFFF" w:themeFill="background1"/>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t>Se hace la aclaración que la recepción de las proposiciones por parte del ISSSTESON, de ninguna forma deberá entenderse como autorización automática para ser objeto de adjudicación a favor de participante alguno, ya que la recepción y revisión de aquellas no prejuzgan sobre la veracidad y/o viabilidad de tales proposiciones, como tampoco de la información proporcionada, pues ello sólo puede ser abordado y determinable hasta el momento del análisis cualitativo realizado por este Instituto y que servirá de base para el dictamen de la evaluación técnica y legal (Evaluación detallada).</w:t>
      </w:r>
    </w:p>
    <w:p w:rsidR="00C62896" w:rsidRPr="000923C4" w:rsidRDefault="00C62896" w:rsidP="00172B8F">
      <w:pPr>
        <w:shd w:val="clear" w:color="auto" w:fill="FFFFFF" w:themeFill="background1"/>
        <w:tabs>
          <w:tab w:val="left" w:pos="142"/>
          <w:tab w:val="left" w:pos="284"/>
        </w:tabs>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lastRenderedPageBreak/>
        <w:t>Una vez concluido el acto de apertura, la convocante procederá a llevar a cabo la revisión detallada de las proposiciones que hayan sido admitidas para verificar que cumplan con los requisitos solicitados.</w:t>
      </w:r>
    </w:p>
    <w:p w:rsidR="00C62896" w:rsidRPr="000923C4" w:rsidRDefault="00C62896" w:rsidP="00172B8F">
      <w:pPr>
        <w:shd w:val="clear" w:color="auto" w:fill="FFFFFF" w:themeFill="background1"/>
        <w:tabs>
          <w:tab w:val="left" w:pos="142"/>
          <w:tab w:val="left" w:pos="284"/>
        </w:tabs>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t>Como resultado del análisis mencionado se emitirá un dictamen donde aplicando los criterios establecidos en el punto 8 de las presentes bases se asentará:</w:t>
      </w:r>
    </w:p>
    <w:p w:rsidR="00C62896" w:rsidRPr="000923C4" w:rsidRDefault="00C62896" w:rsidP="001B4761">
      <w:pPr>
        <w:numPr>
          <w:ilvl w:val="0"/>
          <w:numId w:val="13"/>
        </w:numPr>
        <w:shd w:val="clear" w:color="auto" w:fill="FFFFFF" w:themeFill="background1"/>
        <w:tabs>
          <w:tab w:val="left" w:pos="142"/>
          <w:tab w:val="left" w:pos="284"/>
        </w:tabs>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t>Las proposiciones que fueron rechazadas, indicando las razones que motivaron dicho rechazo.</w:t>
      </w:r>
    </w:p>
    <w:p w:rsidR="00C62896" w:rsidRPr="000923C4" w:rsidRDefault="00C62896" w:rsidP="001B4761">
      <w:pPr>
        <w:numPr>
          <w:ilvl w:val="0"/>
          <w:numId w:val="13"/>
        </w:numPr>
        <w:shd w:val="clear" w:color="auto" w:fill="FFFFFF" w:themeFill="background1"/>
        <w:tabs>
          <w:tab w:val="left" w:pos="142"/>
          <w:tab w:val="left" w:pos="284"/>
        </w:tabs>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t>El nombre del postor, que dentro de los proponentes, haya reunido las condiciones legales, técnicas y económicas requeridas por la convocante y garantice satisfactoriamente el cumplimiento del pedido o contrato.</w:t>
      </w:r>
    </w:p>
    <w:p w:rsidR="00C62896" w:rsidRPr="000923C4" w:rsidRDefault="00C62896" w:rsidP="001B4761">
      <w:pPr>
        <w:numPr>
          <w:ilvl w:val="0"/>
          <w:numId w:val="13"/>
        </w:numPr>
        <w:shd w:val="clear" w:color="auto" w:fill="FFFFFF" w:themeFill="background1"/>
        <w:tabs>
          <w:tab w:val="left" w:pos="142"/>
          <w:tab w:val="left" w:pos="284"/>
        </w:tabs>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t>Los lugares correspondientes a los demás participantes cuyas propuestas sean convenientes, indicando el monto de las mismas.</w:t>
      </w:r>
    </w:p>
    <w:p w:rsidR="00C62896" w:rsidRPr="000923C4" w:rsidRDefault="00C62896" w:rsidP="00172B8F">
      <w:pPr>
        <w:shd w:val="clear" w:color="auto" w:fill="FFFFFF" w:themeFill="background1"/>
        <w:tabs>
          <w:tab w:val="left" w:pos="142"/>
          <w:tab w:val="left" w:pos="284"/>
        </w:tabs>
        <w:autoSpaceDE w:val="0"/>
        <w:autoSpaceDN w:val="0"/>
        <w:adjustRightInd w:val="0"/>
        <w:spacing w:before="120"/>
        <w:jc w:val="both"/>
        <w:rPr>
          <w:rFonts w:ascii="Arial" w:eastAsia="Times New Roman" w:hAnsi="Arial" w:cs="Arial"/>
          <w:lang w:val="es-ES_tradnl"/>
        </w:rPr>
      </w:pPr>
      <w:r w:rsidRPr="000923C4">
        <w:rPr>
          <w:rFonts w:ascii="Arial" w:eastAsia="Times New Roman" w:hAnsi="Arial" w:cs="Arial"/>
          <w:lang w:val="es-ES_tradnl"/>
        </w:rPr>
        <w:t>El dictamen se dará a conocer a los licitantes cuyas propuestas hayan sido admitidas en la fecha y hora que defina la convocante en el acto de apertura, misma que deberá ser anterior al inicio de la oferta subsecuente de descuentos.</w:t>
      </w:r>
    </w:p>
    <w:p w:rsidR="00C62896" w:rsidRPr="000923C4" w:rsidRDefault="00C62896" w:rsidP="00172B8F">
      <w:pPr>
        <w:shd w:val="clear" w:color="auto" w:fill="FFFFFF" w:themeFill="background1"/>
        <w:jc w:val="both"/>
        <w:rPr>
          <w:rFonts w:ascii="Arial" w:eastAsia="Times New Roman" w:hAnsi="Arial" w:cs="Arial"/>
        </w:rPr>
      </w:pPr>
    </w:p>
    <w:p w:rsidR="00C62896" w:rsidRPr="000923C4" w:rsidRDefault="00C62896" w:rsidP="00172B8F">
      <w:pPr>
        <w:shd w:val="clear" w:color="auto" w:fill="FFFFFF" w:themeFill="background1"/>
        <w:jc w:val="both"/>
        <w:rPr>
          <w:rFonts w:ascii="Arial" w:eastAsia="Times New Roman" w:hAnsi="Arial" w:cs="Arial"/>
        </w:rPr>
      </w:pPr>
      <w:r w:rsidRPr="000923C4">
        <w:rPr>
          <w:rFonts w:ascii="Arial" w:eastAsia="Times New Roman" w:hAnsi="Arial" w:cs="Arial"/>
        </w:rPr>
        <w:t xml:space="preserve">Una vez dado a conocer el dictamen, un Representante acreditado de cada Licitante de los que hasta ese momento sus propuestas hayan sido admitidas, podrá participar, si así lo desea, en la Oferta Subsecuente de Descuentos (Subasta Inversa), en los términos establecidos en el siguiente numeral. </w:t>
      </w:r>
    </w:p>
    <w:p w:rsidR="00C62896" w:rsidRPr="000923C4" w:rsidRDefault="00C62896" w:rsidP="00172B8F">
      <w:pPr>
        <w:shd w:val="clear" w:color="auto" w:fill="FFFFFF" w:themeFill="background1"/>
        <w:jc w:val="both"/>
        <w:rPr>
          <w:rFonts w:ascii="Arial" w:eastAsia="Times New Roman" w:hAnsi="Arial" w:cs="Arial"/>
        </w:rPr>
      </w:pPr>
    </w:p>
    <w:p w:rsidR="00C62896" w:rsidRPr="00172B8F" w:rsidRDefault="00C62896" w:rsidP="00172B8F">
      <w:pPr>
        <w:shd w:val="clear" w:color="auto" w:fill="FFFFFF" w:themeFill="background1"/>
        <w:jc w:val="both"/>
        <w:rPr>
          <w:rFonts w:ascii="Arial" w:eastAsia="Times New Roman" w:hAnsi="Arial" w:cs="Arial"/>
        </w:rPr>
      </w:pPr>
      <w:r w:rsidRPr="000923C4">
        <w:rPr>
          <w:rFonts w:ascii="Arial" w:eastAsia="Times New Roman" w:hAnsi="Arial" w:cs="Arial"/>
        </w:rPr>
        <w:t>Estará a disposición de los licitantes que así lo requieran, el dictamen de la evaluación técnica y legal mismo que contendrá lo que establece el artículo 28 del Reglamento de la Ley.</w:t>
      </w:r>
    </w:p>
    <w:p w:rsidR="00C62896" w:rsidRPr="00172B8F" w:rsidRDefault="00C62896" w:rsidP="00172B8F">
      <w:pPr>
        <w:shd w:val="clear" w:color="auto" w:fill="FFFFFF" w:themeFill="background1"/>
        <w:autoSpaceDE w:val="0"/>
        <w:autoSpaceDN w:val="0"/>
        <w:adjustRightInd w:val="0"/>
        <w:jc w:val="both"/>
        <w:rPr>
          <w:rFonts w:ascii="Arial" w:eastAsia="Times New Roman" w:hAnsi="Arial" w:cs="Arial"/>
          <w:lang w:val="es-MX"/>
        </w:rPr>
      </w:pPr>
    </w:p>
    <w:p w:rsidR="00C62896" w:rsidRPr="00C62896" w:rsidRDefault="00C62896" w:rsidP="00172B8F">
      <w:pPr>
        <w:shd w:val="clear" w:color="auto" w:fill="FFFFFF" w:themeFill="background1"/>
        <w:autoSpaceDE w:val="0"/>
        <w:autoSpaceDN w:val="0"/>
        <w:adjustRightInd w:val="0"/>
        <w:jc w:val="both"/>
        <w:rPr>
          <w:rFonts w:ascii="Arial" w:eastAsia="Times New Roman" w:hAnsi="Arial" w:cs="Arial"/>
          <w:b/>
          <w:bCs/>
        </w:rPr>
      </w:pPr>
      <w:r w:rsidRPr="00C62896">
        <w:rPr>
          <w:rFonts w:ascii="Arial" w:eastAsia="Times New Roman" w:hAnsi="Arial" w:cs="Arial"/>
          <w:b/>
          <w:lang w:val="es-MX"/>
        </w:rPr>
        <w:t>7.2.1</w:t>
      </w:r>
      <w:r w:rsidRPr="00C62896">
        <w:rPr>
          <w:rFonts w:ascii="Arial" w:eastAsia="Times New Roman" w:hAnsi="Arial" w:cs="Arial"/>
          <w:lang w:val="es-MX"/>
        </w:rPr>
        <w:t xml:space="preserve"> </w:t>
      </w:r>
      <w:r w:rsidRPr="00C62896">
        <w:rPr>
          <w:rFonts w:ascii="Arial" w:eastAsia="Times New Roman" w:hAnsi="Arial" w:cs="Arial"/>
          <w:b/>
          <w:bCs/>
        </w:rPr>
        <w:t>PROCEDIMIENTO PARA PRESENTAR OFERTAS SUBSECUENTES DE DESCUENTO (OSD).</w:t>
      </w:r>
    </w:p>
    <w:p w:rsidR="00C62896" w:rsidRPr="00C62896" w:rsidRDefault="00C62896" w:rsidP="00172B8F">
      <w:pPr>
        <w:shd w:val="clear" w:color="auto" w:fill="FFFFFF" w:themeFill="background1"/>
        <w:autoSpaceDE w:val="0"/>
        <w:autoSpaceDN w:val="0"/>
        <w:adjustRightInd w:val="0"/>
        <w:jc w:val="both"/>
        <w:rPr>
          <w:rFonts w:ascii="Arial" w:eastAsia="Times New Roman" w:hAnsi="Arial" w:cs="Arial"/>
          <w:b/>
          <w:bCs/>
        </w:rPr>
      </w:pPr>
    </w:p>
    <w:p w:rsidR="00C62896" w:rsidRPr="000923C4" w:rsidRDefault="00C62896" w:rsidP="00172B8F">
      <w:pPr>
        <w:shd w:val="clear" w:color="auto" w:fill="FFFFFF" w:themeFill="background1"/>
        <w:autoSpaceDE w:val="0"/>
        <w:autoSpaceDN w:val="0"/>
        <w:adjustRightInd w:val="0"/>
        <w:jc w:val="both"/>
        <w:rPr>
          <w:rFonts w:ascii="Arial" w:eastAsia="Times New Roman" w:hAnsi="Arial" w:cs="Arial"/>
          <w:bCs/>
        </w:rPr>
      </w:pPr>
      <w:r w:rsidRPr="000923C4">
        <w:rPr>
          <w:rFonts w:ascii="Arial" w:eastAsia="Times New Roman" w:hAnsi="Arial" w:cs="Arial"/>
          <w:bCs/>
        </w:rPr>
        <w:t>El acto de</w:t>
      </w:r>
      <w:r w:rsidRPr="000923C4">
        <w:rPr>
          <w:rFonts w:eastAsia="Times New Roman"/>
          <w:sz w:val="24"/>
          <w:szCs w:val="24"/>
        </w:rPr>
        <w:t xml:space="preserve"> </w:t>
      </w:r>
      <w:r w:rsidRPr="000923C4">
        <w:rPr>
          <w:rFonts w:ascii="Arial" w:eastAsia="Times New Roman" w:hAnsi="Arial" w:cs="Arial"/>
          <w:bCs/>
        </w:rPr>
        <w:t xml:space="preserve">Ofertas Subsecuentes de Descuentos, se llevará a cabo el día </w:t>
      </w:r>
      <w:r w:rsidR="00505E0D" w:rsidRPr="00505E0D">
        <w:rPr>
          <w:rFonts w:ascii="Arial" w:eastAsia="Times New Roman" w:hAnsi="Arial" w:cs="Arial"/>
          <w:b/>
          <w:bCs/>
        </w:rPr>
        <w:t>26</w:t>
      </w:r>
      <w:r w:rsidR="00240A8C" w:rsidRPr="00505E0D">
        <w:rPr>
          <w:rFonts w:ascii="Arial" w:eastAsia="Times New Roman" w:hAnsi="Arial" w:cs="Arial"/>
          <w:b/>
          <w:bCs/>
        </w:rPr>
        <w:t xml:space="preserve"> de febrero de 2018</w:t>
      </w:r>
      <w:r w:rsidRPr="00505E0D">
        <w:rPr>
          <w:rFonts w:ascii="Arial" w:eastAsia="Times New Roman" w:hAnsi="Arial" w:cs="Arial"/>
          <w:b/>
          <w:bCs/>
        </w:rPr>
        <w:t xml:space="preserve">, a las </w:t>
      </w:r>
      <w:r w:rsidR="000923C4" w:rsidRPr="00505E0D">
        <w:rPr>
          <w:rFonts w:ascii="Arial" w:eastAsia="Times New Roman" w:hAnsi="Arial" w:cs="Arial"/>
          <w:b/>
          <w:bCs/>
        </w:rPr>
        <w:t>10</w:t>
      </w:r>
      <w:r w:rsidRPr="00505E0D">
        <w:rPr>
          <w:rFonts w:ascii="Arial" w:eastAsia="Times New Roman" w:hAnsi="Arial" w:cs="Arial"/>
          <w:b/>
          <w:bCs/>
        </w:rPr>
        <w:t>:00 horas</w:t>
      </w:r>
      <w:r w:rsidRPr="00505E0D">
        <w:rPr>
          <w:rFonts w:ascii="Arial" w:eastAsia="Times New Roman" w:hAnsi="Arial" w:cs="Arial"/>
          <w:bCs/>
        </w:rPr>
        <w:t>. Dado que la OSD es electrónica, los licitantes participarán desde los lugares que consideren convenientes. En la sala de juntas de Dirección</w:t>
      </w:r>
      <w:r w:rsidRPr="000923C4">
        <w:rPr>
          <w:rFonts w:ascii="Arial" w:eastAsia="Times New Roman" w:hAnsi="Arial" w:cs="Arial"/>
          <w:bCs/>
        </w:rPr>
        <w:t xml:space="preserve"> General de ISSSTESON, ubicada en </w:t>
      </w:r>
      <w:proofErr w:type="spellStart"/>
      <w:r w:rsidRPr="000923C4">
        <w:rPr>
          <w:rFonts w:ascii="Arial" w:eastAsia="Times New Roman" w:hAnsi="Arial" w:cs="Arial"/>
          <w:bCs/>
        </w:rPr>
        <w:t>Blvd.</w:t>
      </w:r>
      <w:proofErr w:type="spellEnd"/>
      <w:r w:rsidRPr="000923C4">
        <w:rPr>
          <w:rFonts w:ascii="Arial" w:eastAsia="Times New Roman" w:hAnsi="Arial" w:cs="Arial"/>
          <w:bCs/>
        </w:rPr>
        <w:t xml:space="preserve"> Hidalgo No. 15, Segundo Piso Edificio ISSSTESON, Col. Centro, Hermosillo Sonora, se colocará una pantalla en donde la convocante y las autoridades invitadas darán seguimiento al desarrollo de la OSD, y se levantará acta al finalizar la subasta. </w:t>
      </w:r>
    </w:p>
    <w:p w:rsidR="00C62896" w:rsidRPr="000923C4" w:rsidRDefault="00C62896" w:rsidP="00172B8F">
      <w:pPr>
        <w:shd w:val="clear" w:color="auto" w:fill="FFFFFF" w:themeFill="background1"/>
        <w:suppressAutoHyphens/>
        <w:jc w:val="both"/>
        <w:rPr>
          <w:rFonts w:ascii="Arial" w:eastAsia="Times New Roman" w:hAnsi="Arial" w:cs="Arial"/>
          <w:b/>
          <w:bCs/>
          <w:color w:val="000000"/>
          <w:lang w:eastAsia="ar-SA"/>
        </w:rPr>
      </w:pPr>
    </w:p>
    <w:p w:rsidR="00C62896" w:rsidRPr="000923C4" w:rsidRDefault="00C62896" w:rsidP="00172B8F">
      <w:pPr>
        <w:shd w:val="clear" w:color="auto" w:fill="FFFFFF" w:themeFill="background1"/>
        <w:suppressAutoHyphens/>
        <w:jc w:val="both"/>
        <w:outlineLvl w:val="0"/>
        <w:rPr>
          <w:rFonts w:ascii="Arial" w:eastAsia="Times New Roman" w:hAnsi="Arial" w:cs="Arial"/>
          <w:b/>
          <w:bCs/>
          <w:color w:val="000000"/>
          <w:lang w:eastAsia="ar-SA"/>
        </w:rPr>
      </w:pPr>
      <w:r w:rsidRPr="000923C4">
        <w:rPr>
          <w:rFonts w:ascii="Arial" w:eastAsia="Times New Roman" w:hAnsi="Arial" w:cs="Arial"/>
          <w:b/>
          <w:bCs/>
          <w:color w:val="000000"/>
          <w:lang w:eastAsia="ar-SA"/>
        </w:rPr>
        <w:t>OPERACIÓN Y FUNCIONAMIENTO DE LA OFERTA SUBSECUENTE DE DESCUENTO</w:t>
      </w:r>
    </w:p>
    <w:p w:rsidR="00C62896" w:rsidRPr="000923C4" w:rsidRDefault="00C62896" w:rsidP="00172B8F">
      <w:pPr>
        <w:shd w:val="clear" w:color="auto" w:fill="FFFFFF" w:themeFill="background1"/>
        <w:suppressAutoHyphens/>
        <w:jc w:val="both"/>
        <w:rPr>
          <w:rFonts w:ascii="Arial" w:eastAsia="Times New Roman" w:hAnsi="Arial" w:cs="Arial"/>
          <w:bCs/>
          <w:color w:val="000000"/>
          <w:lang w:eastAsia="ar-SA"/>
        </w:rPr>
      </w:pPr>
    </w:p>
    <w:p w:rsidR="00856A39" w:rsidRPr="003D281A" w:rsidRDefault="00856A39" w:rsidP="00856A39">
      <w:pPr>
        <w:autoSpaceDE w:val="0"/>
        <w:autoSpaceDN w:val="0"/>
        <w:adjustRightInd w:val="0"/>
        <w:jc w:val="both"/>
        <w:rPr>
          <w:rFonts w:ascii="Arial" w:hAnsi="Arial" w:cs="Arial"/>
          <w:bCs/>
        </w:rPr>
      </w:pPr>
      <w:bookmarkStart w:id="0" w:name="_GoBack"/>
      <w:bookmarkEnd w:id="0"/>
      <w:r w:rsidRPr="003D281A">
        <w:rPr>
          <w:rFonts w:ascii="Arial" w:hAnsi="Arial" w:cs="Arial"/>
          <w:bCs/>
        </w:rPr>
        <w:t>Previo al inicio de la OSD se dará una capacitación, por parte del personal técnico especializado designado por la convocante, para el manejo del software proporcionado específicamente para el desarrollo de la OSD, con el fin de que cuenten con los conocimientos suficientes para poder presentar sus posturas; siendo responsabilidad del Representante Legal de cada uno de los licitantes el correcto uso del software y de las posturas presentadas mediante éste.</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Durante la capacitación se les comunicará a los licitantes calificados para participar, el precio base considerando el precio unitario más bajo ofertado en el acto de presentación y apertura de proposiciones y los parámetros de la OSD, así como el tipo de OSD que se utilizará, incluyendo el múltiplo mínimo y máximo que será permitido entre una y otra OSD.</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u w:val="single"/>
        </w:rPr>
      </w:pPr>
      <w:r w:rsidRPr="003D281A">
        <w:rPr>
          <w:rFonts w:ascii="Arial" w:hAnsi="Arial" w:cs="Arial"/>
          <w:bCs/>
        </w:rPr>
        <w:t>En caso de que todos los precios ofertados en las proposiciones económicas originales rebasen el precio de referencia determinado por la convocante para la presente licitación, el precio base para la OSD será el mismo precio de referencia más un peso, y en caso de no recibir ofertas que lo igualen o disminuyan por parte de los participantes se procederá a declarar desierta la partida.</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Una vez efectuada la capacitación, la convocante proporcionará a cada Licitante las claves de acceso al sistema de OSD para poder presentar posturas.</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Sólo se proporcionará un usuario del sistema por Licitante.</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lastRenderedPageBreak/>
        <w:t>La OSD se realizará en el día, hora y lugar señalados en la convocatoria, mediante el software que será facilitado por la Convocante.</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En este proceso se abrirá un período con el tiempo suficiente para recibir las posturas de los licitantes, mismo que será comunicado a los participantes durante la capacitación que al efecto se impartirá antes del acto de OSD. Únicamente podrá participar un representante por cada licitante, debidamente acreditado en términos de las presentes Bases. En dicho periodo los licitantes presentarán posturas, las cuales tendrán como propósito únicamente reducir el precio de sus proposiciones originalmente presentadas.</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 xml:space="preserve">En la captura de las posturas, en ningún caso, la o las posturas que presenten los Licitantes en la OSD, podrán </w:t>
      </w:r>
      <w:r>
        <w:rPr>
          <w:rFonts w:ascii="Arial" w:hAnsi="Arial" w:cs="Arial"/>
          <w:bCs/>
        </w:rPr>
        <w:t>ser una propuesta por un monto mayor</w:t>
      </w:r>
      <w:r w:rsidRPr="003D281A">
        <w:rPr>
          <w:rFonts w:ascii="Arial" w:hAnsi="Arial" w:cs="Arial"/>
          <w:bCs/>
        </w:rPr>
        <w:t xml:space="preserve"> la última oferta propuesta, ya que el software de la OSD está programado para no permitirlo y notificar tal situación al Licitante.</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Las OSD se presentarán individualmente por partida en forma simultánea, de acuerdo a lo que se establezca en la capacitación que otorgará la Convocante a los participantes.</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Cuando el servidor público que presida el acto determine la interrupción de la OSD, el procedimiento podrá continuar si las causas de la interrupción fueren superadas dentro de las dos horas posteriores a la misma; en caso contrario, la licitación podrá ser cancelada en forma total o parcial por el propio servidor público en términos de lo dispuesto por la Ley y se podrá emitir una nueva licitación por la o las partidas pendientes de someterse a OSD.</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Al terminar la OSD, se presentarán los resultados finales y no podrán realizarse más posturas.</w:t>
      </w:r>
    </w:p>
    <w:p w:rsidR="00856A39" w:rsidRPr="003D281A" w:rsidRDefault="00856A39" w:rsidP="00856A39">
      <w:pPr>
        <w:autoSpaceDE w:val="0"/>
        <w:autoSpaceDN w:val="0"/>
        <w:adjustRightInd w:val="0"/>
        <w:jc w:val="both"/>
        <w:rPr>
          <w:rFonts w:ascii="Arial" w:hAnsi="Arial" w:cs="Arial"/>
          <w:bCs/>
        </w:rPr>
      </w:pPr>
    </w:p>
    <w:p w:rsidR="00856A39" w:rsidRPr="003D281A" w:rsidRDefault="00856A39" w:rsidP="00856A39">
      <w:pPr>
        <w:autoSpaceDE w:val="0"/>
        <w:autoSpaceDN w:val="0"/>
        <w:adjustRightInd w:val="0"/>
        <w:jc w:val="both"/>
        <w:rPr>
          <w:rFonts w:ascii="Arial" w:hAnsi="Arial" w:cs="Arial"/>
          <w:bCs/>
        </w:rPr>
      </w:pPr>
      <w:r w:rsidRPr="003D281A">
        <w:rPr>
          <w:rFonts w:ascii="Arial" w:hAnsi="Arial" w:cs="Arial"/>
          <w:bCs/>
        </w:rPr>
        <w:t xml:space="preserve">Se levantará acta que servirá de constancia de la celebración de la OSD, en la que se harán constar las posturas tanto originales como las nuevas efectuadas por los Licitantes, a través de sus representantes. El acta será firmada por los representantes de la Convocante y autoridades invitadas, la falta de firma de algunos de los presentes (licitantes o invitados) no invalidará su contenido y efectos, publicándose a partir de esa fecha en el sistema </w:t>
      </w:r>
      <w:proofErr w:type="spellStart"/>
      <w:r w:rsidRPr="003D281A">
        <w:rPr>
          <w:rFonts w:ascii="Arial" w:hAnsi="Arial" w:cs="Arial"/>
          <w:bCs/>
        </w:rPr>
        <w:t>Compranet</w:t>
      </w:r>
      <w:proofErr w:type="spellEnd"/>
      <w:r>
        <w:rPr>
          <w:rFonts w:ascii="Arial" w:hAnsi="Arial" w:cs="Arial"/>
          <w:bCs/>
        </w:rPr>
        <w:t xml:space="preserve"> Sonora</w:t>
      </w:r>
      <w:r w:rsidRPr="003D281A">
        <w:rPr>
          <w:rFonts w:ascii="Arial" w:hAnsi="Arial" w:cs="Arial"/>
          <w:bCs/>
        </w:rPr>
        <w:t>, para efectos de su notificación. En dicha acta se establecerá el lugar, fecha y hora en que se dará a conocer el fallo de la Licitación.</w:t>
      </w:r>
    </w:p>
    <w:p w:rsidR="00A67741" w:rsidRPr="00B54199" w:rsidRDefault="00A67741">
      <w:pPr>
        <w:jc w:val="both"/>
        <w:rPr>
          <w:rFonts w:ascii="Arial" w:hAnsi="Arial"/>
          <w:lang w:val="es-ES_tradnl"/>
        </w:rPr>
      </w:pPr>
    </w:p>
    <w:p w:rsidR="00737647" w:rsidRPr="00B54199" w:rsidRDefault="00737647" w:rsidP="001B4761">
      <w:pPr>
        <w:numPr>
          <w:ilvl w:val="1"/>
          <w:numId w:val="9"/>
        </w:numPr>
        <w:jc w:val="both"/>
        <w:rPr>
          <w:rFonts w:ascii="Arial" w:hAnsi="Arial"/>
          <w:b/>
          <w:lang w:val="es-MX"/>
        </w:rPr>
      </w:pPr>
      <w:r w:rsidRPr="00B54199">
        <w:rPr>
          <w:rFonts w:ascii="Arial" w:hAnsi="Arial"/>
          <w:b/>
          <w:lang w:val="es-MX"/>
        </w:rPr>
        <w:t>DE LAS ATRIBUCIONES DE LA AUTORIDAD CONVOCANTE</w:t>
      </w:r>
    </w:p>
    <w:p w:rsidR="00737647" w:rsidRPr="00B54199" w:rsidRDefault="00737647">
      <w:pPr>
        <w:ind w:left="708"/>
        <w:jc w:val="both"/>
        <w:rPr>
          <w:rFonts w:ascii="Arial" w:hAnsi="Arial"/>
          <w:lang w:val="es-MX"/>
        </w:rPr>
      </w:pPr>
    </w:p>
    <w:p w:rsidR="008F0FBB" w:rsidRDefault="00737647">
      <w:pPr>
        <w:jc w:val="both"/>
        <w:rPr>
          <w:rFonts w:ascii="Arial" w:hAnsi="Arial"/>
          <w:lang w:val="es-MX"/>
        </w:rPr>
      </w:pPr>
      <w:r w:rsidRPr="00B54199">
        <w:rPr>
          <w:rFonts w:ascii="Arial" w:hAnsi="Arial"/>
          <w:lang w:val="es-MX"/>
        </w:rPr>
        <w:t>La convocante, es la única legalmente autorizada para aceptar o rechazar las propuestas presentadas.</w:t>
      </w:r>
    </w:p>
    <w:p w:rsidR="00856A39" w:rsidRDefault="00856A39">
      <w:pPr>
        <w:jc w:val="both"/>
        <w:rPr>
          <w:rFonts w:ascii="Arial" w:hAnsi="Arial"/>
          <w:lang w:val="es-MX"/>
        </w:rPr>
      </w:pPr>
    </w:p>
    <w:p w:rsidR="00856A39" w:rsidRDefault="00856A39" w:rsidP="00856A39">
      <w:pPr>
        <w:autoSpaceDE w:val="0"/>
        <w:autoSpaceDN w:val="0"/>
        <w:adjustRightInd w:val="0"/>
        <w:jc w:val="both"/>
        <w:rPr>
          <w:rFonts w:ascii="Arial" w:hAnsi="Arial" w:cs="Arial"/>
        </w:rPr>
      </w:pPr>
      <w:r>
        <w:rPr>
          <w:rFonts w:ascii="Arial" w:hAnsi="Arial" w:cs="Arial"/>
        </w:rPr>
        <w:t>El notario Público designado por la Contraloría del Estado para los actos de la presente Licitación Pública dará fe del acto y desarrollo de la Oferta Subsecuente de Descuento (OSD)</w:t>
      </w:r>
    </w:p>
    <w:p w:rsidR="00856A39" w:rsidRDefault="00856A39" w:rsidP="00856A39">
      <w:pPr>
        <w:autoSpaceDE w:val="0"/>
        <w:autoSpaceDN w:val="0"/>
        <w:adjustRightInd w:val="0"/>
        <w:jc w:val="both"/>
        <w:rPr>
          <w:rFonts w:ascii="Arial" w:hAnsi="Arial" w:cs="Arial"/>
        </w:rPr>
      </w:pPr>
    </w:p>
    <w:p w:rsidR="00856A39" w:rsidRDefault="00856A39" w:rsidP="00856A39">
      <w:pPr>
        <w:autoSpaceDE w:val="0"/>
        <w:autoSpaceDN w:val="0"/>
        <w:adjustRightInd w:val="0"/>
        <w:jc w:val="both"/>
        <w:rPr>
          <w:rFonts w:ascii="Arial" w:hAnsi="Arial" w:cs="Arial"/>
        </w:rPr>
      </w:pPr>
      <w:r>
        <w:rPr>
          <w:rFonts w:ascii="Arial" w:hAnsi="Arial" w:cs="Arial"/>
        </w:rPr>
        <w:t>Solo podrán participar los licitantes cuyas propuestas resultaron solventes en el acto de presentación y apertura de propuestas.</w:t>
      </w:r>
    </w:p>
    <w:p w:rsidR="00856A39" w:rsidRDefault="00856A39" w:rsidP="00856A39">
      <w:pPr>
        <w:autoSpaceDE w:val="0"/>
        <w:autoSpaceDN w:val="0"/>
        <w:adjustRightInd w:val="0"/>
        <w:jc w:val="both"/>
        <w:rPr>
          <w:rFonts w:ascii="Arial" w:hAnsi="Arial" w:cs="Arial"/>
        </w:rPr>
      </w:pPr>
    </w:p>
    <w:p w:rsidR="00856A39" w:rsidRDefault="00856A39" w:rsidP="00856A39">
      <w:pPr>
        <w:autoSpaceDE w:val="0"/>
        <w:autoSpaceDN w:val="0"/>
        <w:adjustRightInd w:val="0"/>
        <w:jc w:val="both"/>
        <w:rPr>
          <w:rFonts w:ascii="Arial" w:hAnsi="Arial" w:cs="Arial"/>
        </w:rPr>
      </w:pPr>
      <w:r>
        <w:rPr>
          <w:rFonts w:ascii="Arial" w:hAnsi="Arial" w:cs="Arial"/>
        </w:rPr>
        <w:t>En caso de que el licitante llegue tarde a la capacitación o no asistiere, deberá solicitar por escrito que se le capacite previo al acto de de la Oferta Subsecuente de Descuento (OSD)</w:t>
      </w:r>
    </w:p>
    <w:p w:rsidR="00856A39" w:rsidRDefault="00856A39" w:rsidP="00856A39">
      <w:pPr>
        <w:autoSpaceDE w:val="0"/>
        <w:autoSpaceDN w:val="0"/>
        <w:adjustRightInd w:val="0"/>
        <w:jc w:val="both"/>
        <w:rPr>
          <w:rFonts w:ascii="Arial" w:hAnsi="Arial" w:cs="Arial"/>
        </w:rPr>
      </w:pPr>
    </w:p>
    <w:p w:rsidR="00856A39" w:rsidRDefault="00856A39" w:rsidP="00856A39">
      <w:pPr>
        <w:autoSpaceDE w:val="0"/>
        <w:autoSpaceDN w:val="0"/>
        <w:adjustRightInd w:val="0"/>
        <w:jc w:val="both"/>
        <w:rPr>
          <w:rFonts w:ascii="Arial" w:hAnsi="Arial" w:cs="Arial"/>
        </w:rPr>
      </w:pPr>
      <w:r>
        <w:rPr>
          <w:rFonts w:ascii="Arial" w:hAnsi="Arial" w:cs="Arial"/>
        </w:rPr>
        <w:t>Al bajar el precio de la propuesta por parte de los licitantes, esto no implicara disminuir la calidad de las especificaciones técnicas.</w:t>
      </w:r>
    </w:p>
    <w:p w:rsidR="00856A39" w:rsidRDefault="00856A39" w:rsidP="00856A39">
      <w:pPr>
        <w:autoSpaceDE w:val="0"/>
        <w:autoSpaceDN w:val="0"/>
        <w:adjustRightInd w:val="0"/>
        <w:jc w:val="both"/>
        <w:rPr>
          <w:rFonts w:ascii="Arial" w:hAnsi="Arial" w:cs="Arial"/>
        </w:rPr>
      </w:pPr>
    </w:p>
    <w:p w:rsidR="00856A39" w:rsidRPr="00BF0012" w:rsidRDefault="00856A39" w:rsidP="00856A39">
      <w:pPr>
        <w:autoSpaceDE w:val="0"/>
        <w:autoSpaceDN w:val="0"/>
        <w:adjustRightInd w:val="0"/>
        <w:jc w:val="both"/>
        <w:rPr>
          <w:rFonts w:ascii="Arial" w:hAnsi="Arial" w:cs="Arial"/>
        </w:rPr>
      </w:pPr>
      <w:r>
        <w:rPr>
          <w:rFonts w:ascii="Arial" w:hAnsi="Arial" w:cs="Arial"/>
        </w:rPr>
        <w:t>Es importante tomar en cuenta que únicamente por causa externas a la convocante se podrá llevar a cabo la interrupción del procedimiento de OSD y cuando seas superada dicha interrupción, la licitación continuará.</w:t>
      </w:r>
    </w:p>
    <w:p w:rsidR="00737647" w:rsidRPr="00B54199" w:rsidRDefault="00737647" w:rsidP="00856A39">
      <w:pPr>
        <w:jc w:val="both"/>
        <w:rPr>
          <w:rFonts w:ascii="Arial" w:hAnsi="Arial"/>
          <w:lang w:val="es-MX"/>
        </w:rPr>
      </w:pPr>
    </w:p>
    <w:p w:rsidR="00737647" w:rsidRPr="00B54199" w:rsidRDefault="004F483C" w:rsidP="001B4761">
      <w:pPr>
        <w:pStyle w:val="Textoindependiente"/>
        <w:numPr>
          <w:ilvl w:val="1"/>
          <w:numId w:val="8"/>
        </w:numPr>
      </w:pPr>
      <w:r w:rsidRPr="00B54199">
        <w:t>PARTICIPACIÓN</w:t>
      </w:r>
      <w:r w:rsidR="00737647" w:rsidRPr="00B54199">
        <w:t xml:space="preserve"> DE LA AUTORIDAD INVITADA.</w:t>
      </w:r>
    </w:p>
    <w:p w:rsidR="00737647" w:rsidRPr="00B54199" w:rsidRDefault="00737647">
      <w:pPr>
        <w:ind w:left="708"/>
        <w:jc w:val="both"/>
        <w:rPr>
          <w:rFonts w:ascii="Arial" w:hAnsi="Arial"/>
          <w:lang w:val="es-MX"/>
        </w:rPr>
      </w:pPr>
    </w:p>
    <w:p w:rsidR="00BB19A6" w:rsidRPr="00B54199" w:rsidRDefault="00BB19A6" w:rsidP="00BB19A6">
      <w:pPr>
        <w:autoSpaceDE w:val="0"/>
        <w:autoSpaceDN w:val="0"/>
        <w:adjustRightInd w:val="0"/>
        <w:jc w:val="both"/>
        <w:rPr>
          <w:rFonts w:ascii="Arial" w:hAnsi="Arial" w:cs="Arial"/>
        </w:rPr>
      </w:pPr>
      <w:r w:rsidRPr="00B54199">
        <w:rPr>
          <w:rFonts w:ascii="Arial" w:hAnsi="Arial" w:cs="Arial"/>
        </w:rPr>
        <w:t xml:space="preserve">La Secretaria de la Contraloría General del Estado y </w:t>
      </w:r>
      <w:r w:rsidR="0038241C" w:rsidRPr="00B54199">
        <w:rPr>
          <w:rFonts w:ascii="Arial" w:hAnsi="Arial" w:cs="Arial"/>
        </w:rPr>
        <w:t>la Secretaria de Hacienda</w:t>
      </w:r>
      <w:r w:rsidRPr="00B54199">
        <w:rPr>
          <w:rFonts w:ascii="Arial" w:hAnsi="Arial" w:cs="Arial"/>
        </w:rPr>
        <w:t xml:space="preserve"> en el ámbito de sus atribuciones, </w:t>
      </w:r>
      <w:r w:rsidR="003F5A72" w:rsidRPr="00B54199">
        <w:rPr>
          <w:rFonts w:ascii="Arial" w:hAnsi="Arial" w:cs="Arial"/>
        </w:rPr>
        <w:t>podrán</w:t>
      </w:r>
      <w:r w:rsidRPr="00B54199">
        <w:rPr>
          <w:rFonts w:ascii="Arial" w:hAnsi="Arial" w:cs="Arial"/>
        </w:rPr>
        <w:t xml:space="preserve"> hacer las observaciones y sugerencias que estimen convenientes, para que el proceso de licitación se efectúe siempre dentro de la norma, con toda claridad e imparcialidad.</w:t>
      </w:r>
    </w:p>
    <w:p w:rsidR="00737647" w:rsidRPr="00B54199" w:rsidRDefault="00737647">
      <w:pPr>
        <w:jc w:val="both"/>
        <w:rPr>
          <w:rFonts w:ascii="Arial" w:hAnsi="Arial"/>
          <w:lang w:val="es-MX"/>
        </w:rPr>
      </w:pPr>
    </w:p>
    <w:p w:rsidR="00737647" w:rsidRPr="00B54199" w:rsidRDefault="00ED3B61">
      <w:pPr>
        <w:numPr>
          <w:ilvl w:val="0"/>
          <w:numId w:val="1"/>
        </w:numPr>
        <w:jc w:val="both"/>
        <w:rPr>
          <w:rFonts w:ascii="Arial" w:hAnsi="Arial"/>
          <w:b/>
          <w:lang w:val="es-MX"/>
        </w:rPr>
      </w:pPr>
      <w:r>
        <w:rPr>
          <w:rFonts w:ascii="Arial" w:hAnsi="Arial"/>
          <w:b/>
          <w:lang w:val="es-MX"/>
        </w:rPr>
        <w:t>CRITERIOS QUE SE APLICARÁ</w:t>
      </w:r>
      <w:r w:rsidR="00737647" w:rsidRPr="00B54199">
        <w:rPr>
          <w:rFonts w:ascii="Arial" w:hAnsi="Arial"/>
          <w:b/>
          <w:lang w:val="es-MX"/>
        </w:rPr>
        <w:t xml:space="preserve">N EN LA </w:t>
      </w:r>
      <w:r w:rsidR="004F483C" w:rsidRPr="00B54199">
        <w:rPr>
          <w:rFonts w:ascii="Arial" w:hAnsi="Arial"/>
          <w:b/>
          <w:lang w:val="es-MX"/>
        </w:rPr>
        <w:t>EVALUACIÓN</w:t>
      </w:r>
      <w:r w:rsidR="00737647" w:rsidRPr="00B54199">
        <w:rPr>
          <w:rFonts w:ascii="Arial" w:hAnsi="Arial"/>
          <w:b/>
          <w:lang w:val="es-MX"/>
        </w:rPr>
        <w:t xml:space="preserve"> DE PROPOSICIONES.</w:t>
      </w:r>
    </w:p>
    <w:p w:rsidR="00BB19A6" w:rsidRPr="00B54199" w:rsidRDefault="00BB19A6" w:rsidP="00BB19A6">
      <w:pPr>
        <w:ind w:left="360"/>
        <w:jc w:val="both"/>
        <w:rPr>
          <w:rFonts w:ascii="Arial" w:hAnsi="Arial"/>
          <w:b/>
          <w:sz w:val="12"/>
          <w:lang w:val="es-MX"/>
        </w:rPr>
      </w:pPr>
    </w:p>
    <w:p w:rsidR="00D47594" w:rsidRPr="00856A39" w:rsidRDefault="00D47594" w:rsidP="00856A39">
      <w:pPr>
        <w:autoSpaceDE w:val="0"/>
        <w:autoSpaceDN w:val="0"/>
        <w:adjustRightInd w:val="0"/>
        <w:jc w:val="both"/>
        <w:rPr>
          <w:rFonts w:ascii="Arial" w:hAnsi="Arial" w:cs="Arial"/>
        </w:rPr>
      </w:pPr>
      <w:r w:rsidRPr="00B54199">
        <w:rPr>
          <w:rFonts w:ascii="Arial" w:hAnsi="Arial" w:cs="Arial"/>
          <w:color w:val="000000"/>
        </w:rPr>
        <w:t xml:space="preserve">El criterio de evaluación a utilizar será binario. </w:t>
      </w:r>
      <w:proofErr w:type="gramStart"/>
      <w:r w:rsidR="00856A39">
        <w:rPr>
          <w:rFonts w:ascii="Arial" w:hAnsi="Arial" w:cs="Arial"/>
        </w:rPr>
        <w:t>bajo</w:t>
      </w:r>
      <w:proofErr w:type="gramEnd"/>
      <w:r w:rsidR="00856A39">
        <w:rPr>
          <w:rFonts w:ascii="Arial" w:hAnsi="Arial" w:cs="Arial"/>
        </w:rPr>
        <w:t xml:space="preserve"> la modalidad Oferta Subsecuente de Descuento (OSD)</w:t>
      </w:r>
    </w:p>
    <w:p w:rsidR="00BB19A6" w:rsidRPr="00B54199" w:rsidRDefault="00BB19A6" w:rsidP="00BB19A6">
      <w:pPr>
        <w:autoSpaceDE w:val="0"/>
        <w:autoSpaceDN w:val="0"/>
        <w:adjustRightInd w:val="0"/>
        <w:spacing w:before="120"/>
        <w:jc w:val="both"/>
        <w:rPr>
          <w:rFonts w:ascii="Arial" w:hAnsi="Arial" w:cs="Arial"/>
        </w:rPr>
      </w:pPr>
      <w:r w:rsidRPr="00B54199">
        <w:rPr>
          <w:rFonts w:ascii="Arial" w:hAnsi="Arial" w:cs="Arial"/>
        </w:rPr>
        <w:t>Posteriormente al acto de presentación y apertura de propuestas, se efectuará el estudio y análisis a detalle de la documentación, con objeto de seleccionar las propuestas más convenientes para la convocante, para lo cual se emitirá dictamen técnico tomando en cuenta:</w:t>
      </w:r>
    </w:p>
    <w:p w:rsidR="003A32CB" w:rsidRPr="00B54199" w:rsidRDefault="00BB19A6" w:rsidP="001B4761">
      <w:pPr>
        <w:numPr>
          <w:ilvl w:val="0"/>
          <w:numId w:val="10"/>
        </w:numPr>
        <w:tabs>
          <w:tab w:val="clear" w:pos="720"/>
          <w:tab w:val="left" w:pos="142"/>
          <w:tab w:val="left" w:pos="360"/>
        </w:tabs>
        <w:autoSpaceDE w:val="0"/>
        <w:autoSpaceDN w:val="0"/>
        <w:adjustRightInd w:val="0"/>
        <w:spacing w:before="120"/>
        <w:ind w:left="360"/>
        <w:jc w:val="both"/>
        <w:rPr>
          <w:rFonts w:ascii="Arial" w:hAnsi="Arial" w:cs="Arial"/>
        </w:rPr>
      </w:pPr>
      <w:r w:rsidRPr="00B54199">
        <w:rPr>
          <w:rFonts w:ascii="Arial" w:hAnsi="Arial" w:cs="Arial"/>
        </w:rPr>
        <w:t xml:space="preserve">Las mejores condiciones legales, técnicas y económicas requeridas por la convocante que garanticen satisfactoriamente el cumplimiento de las obligaciones respectivas. </w:t>
      </w:r>
    </w:p>
    <w:p w:rsidR="00BB19A6" w:rsidRPr="00B54199" w:rsidRDefault="00BB19A6" w:rsidP="001B4761">
      <w:pPr>
        <w:numPr>
          <w:ilvl w:val="0"/>
          <w:numId w:val="10"/>
        </w:numPr>
        <w:tabs>
          <w:tab w:val="clear" w:pos="720"/>
          <w:tab w:val="left" w:pos="142"/>
          <w:tab w:val="left" w:pos="360"/>
        </w:tabs>
        <w:autoSpaceDE w:val="0"/>
        <w:autoSpaceDN w:val="0"/>
        <w:adjustRightInd w:val="0"/>
        <w:spacing w:before="120"/>
        <w:ind w:left="360"/>
        <w:jc w:val="both"/>
        <w:rPr>
          <w:rFonts w:ascii="Arial" w:hAnsi="Arial" w:cs="Arial"/>
        </w:rPr>
      </w:pPr>
      <w:r w:rsidRPr="00B54199">
        <w:rPr>
          <w:rFonts w:ascii="Arial" w:hAnsi="Arial" w:cs="Arial"/>
        </w:rPr>
        <w:t>Que se garantice satisfactoriamente el cumplimiento en la contratación de acuerdo a las normas aplicables y dentro del plazo estipulado;</w:t>
      </w:r>
    </w:p>
    <w:p w:rsidR="00BB19A6" w:rsidRPr="00B54199" w:rsidRDefault="00BB19A6" w:rsidP="001B4761">
      <w:pPr>
        <w:numPr>
          <w:ilvl w:val="0"/>
          <w:numId w:val="10"/>
        </w:numPr>
        <w:tabs>
          <w:tab w:val="clear" w:pos="720"/>
          <w:tab w:val="left" w:pos="360"/>
        </w:tabs>
        <w:autoSpaceDE w:val="0"/>
        <w:autoSpaceDN w:val="0"/>
        <w:adjustRightInd w:val="0"/>
        <w:spacing w:before="120"/>
        <w:ind w:left="360"/>
        <w:jc w:val="both"/>
        <w:rPr>
          <w:rFonts w:ascii="Arial" w:hAnsi="Arial" w:cs="Arial"/>
        </w:rPr>
      </w:pPr>
      <w:r w:rsidRPr="00B54199">
        <w:rPr>
          <w:rFonts w:ascii="Arial" w:hAnsi="Arial" w:cs="Arial"/>
        </w:rPr>
        <w:t>Que se cuente con la capacidad financiera y con la infraestructura conveniente, para garantizar plenamente las obligaciones respectivas;</w:t>
      </w:r>
    </w:p>
    <w:p w:rsidR="0038241C" w:rsidRPr="00B54199" w:rsidRDefault="0038241C" w:rsidP="001B4761">
      <w:pPr>
        <w:numPr>
          <w:ilvl w:val="0"/>
          <w:numId w:val="10"/>
        </w:numPr>
        <w:tabs>
          <w:tab w:val="clear" w:pos="720"/>
          <w:tab w:val="left" w:pos="142"/>
          <w:tab w:val="left" w:pos="360"/>
        </w:tabs>
        <w:autoSpaceDE w:val="0"/>
        <w:autoSpaceDN w:val="0"/>
        <w:adjustRightInd w:val="0"/>
        <w:spacing w:before="120"/>
        <w:ind w:left="360"/>
        <w:jc w:val="both"/>
        <w:rPr>
          <w:rFonts w:ascii="Arial" w:hAnsi="Arial" w:cs="Arial"/>
        </w:rPr>
      </w:pPr>
      <w:r w:rsidRPr="00B54199">
        <w:rPr>
          <w:rFonts w:ascii="Arial" w:hAnsi="Arial" w:cs="Arial"/>
        </w:rPr>
        <w:t>Si resultare que dos o más proposiciones, reúnen las condiciones técnicas, legales y económicas requeridas por la convocante, garantizando satisfactoriamente el cumplimiento del pedido o contrato, éste se adjudicará a la propuesta que presente el precio más bajo, a fin de garantizar debidamente los intereses de ISSSTESON y del gobierno estatal de acuerdo a lo establecido al artículo 24-bis.</w:t>
      </w:r>
    </w:p>
    <w:p w:rsidR="00BB19A6" w:rsidRPr="00B54199" w:rsidRDefault="00BB19A6" w:rsidP="001B4761">
      <w:pPr>
        <w:numPr>
          <w:ilvl w:val="0"/>
          <w:numId w:val="10"/>
        </w:numPr>
        <w:tabs>
          <w:tab w:val="clear" w:pos="720"/>
          <w:tab w:val="left" w:pos="142"/>
          <w:tab w:val="left" w:pos="360"/>
        </w:tabs>
        <w:autoSpaceDE w:val="0"/>
        <w:autoSpaceDN w:val="0"/>
        <w:adjustRightInd w:val="0"/>
        <w:spacing w:before="120"/>
        <w:ind w:left="360"/>
        <w:jc w:val="both"/>
        <w:rPr>
          <w:rFonts w:ascii="Arial" w:hAnsi="Arial" w:cs="Arial"/>
        </w:rPr>
      </w:pPr>
      <w:r w:rsidRPr="00B54199">
        <w:rPr>
          <w:rFonts w:ascii="Arial" w:hAnsi="Arial" w:cs="Arial"/>
        </w:rPr>
        <w:t>La omisión de fondo o de forma en el contenido de algún documento, o bien omisión de los mismos, será motivo de rechazo de la propuesta, no obstante haber sido admitida en el acto de apertura. Dicho incumplimiento, inobservancia u omisión, será señalada por la convocante mediante dictamen técnico donde se motive y fundamente la determinación respectiva;</w:t>
      </w:r>
    </w:p>
    <w:p w:rsidR="00BB19A6" w:rsidRPr="00B54199" w:rsidRDefault="00B2525A" w:rsidP="001B4761">
      <w:pPr>
        <w:numPr>
          <w:ilvl w:val="0"/>
          <w:numId w:val="10"/>
        </w:numPr>
        <w:tabs>
          <w:tab w:val="clear" w:pos="720"/>
          <w:tab w:val="left" w:pos="0"/>
          <w:tab w:val="left" w:pos="360"/>
        </w:tabs>
        <w:autoSpaceDE w:val="0"/>
        <w:autoSpaceDN w:val="0"/>
        <w:adjustRightInd w:val="0"/>
        <w:spacing w:before="120"/>
        <w:ind w:left="360"/>
        <w:jc w:val="both"/>
        <w:rPr>
          <w:rFonts w:ascii="Arial" w:hAnsi="Arial" w:cs="Arial"/>
          <w:b/>
        </w:rPr>
      </w:pPr>
      <w:r w:rsidRPr="00B54199">
        <w:rPr>
          <w:rFonts w:ascii="Arial" w:hAnsi="Arial" w:cs="Arial"/>
          <w:b/>
        </w:rPr>
        <w:t xml:space="preserve">La adjudicación </w:t>
      </w:r>
      <w:r w:rsidR="00BB19A6" w:rsidRPr="00B54199">
        <w:rPr>
          <w:rFonts w:ascii="Arial" w:hAnsi="Arial" w:cs="Arial"/>
          <w:b/>
        </w:rPr>
        <w:t xml:space="preserve">de </w:t>
      </w:r>
      <w:r w:rsidR="0097235C" w:rsidRPr="00B54199">
        <w:rPr>
          <w:rFonts w:ascii="Arial" w:hAnsi="Arial" w:cs="Arial"/>
          <w:b/>
        </w:rPr>
        <w:t xml:space="preserve">los servicios </w:t>
      </w:r>
      <w:r w:rsidR="00BB19A6" w:rsidRPr="00B54199">
        <w:rPr>
          <w:rFonts w:ascii="Arial" w:hAnsi="Arial" w:cs="Arial"/>
          <w:b/>
        </w:rPr>
        <w:t xml:space="preserve">será por </w:t>
      </w:r>
      <w:r w:rsidR="00DD5EF1" w:rsidRPr="00B54199">
        <w:rPr>
          <w:rFonts w:ascii="Arial" w:hAnsi="Arial" w:cs="Arial"/>
          <w:b/>
        </w:rPr>
        <w:t xml:space="preserve">el total de las </w:t>
      </w:r>
      <w:r w:rsidR="00BB19A6" w:rsidRPr="00B54199">
        <w:rPr>
          <w:rFonts w:ascii="Arial" w:hAnsi="Arial" w:cs="Arial"/>
          <w:b/>
        </w:rPr>
        <w:t>partida</w:t>
      </w:r>
      <w:r w:rsidR="00DD5EF1" w:rsidRPr="00B54199">
        <w:rPr>
          <w:rFonts w:ascii="Arial" w:hAnsi="Arial" w:cs="Arial"/>
          <w:b/>
        </w:rPr>
        <w:t>s</w:t>
      </w:r>
      <w:r w:rsidR="00856A39">
        <w:rPr>
          <w:rFonts w:ascii="Arial" w:hAnsi="Arial" w:cs="Arial"/>
          <w:b/>
        </w:rPr>
        <w:t xml:space="preserve"> a un solo licitante</w:t>
      </w:r>
      <w:r w:rsidR="00BB19A6" w:rsidRPr="00B54199">
        <w:rPr>
          <w:rFonts w:ascii="Arial" w:hAnsi="Arial" w:cs="Arial"/>
          <w:b/>
        </w:rPr>
        <w:t xml:space="preserve">. </w:t>
      </w:r>
    </w:p>
    <w:p w:rsidR="00AE2400" w:rsidRPr="00B54199" w:rsidRDefault="00AE2400" w:rsidP="001B4761">
      <w:pPr>
        <w:numPr>
          <w:ilvl w:val="0"/>
          <w:numId w:val="10"/>
        </w:numPr>
        <w:tabs>
          <w:tab w:val="clear" w:pos="720"/>
          <w:tab w:val="num" w:pos="0"/>
        </w:tabs>
        <w:autoSpaceDE w:val="0"/>
        <w:autoSpaceDN w:val="0"/>
        <w:adjustRightInd w:val="0"/>
        <w:spacing w:before="120"/>
        <w:ind w:left="360"/>
        <w:jc w:val="both"/>
        <w:rPr>
          <w:rFonts w:ascii="Arial" w:hAnsi="Arial" w:cs="Arial"/>
        </w:rPr>
      </w:pPr>
      <w:r w:rsidRPr="00B54199">
        <w:rPr>
          <w:rFonts w:ascii="Arial" w:hAnsi="Arial" w:cs="Arial"/>
          <w:lang w:val="es-MX"/>
        </w:rPr>
        <w:t xml:space="preserve">La convocante durante la revisión a detalle podrá visitar el domicilio del </w:t>
      </w:r>
      <w:r w:rsidR="000B7009" w:rsidRPr="00B54199">
        <w:rPr>
          <w:rFonts w:ascii="Arial" w:hAnsi="Arial" w:cs="Arial"/>
          <w:lang w:val="es-MX"/>
        </w:rPr>
        <w:t>licitante</w:t>
      </w:r>
      <w:r w:rsidRPr="00B54199">
        <w:rPr>
          <w:rFonts w:ascii="Arial" w:hAnsi="Arial" w:cs="Arial"/>
          <w:lang w:val="es-MX"/>
        </w:rPr>
        <w:t xml:space="preserve"> con la finalidad de corroborar que se cuente con la capacidad técnica, verificar la maquinaria</w:t>
      </w:r>
      <w:r w:rsidR="001822BB" w:rsidRPr="00B54199">
        <w:rPr>
          <w:rFonts w:ascii="Arial" w:hAnsi="Arial" w:cs="Arial"/>
          <w:lang w:val="es-MX"/>
        </w:rPr>
        <w:t xml:space="preserve"> </w:t>
      </w:r>
      <w:r w:rsidRPr="00B54199">
        <w:rPr>
          <w:rFonts w:ascii="Arial" w:hAnsi="Arial" w:cs="Arial"/>
          <w:lang w:val="es-MX"/>
        </w:rPr>
        <w:t>y los equipos plasmados en su propuesta.</w:t>
      </w:r>
    </w:p>
    <w:p w:rsidR="00BD344B" w:rsidRPr="00B54199" w:rsidRDefault="00D56542" w:rsidP="001B4761">
      <w:pPr>
        <w:numPr>
          <w:ilvl w:val="0"/>
          <w:numId w:val="10"/>
        </w:numPr>
        <w:tabs>
          <w:tab w:val="clear" w:pos="720"/>
          <w:tab w:val="num" w:pos="0"/>
        </w:tabs>
        <w:autoSpaceDE w:val="0"/>
        <w:autoSpaceDN w:val="0"/>
        <w:adjustRightInd w:val="0"/>
        <w:spacing w:before="120"/>
        <w:ind w:left="360"/>
        <w:jc w:val="both"/>
        <w:rPr>
          <w:rFonts w:ascii="Arial" w:hAnsi="Arial" w:cs="Arial"/>
        </w:rPr>
      </w:pPr>
      <w:r w:rsidRPr="00B54199">
        <w:rPr>
          <w:rFonts w:ascii="Arial" w:hAnsi="Arial" w:cs="Arial"/>
          <w:bCs/>
        </w:rPr>
        <w:t xml:space="preserve">Para la adjudicación de las partidas propuestas por </w:t>
      </w:r>
      <w:r w:rsidR="00F67C47" w:rsidRPr="00B54199">
        <w:rPr>
          <w:rFonts w:ascii="Arial" w:hAnsi="Arial" w:cs="Arial"/>
          <w:bCs/>
        </w:rPr>
        <w:t>licitantes</w:t>
      </w:r>
      <w:r w:rsidRPr="00B54199">
        <w:rPr>
          <w:rFonts w:ascii="Arial" w:hAnsi="Arial" w:cs="Arial"/>
          <w:bCs/>
        </w:rPr>
        <w:t xml:space="preserve"> en igualdad de condiciones se preferirá siempre a las MIPYMES sonorenses sobre las foráneas, entendiéndose la igualdad de condiciones cuando la diferencia entre los precios propuestos no sea mayor al 5% con respecto a la propuesta solvente </w:t>
      </w:r>
      <w:r w:rsidR="00ED3B61" w:rsidRPr="00B54199">
        <w:rPr>
          <w:rFonts w:ascii="Arial" w:hAnsi="Arial" w:cs="Arial"/>
          <w:bCs/>
        </w:rPr>
        <w:t>más</w:t>
      </w:r>
      <w:r w:rsidRPr="00B54199">
        <w:rPr>
          <w:rFonts w:ascii="Arial" w:hAnsi="Arial" w:cs="Arial"/>
          <w:bCs/>
        </w:rPr>
        <w:t xml:space="preserve"> baja.</w:t>
      </w:r>
    </w:p>
    <w:p w:rsidR="00AE2400" w:rsidRPr="00B54199" w:rsidRDefault="00D56542" w:rsidP="001B4761">
      <w:pPr>
        <w:numPr>
          <w:ilvl w:val="0"/>
          <w:numId w:val="10"/>
        </w:numPr>
        <w:tabs>
          <w:tab w:val="clear" w:pos="720"/>
          <w:tab w:val="num" w:pos="0"/>
        </w:tabs>
        <w:autoSpaceDE w:val="0"/>
        <w:autoSpaceDN w:val="0"/>
        <w:adjustRightInd w:val="0"/>
        <w:spacing w:before="120"/>
        <w:ind w:left="360"/>
        <w:jc w:val="both"/>
        <w:rPr>
          <w:rFonts w:ascii="Arial" w:hAnsi="Arial" w:cs="Arial"/>
        </w:rPr>
      </w:pPr>
      <w:r w:rsidRPr="00B54199">
        <w:rPr>
          <w:rFonts w:ascii="Arial" w:hAnsi="Arial" w:cs="Arial"/>
          <w:bCs/>
        </w:rPr>
        <w:t xml:space="preserve">En caso de empate en el precio de ofertas presentadas por </w:t>
      </w:r>
      <w:r w:rsidR="00F67C47" w:rsidRPr="00B54199">
        <w:rPr>
          <w:rFonts w:ascii="Arial" w:hAnsi="Arial" w:cs="Arial"/>
          <w:bCs/>
        </w:rPr>
        <w:t>licitantes</w:t>
      </w:r>
      <w:r w:rsidRPr="00B54199">
        <w:rPr>
          <w:rFonts w:ascii="Arial" w:hAnsi="Arial" w:cs="Arial"/>
          <w:bCs/>
        </w:rPr>
        <w:t xml:space="preserve">, se adjudicara al </w:t>
      </w:r>
      <w:r w:rsidR="000B7009" w:rsidRPr="00B54199">
        <w:rPr>
          <w:rFonts w:ascii="Arial" w:hAnsi="Arial" w:cs="Arial"/>
          <w:bCs/>
        </w:rPr>
        <w:t>licitante</w:t>
      </w:r>
      <w:r w:rsidRPr="00B54199">
        <w:rPr>
          <w:rFonts w:ascii="Arial" w:hAnsi="Arial" w:cs="Arial"/>
          <w:bCs/>
        </w:rPr>
        <w:t xml:space="preserve"> que resulte ganador del sorteo por insaculación, el </w:t>
      </w:r>
      <w:r w:rsidR="00ED3B61" w:rsidRPr="00B54199">
        <w:rPr>
          <w:rFonts w:ascii="Arial" w:hAnsi="Arial" w:cs="Arial"/>
          <w:bCs/>
        </w:rPr>
        <w:t>cual</w:t>
      </w:r>
      <w:r w:rsidRPr="00B54199">
        <w:rPr>
          <w:rFonts w:ascii="Arial" w:hAnsi="Arial" w:cs="Arial"/>
          <w:bCs/>
        </w:rPr>
        <w:t xml:space="preserve"> deberá celebrar la convocante en el propio acto del fallo y consistirá en la participación de un boleto por cada proposición que resulte empatada, depositándolas en una urna de la cual se extraerá en primer lugar el </w:t>
      </w:r>
      <w:r w:rsidR="000B7009" w:rsidRPr="00B54199">
        <w:rPr>
          <w:rFonts w:ascii="Arial" w:hAnsi="Arial" w:cs="Arial"/>
          <w:bCs/>
        </w:rPr>
        <w:t>licitante</w:t>
      </w:r>
      <w:r w:rsidRPr="00B54199">
        <w:rPr>
          <w:rFonts w:ascii="Arial" w:hAnsi="Arial" w:cs="Arial"/>
          <w:bCs/>
        </w:rPr>
        <w:t xml:space="preserve"> ganador y posteriormente los demás boletos empatados</w:t>
      </w:r>
      <w:r w:rsidR="00856B4F" w:rsidRPr="00B54199">
        <w:rPr>
          <w:rFonts w:ascii="Arial" w:hAnsi="Arial" w:cs="Arial"/>
          <w:bCs/>
        </w:rPr>
        <w:t>.</w:t>
      </w:r>
    </w:p>
    <w:p w:rsidR="00BB19A6" w:rsidRPr="00B54199" w:rsidRDefault="00BB19A6" w:rsidP="00BB19A6">
      <w:pPr>
        <w:tabs>
          <w:tab w:val="left" w:pos="360"/>
        </w:tabs>
        <w:autoSpaceDE w:val="0"/>
        <w:autoSpaceDN w:val="0"/>
        <w:adjustRightInd w:val="0"/>
        <w:spacing w:before="120"/>
        <w:jc w:val="both"/>
        <w:rPr>
          <w:rFonts w:ascii="Arial" w:hAnsi="Arial" w:cs="Arial"/>
        </w:rPr>
      </w:pPr>
      <w:r w:rsidRPr="00B54199">
        <w:rPr>
          <w:rFonts w:ascii="Arial" w:hAnsi="Arial" w:cs="Arial"/>
        </w:rPr>
        <w:t xml:space="preserve">El fallo que pronuncie o determine la convocante será inapelable, es decir, no procederá recurso alguno, pero los interesados podrán inconformarse ante la convocante o ante </w:t>
      </w:r>
      <w:smartTag w:uri="urn:schemas-microsoft-com:office:smarttags" w:element="PersonName">
        <w:smartTagPr>
          <w:attr w:name="ProductID" w:val="la Obra P￺blica"/>
        </w:smartTagPr>
        <w:r w:rsidRPr="00B54199">
          <w:rPr>
            <w:rFonts w:ascii="Arial" w:hAnsi="Arial" w:cs="Arial"/>
          </w:rPr>
          <w:t>la Secretaria</w:t>
        </w:r>
      </w:smartTag>
      <w:r w:rsidRPr="00B54199">
        <w:rPr>
          <w:rFonts w:ascii="Arial" w:hAnsi="Arial" w:cs="Arial"/>
        </w:rPr>
        <w:t xml:space="preserve"> de </w:t>
      </w:r>
      <w:smartTag w:uri="urn:schemas-microsoft-com:office:smarttags" w:element="PersonName">
        <w:smartTagPr>
          <w:attr w:name="ProductID" w:val="la Contralor￭a General"/>
        </w:smartTagPr>
        <w:r w:rsidRPr="00B54199">
          <w:rPr>
            <w:rFonts w:ascii="Arial" w:hAnsi="Arial" w:cs="Arial"/>
          </w:rPr>
          <w:t>la Contraloría General</w:t>
        </w:r>
      </w:smartTag>
      <w:r w:rsidRPr="00B54199">
        <w:rPr>
          <w:rFonts w:ascii="Arial" w:hAnsi="Arial" w:cs="Arial"/>
        </w:rPr>
        <w:t xml:space="preserve">, de conformidad con los </w:t>
      </w:r>
      <w:r w:rsidR="00B21D0A" w:rsidRPr="00B54199">
        <w:rPr>
          <w:rFonts w:ascii="Arial" w:hAnsi="Arial" w:cs="Arial"/>
        </w:rPr>
        <w:t>artículos</w:t>
      </w:r>
      <w:r w:rsidRPr="00B54199">
        <w:rPr>
          <w:rFonts w:ascii="Arial" w:hAnsi="Arial" w:cs="Arial"/>
        </w:rPr>
        <w:t xml:space="preserve"> 24 y 36 de </w:t>
      </w:r>
      <w:smartTag w:uri="urn:schemas-microsoft-com:office:smarttags" w:element="PersonName">
        <w:smartTagPr>
          <w:attr w:name="ProductID" w:val="la Ley."/>
        </w:smartTagPr>
        <w:r w:rsidRPr="00B54199">
          <w:rPr>
            <w:rFonts w:ascii="Arial" w:hAnsi="Arial" w:cs="Arial"/>
          </w:rPr>
          <w:t>la Ley.</w:t>
        </w:r>
      </w:smartTag>
      <w:r w:rsidRPr="00B54199">
        <w:rPr>
          <w:rFonts w:ascii="Arial" w:hAnsi="Arial" w:cs="Arial"/>
        </w:rPr>
        <w:t xml:space="preserve"> </w:t>
      </w:r>
    </w:p>
    <w:p w:rsidR="003F5A72" w:rsidRPr="00B54199" w:rsidRDefault="003F5A72" w:rsidP="00775EFE">
      <w:pPr>
        <w:tabs>
          <w:tab w:val="left" w:pos="284"/>
        </w:tabs>
        <w:autoSpaceDE w:val="0"/>
        <w:autoSpaceDN w:val="0"/>
        <w:adjustRightInd w:val="0"/>
        <w:ind w:left="284" w:right="18" w:hanging="284"/>
        <w:jc w:val="both"/>
        <w:rPr>
          <w:rFonts w:ascii="MS Shell Dlg" w:eastAsia="Times New Roman" w:hAnsi="MS Shell Dlg" w:cs="MS Shell Dlg"/>
        </w:rPr>
      </w:pPr>
    </w:p>
    <w:p w:rsidR="00737647" w:rsidRPr="00B54199" w:rsidRDefault="00737647">
      <w:pPr>
        <w:numPr>
          <w:ilvl w:val="0"/>
          <w:numId w:val="1"/>
        </w:numPr>
        <w:jc w:val="both"/>
        <w:rPr>
          <w:rFonts w:ascii="Arial" w:hAnsi="Arial"/>
          <w:b/>
          <w:lang w:val="es-MX"/>
        </w:rPr>
      </w:pPr>
      <w:r w:rsidRPr="00B54199">
        <w:rPr>
          <w:rFonts w:ascii="Arial" w:hAnsi="Arial"/>
          <w:b/>
          <w:lang w:val="es-MX"/>
        </w:rPr>
        <w:t>CAUSAS DE RECHAZO.</w:t>
      </w:r>
    </w:p>
    <w:p w:rsidR="00737647" w:rsidRPr="00B54199" w:rsidRDefault="00737647">
      <w:pPr>
        <w:ind w:left="360"/>
        <w:jc w:val="both"/>
        <w:rPr>
          <w:rFonts w:ascii="Arial" w:hAnsi="Arial"/>
          <w:lang w:val="es-MX"/>
        </w:rPr>
      </w:pPr>
    </w:p>
    <w:p w:rsidR="00ED11D9" w:rsidRPr="00B54199" w:rsidRDefault="00737647" w:rsidP="00540AA3">
      <w:pPr>
        <w:autoSpaceDE w:val="0"/>
        <w:autoSpaceDN w:val="0"/>
        <w:adjustRightInd w:val="0"/>
        <w:jc w:val="both"/>
        <w:rPr>
          <w:rFonts w:ascii="Arial" w:hAnsi="Arial" w:cs="Arial"/>
          <w:lang w:val="es-MX"/>
        </w:rPr>
      </w:pPr>
      <w:r w:rsidRPr="00B54199">
        <w:rPr>
          <w:rFonts w:ascii="Arial" w:hAnsi="Arial" w:cs="Arial"/>
          <w:lang w:val="es-MX"/>
        </w:rPr>
        <w:t>Será motivo de rechazo de la propuesta en el acto de presentación y apertura de proposiciones o en la revisión</w:t>
      </w:r>
      <w:r w:rsidR="00685BF1" w:rsidRPr="00B54199">
        <w:rPr>
          <w:rFonts w:ascii="Arial" w:hAnsi="Arial" w:cs="Arial"/>
          <w:lang w:val="es-MX"/>
        </w:rPr>
        <w:t xml:space="preserve"> a detalle, </w:t>
      </w:r>
      <w:r w:rsidR="00AE2F9D" w:rsidRPr="00B54199">
        <w:rPr>
          <w:rFonts w:ascii="Arial" w:hAnsi="Arial" w:cs="Arial"/>
          <w:lang w:val="es-MX"/>
        </w:rPr>
        <w:t>cuando el</w:t>
      </w:r>
      <w:r w:rsidR="00685BF1" w:rsidRPr="00B54199">
        <w:rPr>
          <w:rFonts w:ascii="Arial" w:hAnsi="Arial" w:cs="Arial"/>
          <w:lang w:val="es-MX"/>
        </w:rPr>
        <w:t xml:space="preserve"> </w:t>
      </w:r>
      <w:r w:rsidR="000B7009" w:rsidRPr="00B54199">
        <w:rPr>
          <w:rFonts w:ascii="Arial" w:hAnsi="Arial" w:cs="Arial"/>
          <w:lang w:val="es-MX"/>
        </w:rPr>
        <w:t>licitante</w:t>
      </w:r>
      <w:r w:rsidRPr="00B54199">
        <w:rPr>
          <w:rFonts w:ascii="Arial" w:hAnsi="Arial" w:cs="Arial"/>
          <w:lang w:val="es-MX"/>
        </w:rPr>
        <w:t>:</w:t>
      </w:r>
    </w:p>
    <w:p w:rsidR="00ED11D9" w:rsidRPr="00B54199" w:rsidRDefault="00ED11D9"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Omita la presentación de la garantía de seriedad solicitada, o esta es inferior al 10% (diez por ciento) de su propuesta económica, o bien, no la presenta en los términos solicitados en las presentes bases.</w:t>
      </w:r>
    </w:p>
    <w:p w:rsidR="00ED11D9" w:rsidRPr="00B54199" w:rsidRDefault="00ED11D9"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Por cualquier otra causa de incumplimien</w:t>
      </w:r>
      <w:r w:rsidR="00AE2F9D" w:rsidRPr="00B54199">
        <w:rPr>
          <w:rFonts w:ascii="Arial" w:hAnsi="Arial" w:cs="Arial"/>
        </w:rPr>
        <w:t xml:space="preserve">to de la ley en la materia, en </w:t>
      </w:r>
      <w:r w:rsidRPr="00B54199">
        <w:rPr>
          <w:rFonts w:ascii="Arial" w:hAnsi="Arial" w:cs="Arial"/>
        </w:rPr>
        <w:t>su reglamento, o demás disposiciones aplicables, así como en los acuerdos que se hayan establecido en la junta de aclaraciones respectiva.</w:t>
      </w:r>
    </w:p>
    <w:p w:rsidR="00ED11D9" w:rsidRPr="00B54199" w:rsidRDefault="00ED11D9"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Registre más de una propuesta por partida.</w:t>
      </w:r>
    </w:p>
    <w:p w:rsidR="00ED11D9" w:rsidRPr="00B54199" w:rsidRDefault="00ED11D9"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lastRenderedPageBreak/>
        <w:t xml:space="preserve">No exprese los valores </w:t>
      </w:r>
      <w:r w:rsidR="00685BF1" w:rsidRPr="00B54199">
        <w:rPr>
          <w:rFonts w:ascii="Arial" w:hAnsi="Arial" w:cs="Arial"/>
        </w:rPr>
        <w:t>económicos</w:t>
      </w:r>
      <w:r w:rsidRPr="00B54199">
        <w:rPr>
          <w:rFonts w:ascii="Arial" w:hAnsi="Arial" w:cs="Arial"/>
        </w:rPr>
        <w:t xml:space="preserve"> en moneda nacional.</w:t>
      </w:r>
    </w:p>
    <w:p w:rsidR="00DC0593" w:rsidRPr="00B54199" w:rsidRDefault="00ED11D9"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Se encuentre impedido por alguna de las causas del artículo 33 de la Ley</w:t>
      </w:r>
      <w:r w:rsidR="00685BF1" w:rsidRPr="00B54199">
        <w:rPr>
          <w:rFonts w:ascii="Arial" w:hAnsi="Arial" w:cs="Arial"/>
        </w:rPr>
        <w:t>.</w:t>
      </w:r>
    </w:p>
    <w:p w:rsidR="00F21805" w:rsidRDefault="00DC0593"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En su propuesta económica de un bien o servicio rebase el precio de referencia de la convocante, (precio obtenido de investigación de mercado)</w:t>
      </w:r>
      <w:r w:rsidR="00F21805">
        <w:rPr>
          <w:rFonts w:ascii="Arial" w:hAnsi="Arial" w:cs="Arial"/>
        </w:rPr>
        <w:t xml:space="preserve"> </w:t>
      </w:r>
    </w:p>
    <w:p w:rsidR="00685BF1" w:rsidRPr="00F21805" w:rsidRDefault="00F21805"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Si su propuesta económica rebasa la Suficiencia Presupuestal que para el caso destinó la convocante para esta partida presupuestal</w:t>
      </w:r>
      <w:r>
        <w:rPr>
          <w:rFonts w:ascii="Arial" w:hAnsi="Arial" w:cs="Arial"/>
        </w:rPr>
        <w:t>.</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 xml:space="preserve">Acuerde con otro </w:t>
      </w:r>
      <w:r w:rsidR="00DD5EF1" w:rsidRPr="00B54199">
        <w:rPr>
          <w:rFonts w:ascii="Arial" w:hAnsi="Arial" w:cs="Arial"/>
        </w:rPr>
        <w:t xml:space="preserve">licitante </w:t>
      </w:r>
      <w:r w:rsidRPr="00B54199">
        <w:rPr>
          <w:rFonts w:ascii="Arial" w:hAnsi="Arial" w:cs="Arial"/>
        </w:rPr>
        <w:t>elevar los precios de la propuesta.</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Presente una propuesta económica que no coincida con la cantidad propuesta en la carta compromiso.</w:t>
      </w:r>
    </w:p>
    <w:p w:rsidR="00685BF1"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Presente inconsistencia entre las constancias presentadas en cada uno de los documentos señalados en estas bases.</w:t>
      </w:r>
    </w:p>
    <w:p w:rsidR="00350D44" w:rsidRDefault="00350D44" w:rsidP="001B4761">
      <w:pPr>
        <w:numPr>
          <w:ilvl w:val="0"/>
          <w:numId w:val="4"/>
        </w:numPr>
        <w:tabs>
          <w:tab w:val="left" w:pos="360"/>
        </w:tabs>
        <w:autoSpaceDE w:val="0"/>
        <w:autoSpaceDN w:val="0"/>
        <w:adjustRightInd w:val="0"/>
        <w:spacing w:before="120"/>
        <w:jc w:val="both"/>
        <w:rPr>
          <w:rFonts w:ascii="Arial" w:eastAsia="Calibri" w:hAnsi="Arial" w:cs="Arial"/>
          <w:color w:val="000000"/>
        </w:rPr>
      </w:pPr>
      <w:r w:rsidRPr="003E5137">
        <w:rPr>
          <w:rFonts w:ascii="Arial" w:eastAsia="Calibri" w:hAnsi="Arial" w:cs="Arial"/>
          <w:color w:val="000000"/>
        </w:rPr>
        <w:t xml:space="preserve">Presente inconsistencias en sus estados financieros o bien no garantice financieramente el poder cumplir con los compromisos que se deriven de la presente licitación. No cuente con capacidad de pago, no cuente con capacidad de endeudamiento. </w:t>
      </w:r>
    </w:p>
    <w:p w:rsidR="00F21805" w:rsidRPr="00F21805" w:rsidRDefault="00F21805"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No presente o no compruebe en sus estados financieros, información que prevea una suficiencia en sus activos circulantes o de liquidez inmediata, para hacer frente a los compromisos de corto plazo, cuando menos de 3 meses (o 90 días), que contraerá al ser adjudicado en la presente licitación.</w:t>
      </w:r>
    </w:p>
    <w:p w:rsidR="00856A39" w:rsidRPr="00856A39" w:rsidRDefault="00856A39" w:rsidP="001B4761">
      <w:pPr>
        <w:numPr>
          <w:ilvl w:val="0"/>
          <w:numId w:val="4"/>
        </w:numPr>
        <w:tabs>
          <w:tab w:val="left" w:pos="360"/>
        </w:tabs>
        <w:autoSpaceDE w:val="0"/>
        <w:autoSpaceDN w:val="0"/>
        <w:adjustRightInd w:val="0"/>
        <w:spacing w:before="120"/>
        <w:jc w:val="both"/>
        <w:rPr>
          <w:rFonts w:ascii="Arial" w:eastAsia="Calibri" w:hAnsi="Arial" w:cs="Arial"/>
          <w:color w:val="000000"/>
        </w:rPr>
      </w:pPr>
      <w:r w:rsidRPr="003E5137">
        <w:rPr>
          <w:rFonts w:ascii="Arial" w:eastAsia="Calibri" w:hAnsi="Arial" w:cs="Arial"/>
          <w:color w:val="000000"/>
        </w:rPr>
        <w:t xml:space="preserve">Sí se detecta el incumplimiento contractual con alguna Dependencia o Entidad de </w:t>
      </w:r>
      <w:smartTag w:uri="urn:schemas-microsoft-com:office:smarttags" w:element="PersonName">
        <w:smartTagPr>
          <w:attr w:name="ProductID" w:val="LA ADMINISTRACIￓN PￚBLICA"/>
        </w:smartTagPr>
        <w:r w:rsidRPr="003E5137">
          <w:rPr>
            <w:rFonts w:ascii="Arial" w:eastAsia="Calibri" w:hAnsi="Arial" w:cs="Arial"/>
            <w:color w:val="000000"/>
          </w:rPr>
          <w:t>la Administración Pública</w:t>
        </w:r>
      </w:smartTag>
      <w:r w:rsidRPr="003E5137">
        <w:rPr>
          <w:rFonts w:ascii="Arial" w:eastAsia="Calibri" w:hAnsi="Arial" w:cs="Arial"/>
          <w:color w:val="000000"/>
        </w:rPr>
        <w:t xml:space="preserve"> Federal, Estatal o Municipal, para lo cual se verificará el padrón de empresas incumplidas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3E5137">
            <w:rPr>
              <w:rFonts w:ascii="Arial" w:eastAsia="Calibri" w:hAnsi="Arial" w:cs="Arial"/>
              <w:color w:val="000000"/>
            </w:rPr>
            <w:t>la Contraloría</w:t>
          </w:r>
        </w:smartTag>
        <w:r w:rsidRPr="003E5137">
          <w:rPr>
            <w:rFonts w:ascii="Arial" w:eastAsia="Calibri" w:hAnsi="Arial" w:cs="Arial"/>
            <w:color w:val="000000"/>
          </w:rPr>
          <w:t xml:space="preserve"> General</w:t>
        </w:r>
      </w:smartTag>
      <w:r w:rsidRPr="003E5137">
        <w:rPr>
          <w:rFonts w:ascii="Arial" w:eastAsia="Calibri" w:hAnsi="Arial" w:cs="Arial"/>
          <w:color w:val="000000"/>
        </w:rPr>
        <w:t xml:space="preserve"> y de </w:t>
      </w:r>
      <w:smartTag w:uri="urn:schemas-microsoft-com:office:smarttags" w:element="PersonName">
        <w:smartTagPr>
          <w:attr w:name="ProductID" w:val="La Secretaria"/>
        </w:smartTagPr>
        <w:r w:rsidRPr="003E5137">
          <w:rPr>
            <w:rFonts w:ascii="Arial" w:eastAsia="Calibri" w:hAnsi="Arial" w:cs="Arial"/>
            <w:color w:val="000000"/>
          </w:rPr>
          <w:t>la Secretaria</w:t>
        </w:r>
      </w:smartTag>
      <w:r w:rsidRPr="003E5137">
        <w:rPr>
          <w:rFonts w:ascii="Arial" w:eastAsia="Calibri" w:hAnsi="Arial" w:cs="Arial"/>
          <w:color w:val="000000"/>
        </w:rPr>
        <w:t xml:space="preserve"> de </w:t>
      </w:r>
      <w:smartTag w:uri="urn:schemas-microsoft-com:office:smarttags" w:element="PersonName">
        <w:smartTagPr>
          <w:attr w:name="ProductID" w:val="la Funci￳n"/>
        </w:smartTagPr>
        <w:r w:rsidRPr="003E5137">
          <w:rPr>
            <w:rFonts w:ascii="Arial" w:eastAsia="Calibri" w:hAnsi="Arial" w:cs="Arial"/>
            <w:color w:val="000000"/>
          </w:rPr>
          <w:t>la Función</w:t>
        </w:r>
      </w:smartTag>
      <w:r w:rsidRPr="003E5137">
        <w:rPr>
          <w:rFonts w:ascii="Arial" w:eastAsia="Calibri" w:hAnsi="Arial" w:cs="Arial"/>
          <w:color w:val="000000"/>
        </w:rPr>
        <w:t xml:space="preserve"> Pública</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Presente uno o más documentos incompletos o fuera del sobre donde contenga la propuesta.</w:t>
      </w:r>
    </w:p>
    <w:p w:rsidR="00685BF1"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Modifique u omita algún dato contenido en el Anexo No. 1 de la convocante.</w:t>
      </w:r>
    </w:p>
    <w:p w:rsidR="00350D44" w:rsidRPr="00350D44" w:rsidRDefault="00350D44" w:rsidP="001B4761">
      <w:pPr>
        <w:numPr>
          <w:ilvl w:val="0"/>
          <w:numId w:val="4"/>
        </w:numPr>
        <w:tabs>
          <w:tab w:val="left" w:pos="360"/>
        </w:tabs>
        <w:autoSpaceDE w:val="0"/>
        <w:autoSpaceDN w:val="0"/>
        <w:adjustRightInd w:val="0"/>
        <w:spacing w:before="120"/>
        <w:jc w:val="both"/>
        <w:rPr>
          <w:rFonts w:ascii="Arial" w:hAnsi="Arial" w:cs="Arial"/>
        </w:rPr>
      </w:pPr>
      <w:r>
        <w:rPr>
          <w:rFonts w:ascii="Arial" w:hAnsi="Arial" w:cs="Arial"/>
        </w:rPr>
        <w:t>Cuando no cotice la totalidad del servicio solicitado</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Presenten documentos oficiales alterados modificando el contenido de los mismos.</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Omita la leyenda “bajo protesta de decir verdad” cuando sea solicitada.</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Omita la presentación de cualquier documento solicitado en las presentes bases.</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Pretenda integrar documentación al sobre que contienen las propuestas, una vez iniciado el evento de entrega de propuestas.</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 xml:space="preserve">Se encuentre incluido en el “listado de contratistas, proveedores y prestadores de servicios que incumplen las disposiciones normativas vigentes” de </w:t>
      </w:r>
      <w:smartTag w:uri="urn:schemas-microsoft-com:office:smarttags" w:element="PersonName">
        <w:smartTagPr>
          <w:attr w:name="ProductID" w:val="la Secretar￭a"/>
        </w:smartTagPr>
        <w:r w:rsidRPr="00B54199">
          <w:rPr>
            <w:rFonts w:ascii="Arial" w:hAnsi="Arial" w:cs="Arial"/>
          </w:rPr>
          <w:t>la Secretaría</w:t>
        </w:r>
      </w:smartTag>
      <w:r w:rsidRPr="00B54199">
        <w:rPr>
          <w:rFonts w:ascii="Arial" w:hAnsi="Arial" w:cs="Arial"/>
        </w:rPr>
        <w:t xml:space="preserve"> de </w:t>
      </w:r>
      <w:smartTag w:uri="urn:schemas-microsoft-com:office:smarttags" w:element="PersonName">
        <w:smartTagPr>
          <w:attr w:name="ProductID" w:val="la Contralor￭a General."/>
        </w:smartTagPr>
        <w:r w:rsidRPr="00B54199">
          <w:rPr>
            <w:rFonts w:ascii="Arial" w:hAnsi="Arial" w:cs="Arial"/>
          </w:rPr>
          <w:t>la Contraloría General.</w:t>
        </w:r>
      </w:smartTag>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No firme la carta de respaldo por el representante legal o no se presenten los documentos que acrediten dicha representación conforme lo previsto en estas bases.</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Presente documentación ilegible.</w:t>
      </w:r>
    </w:p>
    <w:p w:rsidR="00685BF1" w:rsidRPr="00B5419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Presente documentos que no cumplan con alguno de los requisitos o previsiones exigidas en estas bases serán desechadas.</w:t>
      </w:r>
    </w:p>
    <w:p w:rsidR="00E214C9" w:rsidRDefault="00685BF1"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 xml:space="preserve">Oferte bienes y/o servicios que no correspondan a lo solicitado por la convocante. </w:t>
      </w:r>
    </w:p>
    <w:p w:rsidR="00350D44" w:rsidRDefault="00350D44" w:rsidP="001B4761">
      <w:pPr>
        <w:numPr>
          <w:ilvl w:val="0"/>
          <w:numId w:val="4"/>
        </w:numPr>
        <w:tabs>
          <w:tab w:val="left" w:pos="360"/>
        </w:tabs>
        <w:autoSpaceDE w:val="0"/>
        <w:autoSpaceDN w:val="0"/>
        <w:adjustRightInd w:val="0"/>
        <w:spacing w:before="120"/>
        <w:jc w:val="both"/>
        <w:rPr>
          <w:rFonts w:ascii="Arial" w:hAnsi="Arial" w:cs="Arial"/>
        </w:rPr>
      </w:pPr>
      <w:r w:rsidRPr="00B54199">
        <w:rPr>
          <w:rFonts w:ascii="Arial" w:hAnsi="Arial" w:cs="Arial"/>
        </w:rPr>
        <w:t>Que la documentación impresa presentada en la proposición no coincida con la documentación grabada en los Discos Compactos (</w:t>
      </w:r>
      <w:proofErr w:type="spellStart"/>
      <w:r w:rsidRPr="00B54199">
        <w:rPr>
          <w:rFonts w:ascii="Arial" w:hAnsi="Arial" w:cs="Arial"/>
        </w:rPr>
        <w:t>CDs</w:t>
      </w:r>
      <w:proofErr w:type="spellEnd"/>
      <w:r w:rsidRPr="00B54199">
        <w:rPr>
          <w:rFonts w:ascii="Arial" w:hAnsi="Arial" w:cs="Arial"/>
        </w:rPr>
        <w:t>) solicitados.</w:t>
      </w:r>
    </w:p>
    <w:p w:rsidR="00350D44" w:rsidRPr="00350D44" w:rsidRDefault="00350D44" w:rsidP="001B4761">
      <w:pPr>
        <w:numPr>
          <w:ilvl w:val="0"/>
          <w:numId w:val="4"/>
        </w:numPr>
        <w:tabs>
          <w:tab w:val="left" w:pos="360"/>
        </w:tabs>
        <w:autoSpaceDE w:val="0"/>
        <w:autoSpaceDN w:val="0"/>
        <w:adjustRightInd w:val="0"/>
        <w:spacing w:before="120"/>
        <w:jc w:val="both"/>
        <w:rPr>
          <w:rFonts w:ascii="Arial" w:hAnsi="Arial" w:cs="Arial"/>
        </w:rPr>
      </w:pPr>
      <w:r w:rsidRPr="00350D44">
        <w:rPr>
          <w:rFonts w:ascii="Arial" w:hAnsi="Arial" w:cs="Arial"/>
        </w:rPr>
        <w:t>Oferte bienes, equipos y servicios que a juicio de las áreas técnicas de la convocante, involucradas en el respectivo análisis o pruebas técnicas, no proporcionen a su satisfacción la calidad o bien el servicio terapéutico requerido, para lo cual es adquirido dicho bien.</w:t>
      </w:r>
    </w:p>
    <w:p w:rsidR="008003EB" w:rsidRPr="00B54199" w:rsidRDefault="008003EB" w:rsidP="008003EB">
      <w:pPr>
        <w:tabs>
          <w:tab w:val="left" w:pos="360"/>
        </w:tabs>
        <w:autoSpaceDE w:val="0"/>
        <w:autoSpaceDN w:val="0"/>
        <w:adjustRightInd w:val="0"/>
        <w:spacing w:before="120"/>
        <w:ind w:left="284"/>
        <w:jc w:val="both"/>
        <w:rPr>
          <w:rFonts w:ascii="Arial" w:hAnsi="Arial" w:cs="Arial"/>
          <w:sz w:val="4"/>
        </w:rPr>
      </w:pPr>
    </w:p>
    <w:p w:rsidR="007A39E9" w:rsidRDefault="007A39E9" w:rsidP="001B4761">
      <w:pPr>
        <w:numPr>
          <w:ilvl w:val="0"/>
          <w:numId w:val="4"/>
        </w:numPr>
        <w:autoSpaceDE w:val="0"/>
        <w:autoSpaceDN w:val="0"/>
        <w:adjustRightInd w:val="0"/>
        <w:jc w:val="both"/>
        <w:rPr>
          <w:rFonts w:ascii="Arial" w:hAnsi="Arial" w:cs="Arial"/>
          <w:lang w:val="es-MX"/>
        </w:rPr>
      </w:pPr>
      <w:r w:rsidRPr="00B54199">
        <w:rPr>
          <w:rFonts w:ascii="Arial" w:hAnsi="Arial" w:cs="Arial"/>
          <w:lang w:val="es-MX"/>
        </w:rPr>
        <w:t>Si omite o no presenta completo algunos de los manuales de procedimientos so</w:t>
      </w:r>
      <w:r w:rsidR="00350D44">
        <w:rPr>
          <w:rFonts w:ascii="Arial" w:hAnsi="Arial" w:cs="Arial"/>
          <w:lang w:val="es-MX"/>
        </w:rPr>
        <w:t>licitados en el Documento No. 7</w:t>
      </w:r>
    </w:p>
    <w:p w:rsidR="00350D44" w:rsidRDefault="00350D44" w:rsidP="001B4761">
      <w:pPr>
        <w:numPr>
          <w:ilvl w:val="0"/>
          <w:numId w:val="4"/>
        </w:numPr>
        <w:tabs>
          <w:tab w:val="left" w:pos="360"/>
        </w:tabs>
        <w:autoSpaceDE w:val="0"/>
        <w:autoSpaceDN w:val="0"/>
        <w:adjustRightInd w:val="0"/>
        <w:spacing w:before="120"/>
        <w:jc w:val="both"/>
        <w:rPr>
          <w:rFonts w:ascii="Arial" w:hAnsi="Arial" w:cs="Arial"/>
        </w:rPr>
      </w:pPr>
      <w:r>
        <w:rPr>
          <w:rFonts w:ascii="Arial" w:hAnsi="Arial" w:cs="Arial"/>
        </w:rPr>
        <w:lastRenderedPageBreak/>
        <w:t xml:space="preserve">Cuando la empresa participante de manera directa o por </w:t>
      </w:r>
      <w:proofErr w:type="spellStart"/>
      <w:r>
        <w:rPr>
          <w:rFonts w:ascii="Arial" w:hAnsi="Arial" w:cs="Arial"/>
        </w:rPr>
        <w:t>interpósita</w:t>
      </w:r>
      <w:proofErr w:type="spellEnd"/>
      <w:r>
        <w:rPr>
          <w:rFonts w:ascii="Arial" w:hAnsi="Arial" w:cs="Arial"/>
        </w:rPr>
        <w:t xml:space="preserve"> persona se encuentre inhabilitada,</w:t>
      </w:r>
    </w:p>
    <w:p w:rsidR="00350D44" w:rsidRDefault="00350D44" w:rsidP="001B4761">
      <w:pPr>
        <w:numPr>
          <w:ilvl w:val="0"/>
          <w:numId w:val="4"/>
        </w:numPr>
        <w:tabs>
          <w:tab w:val="left" w:pos="360"/>
        </w:tabs>
        <w:autoSpaceDE w:val="0"/>
        <w:autoSpaceDN w:val="0"/>
        <w:adjustRightInd w:val="0"/>
        <w:spacing w:before="120"/>
        <w:jc w:val="both"/>
        <w:rPr>
          <w:rFonts w:ascii="Arial" w:hAnsi="Arial" w:cs="Arial"/>
        </w:rPr>
      </w:pPr>
      <w:r>
        <w:rPr>
          <w:rFonts w:ascii="Arial" w:hAnsi="Arial" w:cs="Arial"/>
        </w:rPr>
        <w:t>Si el licitante presenta en el acto de apertura información falsa, ficticia o alterada.</w:t>
      </w:r>
    </w:p>
    <w:p w:rsidR="00350D44" w:rsidRDefault="00350D44" w:rsidP="001B4761">
      <w:pPr>
        <w:numPr>
          <w:ilvl w:val="0"/>
          <w:numId w:val="4"/>
        </w:numPr>
        <w:tabs>
          <w:tab w:val="left" w:pos="360"/>
        </w:tabs>
        <w:autoSpaceDE w:val="0"/>
        <w:autoSpaceDN w:val="0"/>
        <w:adjustRightInd w:val="0"/>
        <w:spacing w:before="120"/>
        <w:jc w:val="both"/>
        <w:rPr>
          <w:rFonts w:ascii="Arial" w:hAnsi="Arial" w:cs="Arial"/>
        </w:rPr>
      </w:pPr>
      <w:r>
        <w:rPr>
          <w:rFonts w:ascii="Arial" w:hAnsi="Arial" w:cs="Arial"/>
          <w:color w:val="222222"/>
          <w:lang w:eastAsia="es-MX"/>
        </w:rPr>
        <w:t xml:space="preserve"> </w:t>
      </w:r>
      <w:r w:rsidRPr="00E4089F">
        <w:rPr>
          <w:rFonts w:ascii="Arial" w:hAnsi="Arial" w:cs="Arial"/>
          <w:color w:val="222222"/>
          <w:lang w:eastAsia="es-MX"/>
        </w:rPr>
        <w:t>Cuando se encuentre en al</w:t>
      </w:r>
      <w:r>
        <w:rPr>
          <w:rFonts w:ascii="Arial" w:hAnsi="Arial" w:cs="Arial"/>
          <w:color w:val="222222"/>
          <w:lang w:eastAsia="es-MX"/>
        </w:rPr>
        <w:t xml:space="preserve">guno de los supuestos previstos </w:t>
      </w:r>
      <w:r w:rsidRPr="00E4089F">
        <w:rPr>
          <w:rFonts w:ascii="Arial" w:hAnsi="Arial" w:cs="Arial"/>
          <w:color w:val="222222"/>
          <w:lang w:eastAsia="es-MX"/>
        </w:rPr>
        <w:t xml:space="preserve">en el </w:t>
      </w:r>
      <w:r>
        <w:rPr>
          <w:rFonts w:ascii="Arial" w:hAnsi="Arial" w:cs="Arial"/>
          <w:color w:val="222222"/>
          <w:lang w:eastAsia="es-MX"/>
        </w:rPr>
        <w:t xml:space="preserve">artículo 98 </w:t>
      </w:r>
      <w:r w:rsidRPr="00E4089F">
        <w:rPr>
          <w:rFonts w:ascii="Arial" w:hAnsi="Arial" w:cs="Arial"/>
          <w:color w:val="222222"/>
          <w:lang w:eastAsia="es-MX"/>
        </w:rPr>
        <w:t>capítulo III del título cuarto de la Ley Estatal de Responsabilidades, en materia de adquisiciones, arrendamientos y prestación de servicios relacionados con bienes muebles de la Administración Pública Estatal.</w:t>
      </w:r>
    </w:p>
    <w:p w:rsidR="00350D44" w:rsidRDefault="00350D44" w:rsidP="001B4761">
      <w:pPr>
        <w:numPr>
          <w:ilvl w:val="0"/>
          <w:numId w:val="4"/>
        </w:numPr>
        <w:tabs>
          <w:tab w:val="left" w:pos="360"/>
        </w:tabs>
        <w:autoSpaceDE w:val="0"/>
        <w:autoSpaceDN w:val="0"/>
        <w:adjustRightInd w:val="0"/>
        <w:spacing w:before="120"/>
        <w:jc w:val="both"/>
        <w:rPr>
          <w:rFonts w:ascii="Arial" w:hAnsi="Arial" w:cs="Arial"/>
        </w:rPr>
      </w:pPr>
      <w:r w:rsidRPr="00350D44">
        <w:rPr>
          <w:rFonts w:ascii="Arial" w:hAnsi="Arial" w:cs="Arial"/>
          <w:color w:val="222222"/>
          <w:lang w:val="es-ES_tradnl" w:eastAsia="es-MX"/>
        </w:rPr>
        <w:t>Cuando no se conduzca en apego a lo previsto por el artículo sexto del capítulo II Sección Primera de la Ley de Anticorrupción en Contrataciones Públicas para el Estado de Sonora.</w:t>
      </w:r>
    </w:p>
    <w:p w:rsidR="00350D44" w:rsidRPr="00350D44" w:rsidRDefault="00350D44" w:rsidP="001B4761">
      <w:pPr>
        <w:numPr>
          <w:ilvl w:val="0"/>
          <w:numId w:val="4"/>
        </w:numPr>
        <w:tabs>
          <w:tab w:val="left" w:pos="360"/>
        </w:tabs>
        <w:autoSpaceDE w:val="0"/>
        <w:autoSpaceDN w:val="0"/>
        <w:adjustRightInd w:val="0"/>
        <w:spacing w:before="120"/>
        <w:jc w:val="both"/>
        <w:rPr>
          <w:rFonts w:ascii="Arial" w:hAnsi="Arial" w:cs="Arial"/>
        </w:rPr>
      </w:pPr>
      <w:r w:rsidRPr="00350D44">
        <w:rPr>
          <w:rFonts w:ascii="Arial" w:hAnsi="Arial" w:cs="Arial"/>
          <w:color w:val="222222"/>
          <w:lang w:val="es-ES_tradnl" w:eastAsia="es-MX"/>
        </w:rPr>
        <w:t>Cuando se encuentre en alguno de los supuestos previstos por artículo séptimo del capítulo II, sección segunda de la Ley de Anticorrupción en Contrataciones Públicas para el Estado de Sonora.</w:t>
      </w:r>
    </w:p>
    <w:p w:rsidR="00F21805" w:rsidRDefault="00350D44" w:rsidP="001B4761">
      <w:pPr>
        <w:numPr>
          <w:ilvl w:val="0"/>
          <w:numId w:val="4"/>
        </w:numPr>
        <w:tabs>
          <w:tab w:val="left" w:pos="360"/>
        </w:tabs>
        <w:autoSpaceDE w:val="0"/>
        <w:autoSpaceDN w:val="0"/>
        <w:adjustRightInd w:val="0"/>
        <w:spacing w:before="120"/>
        <w:jc w:val="both"/>
        <w:rPr>
          <w:rFonts w:ascii="Arial" w:hAnsi="Arial" w:cs="Arial"/>
        </w:rPr>
      </w:pPr>
      <w:r w:rsidRPr="00350D44">
        <w:rPr>
          <w:rFonts w:ascii="Arial" w:hAnsi="Arial" w:cs="Arial"/>
          <w:color w:val="222222"/>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w:t>
      </w:r>
    </w:p>
    <w:p w:rsidR="00350D44" w:rsidRPr="00F21805" w:rsidRDefault="00350D44" w:rsidP="001B4761">
      <w:pPr>
        <w:numPr>
          <w:ilvl w:val="0"/>
          <w:numId w:val="4"/>
        </w:numPr>
        <w:tabs>
          <w:tab w:val="left" w:pos="360"/>
        </w:tabs>
        <w:autoSpaceDE w:val="0"/>
        <w:autoSpaceDN w:val="0"/>
        <w:adjustRightInd w:val="0"/>
        <w:spacing w:before="120"/>
        <w:jc w:val="both"/>
        <w:rPr>
          <w:rFonts w:ascii="Arial" w:hAnsi="Arial" w:cs="Arial"/>
        </w:rPr>
      </w:pPr>
      <w:r w:rsidRPr="00F21805">
        <w:rPr>
          <w:rFonts w:ascii="Arial" w:hAnsi="Arial" w:cs="Arial"/>
          <w:color w:val="222222"/>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F21805">
        <w:rPr>
          <w:rFonts w:ascii="Arial" w:hAnsi="Arial" w:cs="Arial"/>
          <w:color w:val="222222"/>
          <w:lang w:val="es-ES_tradnl" w:eastAsia="es-MX"/>
        </w:rPr>
        <w:t>en apego a lo que para tal efecto establece la Ley Estatal de Responsabilidades</w:t>
      </w:r>
      <w:r w:rsidRPr="00F21805">
        <w:rPr>
          <w:rFonts w:ascii="Arial" w:hAnsi="Arial" w:cs="Arial"/>
          <w:color w:val="222222"/>
          <w:shd w:val="clear" w:color="auto" w:fill="FFFFFF"/>
          <w:lang w:val="es-ES_tradnl" w:eastAsia="es-MX"/>
        </w:rPr>
        <w:t>.</w:t>
      </w:r>
    </w:p>
    <w:p w:rsidR="008003EB" w:rsidRPr="00B54199" w:rsidRDefault="008003EB" w:rsidP="008003EB">
      <w:pPr>
        <w:pStyle w:val="Prrafodelista"/>
        <w:rPr>
          <w:rFonts w:ascii="Arial" w:hAnsi="Arial" w:cs="Arial"/>
          <w:sz w:val="12"/>
          <w:lang w:val="es-MX"/>
        </w:rPr>
      </w:pPr>
    </w:p>
    <w:p w:rsidR="008003EB" w:rsidRPr="00B54199" w:rsidRDefault="008003EB" w:rsidP="008003EB">
      <w:pPr>
        <w:autoSpaceDE w:val="0"/>
        <w:autoSpaceDN w:val="0"/>
        <w:adjustRightInd w:val="0"/>
        <w:ind w:left="284"/>
        <w:jc w:val="both"/>
        <w:rPr>
          <w:rFonts w:ascii="Arial" w:hAnsi="Arial" w:cs="Arial"/>
          <w:sz w:val="2"/>
          <w:lang w:val="es-MX"/>
        </w:rPr>
      </w:pPr>
    </w:p>
    <w:p w:rsidR="008E76F1" w:rsidRPr="00B54199" w:rsidRDefault="007A39E9" w:rsidP="001B4761">
      <w:pPr>
        <w:numPr>
          <w:ilvl w:val="0"/>
          <w:numId w:val="4"/>
        </w:numPr>
        <w:autoSpaceDE w:val="0"/>
        <w:autoSpaceDN w:val="0"/>
        <w:adjustRightInd w:val="0"/>
        <w:jc w:val="both"/>
        <w:rPr>
          <w:rFonts w:ascii="Arial" w:hAnsi="Arial" w:cs="Arial"/>
          <w:lang w:val="es-MX"/>
        </w:rPr>
      </w:pPr>
      <w:r w:rsidRPr="00B54199">
        <w:rPr>
          <w:rFonts w:ascii="Arial" w:hAnsi="Arial" w:cs="Arial"/>
          <w:lang w:val="es-MX"/>
        </w:rPr>
        <w:t>Si se detecta que una persona aparece como socio, miembro del consejo de administración, comisario o apoderado en más de una de las compañías participantes en la licitación.</w:t>
      </w:r>
    </w:p>
    <w:p w:rsidR="008003EB" w:rsidRPr="00B54199" w:rsidRDefault="008003EB" w:rsidP="008003EB">
      <w:pPr>
        <w:autoSpaceDE w:val="0"/>
        <w:autoSpaceDN w:val="0"/>
        <w:adjustRightInd w:val="0"/>
        <w:ind w:left="284"/>
        <w:jc w:val="both"/>
        <w:rPr>
          <w:rFonts w:ascii="Arial" w:hAnsi="Arial" w:cs="Arial"/>
          <w:sz w:val="18"/>
          <w:lang w:val="es-MX"/>
        </w:rPr>
      </w:pPr>
    </w:p>
    <w:p w:rsidR="0038241C" w:rsidRPr="00B54199" w:rsidRDefault="004C2ECD" w:rsidP="001B4761">
      <w:pPr>
        <w:numPr>
          <w:ilvl w:val="0"/>
          <w:numId w:val="4"/>
        </w:numPr>
        <w:autoSpaceDE w:val="0"/>
        <w:autoSpaceDN w:val="0"/>
        <w:adjustRightInd w:val="0"/>
        <w:ind w:left="0" w:firstLine="0"/>
        <w:jc w:val="both"/>
        <w:rPr>
          <w:rFonts w:ascii="Arial" w:hAnsi="Arial" w:cs="Arial"/>
          <w:bCs/>
          <w:lang w:val="es-MX"/>
        </w:rPr>
      </w:pPr>
      <w:r w:rsidRPr="00B54199">
        <w:rPr>
          <w:rFonts w:ascii="Arial" w:hAnsi="Arial" w:cs="Arial"/>
          <w:lang w:val="es-MX"/>
        </w:rPr>
        <w:t>Presente</w:t>
      </w:r>
      <w:r w:rsidR="00BD1875" w:rsidRPr="00B54199">
        <w:rPr>
          <w:rFonts w:ascii="Arial" w:hAnsi="Arial" w:cs="Arial"/>
          <w:lang w:val="es-MX"/>
        </w:rPr>
        <w:t xml:space="preserve"> propuestas que se encuentren por debajo de las prestaciones de Ley Federal de Trabajo s</w:t>
      </w:r>
      <w:r w:rsidR="00856B4F" w:rsidRPr="00B54199">
        <w:rPr>
          <w:rFonts w:ascii="Arial" w:hAnsi="Arial" w:cs="Arial"/>
          <w:lang w:val="es-MX"/>
        </w:rPr>
        <w:t>erán automáticamente rechazadas.</w:t>
      </w:r>
    </w:p>
    <w:p w:rsidR="0038241C" w:rsidRPr="00B54199" w:rsidRDefault="0038241C" w:rsidP="0038241C">
      <w:pPr>
        <w:pStyle w:val="Prrafodelista"/>
        <w:rPr>
          <w:rFonts w:ascii="Arial" w:eastAsia="Calibri" w:hAnsi="Arial" w:cs="Arial"/>
          <w:color w:val="000000"/>
        </w:rPr>
      </w:pPr>
    </w:p>
    <w:p w:rsidR="0038241C" w:rsidRPr="00B54199" w:rsidRDefault="0038241C" w:rsidP="001B4761">
      <w:pPr>
        <w:numPr>
          <w:ilvl w:val="0"/>
          <w:numId w:val="4"/>
        </w:numPr>
        <w:autoSpaceDE w:val="0"/>
        <w:autoSpaceDN w:val="0"/>
        <w:adjustRightInd w:val="0"/>
        <w:ind w:left="0" w:firstLine="0"/>
        <w:jc w:val="both"/>
        <w:rPr>
          <w:rFonts w:ascii="Arial" w:hAnsi="Arial" w:cs="Arial"/>
          <w:bCs/>
          <w:lang w:val="es-MX"/>
        </w:rPr>
      </w:pPr>
      <w:r w:rsidRPr="00B54199">
        <w:rPr>
          <w:rFonts w:ascii="Arial" w:eastAsia="Calibri" w:hAnsi="Arial" w:cs="Arial"/>
          <w:color w:val="000000"/>
        </w:rPr>
        <w:t xml:space="preserve">Si en el acto de apertura de propuestas se omite algún documento o requisito solicitado en las presentes bases (artículo 27 fracción IV del reglamento de la Ley de Adquisiciones y Prestación de Servicios Relacionados con Bienes Muebles de la Administración </w:t>
      </w:r>
      <w:r w:rsidR="000510F7" w:rsidRPr="00B54199">
        <w:rPr>
          <w:rFonts w:ascii="Arial" w:eastAsia="Calibri" w:hAnsi="Arial" w:cs="Arial"/>
          <w:color w:val="000000"/>
        </w:rPr>
        <w:t>Pública</w:t>
      </w:r>
      <w:r w:rsidRPr="00B54199">
        <w:rPr>
          <w:rFonts w:ascii="Arial" w:eastAsia="Calibri" w:hAnsi="Arial" w:cs="Arial"/>
          <w:color w:val="000000"/>
        </w:rPr>
        <w:t xml:space="preserve"> Estatal)</w:t>
      </w:r>
    </w:p>
    <w:p w:rsidR="0038241C" w:rsidRPr="00B54199" w:rsidRDefault="0038241C" w:rsidP="0038241C">
      <w:pPr>
        <w:pStyle w:val="Prrafodelista"/>
        <w:rPr>
          <w:rFonts w:ascii="Arial" w:eastAsia="Calibri" w:hAnsi="Arial" w:cs="Arial"/>
          <w:color w:val="000000"/>
        </w:rPr>
      </w:pPr>
    </w:p>
    <w:p w:rsidR="009B21C6" w:rsidRDefault="0038241C" w:rsidP="009B21C6">
      <w:pPr>
        <w:numPr>
          <w:ilvl w:val="0"/>
          <w:numId w:val="4"/>
        </w:numPr>
        <w:autoSpaceDE w:val="0"/>
        <w:autoSpaceDN w:val="0"/>
        <w:adjustRightInd w:val="0"/>
        <w:ind w:left="0" w:firstLine="0"/>
        <w:jc w:val="both"/>
        <w:rPr>
          <w:rFonts w:ascii="Arial" w:hAnsi="Arial" w:cs="Arial"/>
          <w:bCs/>
          <w:lang w:val="es-MX"/>
        </w:rPr>
      </w:pPr>
      <w:r w:rsidRPr="00B54199">
        <w:rPr>
          <w:rFonts w:ascii="Arial" w:eastAsia="Calibri" w:hAnsi="Arial" w:cs="Arial"/>
          <w:color w:val="000000"/>
        </w:rPr>
        <w:t>Si durante el análisis detallado de las proposiciones, se determina que los requisitos no cumplen con lo solicitado en las bases o en las modificaciones realizadas en la Junta de Aclaraciones (artículo 28 del Reglamento de la Ley)</w:t>
      </w:r>
    </w:p>
    <w:p w:rsidR="009B21C6" w:rsidRDefault="009B21C6" w:rsidP="009B21C6">
      <w:pPr>
        <w:pStyle w:val="Prrafodelista"/>
        <w:rPr>
          <w:rFonts w:ascii="Arial" w:hAnsi="Arial" w:cs="Arial"/>
          <w:bCs/>
          <w:lang w:val="es-MX"/>
        </w:rPr>
      </w:pPr>
    </w:p>
    <w:p w:rsidR="009B21C6" w:rsidRDefault="009B21C6" w:rsidP="009B21C6">
      <w:pPr>
        <w:numPr>
          <w:ilvl w:val="0"/>
          <w:numId w:val="4"/>
        </w:numPr>
        <w:autoSpaceDE w:val="0"/>
        <w:autoSpaceDN w:val="0"/>
        <w:adjustRightInd w:val="0"/>
        <w:ind w:left="0" w:firstLine="0"/>
        <w:jc w:val="both"/>
        <w:rPr>
          <w:rFonts w:ascii="Arial" w:hAnsi="Arial" w:cs="Arial"/>
          <w:bCs/>
          <w:lang w:val="es-MX"/>
        </w:rPr>
      </w:pPr>
      <w:r>
        <w:rPr>
          <w:rFonts w:ascii="Arial" w:hAnsi="Arial" w:cs="Arial"/>
          <w:bCs/>
          <w:lang w:val="es-MX"/>
        </w:rPr>
        <w:t>Cuando exista discrepancia entre la propuesta técnica y la oferta económica</w:t>
      </w:r>
    </w:p>
    <w:p w:rsidR="009B21C6" w:rsidRDefault="009B21C6" w:rsidP="009B21C6">
      <w:pPr>
        <w:pStyle w:val="Prrafodelista"/>
        <w:rPr>
          <w:rFonts w:ascii="Arial" w:hAnsi="Arial" w:cs="Arial"/>
          <w:bCs/>
          <w:lang w:val="es-MX"/>
        </w:rPr>
      </w:pPr>
    </w:p>
    <w:p w:rsidR="009B21C6" w:rsidRPr="009B21C6" w:rsidRDefault="009B21C6" w:rsidP="009B21C6">
      <w:pPr>
        <w:numPr>
          <w:ilvl w:val="0"/>
          <w:numId w:val="4"/>
        </w:numPr>
        <w:autoSpaceDE w:val="0"/>
        <w:autoSpaceDN w:val="0"/>
        <w:adjustRightInd w:val="0"/>
        <w:ind w:left="0" w:firstLine="0"/>
        <w:jc w:val="both"/>
        <w:rPr>
          <w:rFonts w:ascii="Arial" w:hAnsi="Arial" w:cs="Arial"/>
          <w:bCs/>
          <w:lang w:val="es-MX"/>
        </w:rPr>
      </w:pPr>
      <w:r>
        <w:rPr>
          <w:rFonts w:ascii="Arial" w:hAnsi="Arial" w:cs="Arial"/>
          <w:bCs/>
          <w:lang w:val="es-MX"/>
        </w:rPr>
        <w:t>Cuando el cheque de garantía de seriedad de la proposición no sea expedido por el mismo proponente</w:t>
      </w:r>
    </w:p>
    <w:p w:rsidR="000923C4" w:rsidRPr="000923C4" w:rsidRDefault="000923C4" w:rsidP="00F21805">
      <w:pPr>
        <w:tabs>
          <w:tab w:val="left" w:pos="360"/>
        </w:tabs>
        <w:autoSpaceDE w:val="0"/>
        <w:autoSpaceDN w:val="0"/>
        <w:adjustRightInd w:val="0"/>
        <w:spacing w:before="120"/>
        <w:jc w:val="both"/>
        <w:rPr>
          <w:rFonts w:ascii="Arial" w:hAnsi="Arial" w:cs="Arial"/>
        </w:rPr>
      </w:pPr>
    </w:p>
    <w:p w:rsidR="00D7506F" w:rsidRPr="000923C4" w:rsidRDefault="00D7506F" w:rsidP="00D7506F">
      <w:pPr>
        <w:autoSpaceDE w:val="0"/>
        <w:autoSpaceDN w:val="0"/>
        <w:adjustRightInd w:val="0"/>
        <w:jc w:val="both"/>
        <w:rPr>
          <w:rFonts w:ascii="Arial" w:eastAsia="Times New Roman" w:hAnsi="Arial" w:cs="Arial"/>
          <w:b/>
          <w:bCs/>
        </w:rPr>
      </w:pPr>
      <w:r w:rsidRPr="000923C4">
        <w:rPr>
          <w:rFonts w:ascii="Arial" w:eastAsia="Times New Roman" w:hAnsi="Arial" w:cs="Arial"/>
          <w:b/>
          <w:bCs/>
        </w:rPr>
        <w:t>10.- FALLO</w:t>
      </w:r>
    </w:p>
    <w:p w:rsidR="00D7506F" w:rsidRPr="000923C4" w:rsidRDefault="00D7506F" w:rsidP="00D7506F">
      <w:pPr>
        <w:autoSpaceDE w:val="0"/>
        <w:autoSpaceDN w:val="0"/>
        <w:adjustRightInd w:val="0"/>
        <w:jc w:val="both"/>
        <w:rPr>
          <w:rFonts w:ascii="Arial" w:eastAsia="Times New Roman" w:hAnsi="Arial" w:cs="Arial"/>
          <w:b/>
          <w:bCs/>
        </w:rPr>
      </w:pPr>
    </w:p>
    <w:p w:rsidR="00F21805" w:rsidRPr="00E8654F" w:rsidRDefault="00F21805" w:rsidP="00F21805">
      <w:pPr>
        <w:tabs>
          <w:tab w:val="left" w:pos="284"/>
        </w:tabs>
        <w:autoSpaceDE w:val="0"/>
        <w:autoSpaceDN w:val="0"/>
        <w:adjustRightInd w:val="0"/>
        <w:jc w:val="both"/>
        <w:rPr>
          <w:rFonts w:ascii="Arial" w:hAnsi="Arial" w:cs="Arial"/>
        </w:rPr>
      </w:pPr>
      <w:r w:rsidRPr="00186B19">
        <w:rPr>
          <w:rFonts w:ascii="Arial" w:hAnsi="Arial" w:cs="Arial"/>
        </w:rPr>
        <w:t xml:space="preserve">Se dará a conocer con posterioridad a la realización de la oferta subsecuente de descuentos, el fallo que pronuncie o determine la convocante será inapelable, es decir, no procederá recurso alguno, pero los interesados podrán inconformarse ante la convocante o </w:t>
      </w:r>
      <w:r w:rsidRPr="00E8654F">
        <w:rPr>
          <w:rFonts w:ascii="Arial" w:hAnsi="Arial" w:cs="Arial"/>
        </w:rPr>
        <w:t xml:space="preserve">ante la Secretaría de la Contraloría General, de conformidad con los artículos 24 y 36 de la Ley. </w:t>
      </w:r>
    </w:p>
    <w:p w:rsidR="00D7506F" w:rsidRPr="000923C4" w:rsidRDefault="00D7506F" w:rsidP="00D7506F">
      <w:pPr>
        <w:autoSpaceDE w:val="0"/>
        <w:autoSpaceDN w:val="0"/>
        <w:adjustRightInd w:val="0"/>
        <w:jc w:val="both"/>
        <w:rPr>
          <w:rFonts w:ascii="Arial" w:eastAsia="Times New Roman" w:hAnsi="Arial" w:cs="Arial"/>
          <w:b/>
        </w:rPr>
      </w:pPr>
    </w:p>
    <w:p w:rsidR="00D7506F" w:rsidRDefault="00D7506F" w:rsidP="00D7506F">
      <w:pPr>
        <w:autoSpaceDE w:val="0"/>
        <w:autoSpaceDN w:val="0"/>
        <w:adjustRightInd w:val="0"/>
        <w:jc w:val="both"/>
        <w:rPr>
          <w:rFonts w:ascii="Arial" w:eastAsia="Times New Roman" w:hAnsi="Arial" w:cs="Arial"/>
          <w:b/>
          <w:bCs/>
        </w:rPr>
      </w:pPr>
      <w:r w:rsidRPr="000923C4">
        <w:rPr>
          <w:rFonts w:ascii="Arial" w:eastAsia="Times New Roman" w:hAnsi="Arial" w:cs="Arial"/>
          <w:b/>
          <w:bCs/>
        </w:rPr>
        <w:t>10.1 CONTENIDO DEL ACTA DE FALLO</w:t>
      </w:r>
    </w:p>
    <w:p w:rsidR="00F21805" w:rsidRPr="000923C4" w:rsidRDefault="00F21805" w:rsidP="00D7506F">
      <w:pPr>
        <w:autoSpaceDE w:val="0"/>
        <w:autoSpaceDN w:val="0"/>
        <w:adjustRightInd w:val="0"/>
        <w:jc w:val="both"/>
        <w:rPr>
          <w:rFonts w:ascii="Arial" w:eastAsia="Times New Roman" w:hAnsi="Arial" w:cs="Arial"/>
          <w:b/>
          <w:bCs/>
        </w:rPr>
      </w:pPr>
    </w:p>
    <w:p w:rsidR="00F21805" w:rsidRPr="00F21805" w:rsidRDefault="00F21805" w:rsidP="00F21805">
      <w:pPr>
        <w:pStyle w:val="Textoindependiente"/>
        <w:rPr>
          <w:rFonts w:cs="Arial"/>
          <w:b w:val="0"/>
        </w:rPr>
      </w:pPr>
      <w:r w:rsidRPr="00F21805">
        <w:rPr>
          <w:rFonts w:cs="Arial"/>
          <w:b w:val="0"/>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Si el licitante ganador no se encuentra presente se le comunicará por escrito. Además también se podrá consultar en la página de </w:t>
      </w:r>
      <w:proofErr w:type="spellStart"/>
      <w:r w:rsidRPr="00F21805">
        <w:rPr>
          <w:rFonts w:cs="Arial"/>
          <w:b w:val="0"/>
        </w:rPr>
        <w:t>Compranet</w:t>
      </w:r>
      <w:proofErr w:type="spellEnd"/>
      <w:r w:rsidRPr="00F21805">
        <w:rPr>
          <w:rFonts w:cs="Arial"/>
          <w:b w:val="0"/>
        </w:rPr>
        <w:t xml:space="preserve"> Sonora </w:t>
      </w:r>
      <w:hyperlink r:id="rId12" w:tgtFrame="_blank" w:history="1">
        <w:r w:rsidRPr="00F21805">
          <w:rPr>
            <w:rStyle w:val="Hipervnculo"/>
            <w:rFonts w:cs="Arial"/>
            <w:b w:val="0"/>
            <w:bCs/>
            <w:color w:val="1155CC"/>
          </w:rPr>
          <w:t>http://compranet.sonora.gob.mx/</w:t>
        </w:r>
      </w:hyperlink>
    </w:p>
    <w:p w:rsidR="00F21805" w:rsidRDefault="00F21805" w:rsidP="00F21805">
      <w:pPr>
        <w:pStyle w:val="Textoindependiente"/>
        <w:rPr>
          <w:rFonts w:cs="Arial"/>
        </w:rPr>
      </w:pPr>
    </w:p>
    <w:p w:rsidR="00F21805" w:rsidRPr="00D177C7" w:rsidRDefault="00F21805" w:rsidP="00F21805">
      <w:pPr>
        <w:autoSpaceDE w:val="0"/>
        <w:autoSpaceDN w:val="0"/>
        <w:adjustRightInd w:val="0"/>
        <w:jc w:val="both"/>
        <w:rPr>
          <w:rFonts w:ascii="Arial" w:hAnsi="Arial" w:cs="Arial"/>
        </w:rPr>
      </w:pPr>
      <w:r w:rsidRPr="003E5137">
        <w:rPr>
          <w:rFonts w:ascii="Arial" w:hAnsi="Arial" w:cs="Arial"/>
          <w:b/>
        </w:rPr>
        <w:t>Dictamen de Adjudicación</w:t>
      </w:r>
      <w:r w:rsidRPr="003E5137">
        <w:rPr>
          <w:rFonts w:ascii="Arial" w:hAnsi="Arial" w:cs="Arial"/>
        </w:rPr>
        <w:t>. Se pondrá a disposición de los licitantes participantes en este proceso y a las autoridades, copia del dictamen que dio fundamento al fallo respectivo.</w:t>
      </w:r>
    </w:p>
    <w:p w:rsidR="00D7506F" w:rsidRPr="000923C4" w:rsidRDefault="00D7506F" w:rsidP="00D7506F">
      <w:pPr>
        <w:autoSpaceDE w:val="0"/>
        <w:autoSpaceDN w:val="0"/>
        <w:adjustRightInd w:val="0"/>
        <w:jc w:val="both"/>
        <w:rPr>
          <w:rFonts w:ascii="Arial" w:eastAsia="Times New Roman" w:hAnsi="Arial" w:cs="Arial"/>
        </w:rPr>
      </w:pPr>
    </w:p>
    <w:p w:rsidR="00D7506F" w:rsidRPr="000923C4" w:rsidRDefault="00D7506F" w:rsidP="00D7506F">
      <w:pPr>
        <w:autoSpaceDE w:val="0"/>
        <w:autoSpaceDN w:val="0"/>
        <w:adjustRightInd w:val="0"/>
        <w:jc w:val="both"/>
        <w:rPr>
          <w:rFonts w:ascii="Arial" w:eastAsia="Times New Roman" w:hAnsi="Arial" w:cs="Arial"/>
          <w:b/>
          <w:bCs/>
        </w:rPr>
      </w:pPr>
      <w:r w:rsidRPr="000923C4">
        <w:rPr>
          <w:rFonts w:ascii="Arial" w:eastAsia="Times New Roman" w:hAnsi="Arial" w:cs="Arial"/>
          <w:b/>
          <w:bCs/>
        </w:rPr>
        <w:t>10.2 DIFERIMIENTO DE LA OFERTA SUBSECUENTE DE DESCUENTO</w:t>
      </w:r>
    </w:p>
    <w:p w:rsidR="00D7506F" w:rsidRPr="000923C4" w:rsidRDefault="00D7506F" w:rsidP="00D7506F">
      <w:pPr>
        <w:autoSpaceDE w:val="0"/>
        <w:autoSpaceDN w:val="0"/>
        <w:adjustRightInd w:val="0"/>
        <w:jc w:val="both"/>
        <w:rPr>
          <w:rFonts w:ascii="Arial" w:eastAsia="Times New Roman" w:hAnsi="Arial" w:cs="Arial"/>
          <w:b/>
          <w:bCs/>
        </w:rPr>
      </w:pPr>
    </w:p>
    <w:p w:rsidR="00D7506F" w:rsidRPr="00D7506F" w:rsidRDefault="00D7506F" w:rsidP="00D7506F">
      <w:pPr>
        <w:autoSpaceDE w:val="0"/>
        <w:autoSpaceDN w:val="0"/>
        <w:adjustRightInd w:val="0"/>
        <w:jc w:val="both"/>
        <w:rPr>
          <w:rFonts w:ascii="Arial" w:eastAsia="Times New Roman" w:hAnsi="Arial" w:cs="Arial"/>
        </w:rPr>
      </w:pPr>
      <w:r w:rsidRPr="000923C4">
        <w:rPr>
          <w:rFonts w:ascii="Arial" w:eastAsia="Times New Roman" w:hAnsi="Arial" w:cs="Arial"/>
        </w:rPr>
        <w:t>Si ocurriesen circunstancias imprevistas o de fuerza mayor que imposibiliten a la convocante para llevar a cabo el evento de OSD en la fecha originalmente señalada, podrá ésta por única vez diferirla, mediante comunicación por escrito a los licitantes e invitados de la nueva fecha, dentro de los 10 días hábiles siguientes a la inicialmente fijada.</w:t>
      </w:r>
    </w:p>
    <w:p w:rsidR="00737647" w:rsidRPr="00B54199" w:rsidRDefault="00737647">
      <w:pPr>
        <w:jc w:val="both"/>
        <w:rPr>
          <w:rFonts w:ascii="Arial" w:hAnsi="Arial"/>
        </w:rPr>
      </w:pPr>
    </w:p>
    <w:p w:rsidR="00737647" w:rsidRPr="00B54199" w:rsidRDefault="001A71EE">
      <w:pPr>
        <w:jc w:val="both"/>
        <w:rPr>
          <w:rFonts w:ascii="Arial" w:hAnsi="Arial"/>
          <w:b/>
          <w:lang w:val="es-MX"/>
        </w:rPr>
      </w:pPr>
      <w:r w:rsidRPr="00B54199">
        <w:rPr>
          <w:rFonts w:ascii="Arial" w:hAnsi="Arial"/>
          <w:b/>
          <w:lang w:val="es-MX"/>
        </w:rPr>
        <w:t>10.3 DECLARACIÓN</w:t>
      </w:r>
      <w:r w:rsidR="00737647" w:rsidRPr="00B54199">
        <w:rPr>
          <w:rFonts w:ascii="Arial" w:hAnsi="Arial"/>
          <w:b/>
          <w:lang w:val="es-MX"/>
        </w:rPr>
        <w:t xml:space="preserve"> DE </w:t>
      </w:r>
      <w:r w:rsidR="00FC4792" w:rsidRPr="00B54199">
        <w:rPr>
          <w:rFonts w:ascii="Arial" w:hAnsi="Arial"/>
          <w:b/>
          <w:lang w:val="es-MX"/>
        </w:rPr>
        <w:t>LICITACIÓN</w:t>
      </w:r>
      <w:r w:rsidR="00737647" w:rsidRPr="00B54199">
        <w:rPr>
          <w:rFonts w:ascii="Arial" w:hAnsi="Arial"/>
          <w:b/>
          <w:lang w:val="es-MX"/>
        </w:rPr>
        <w:t xml:space="preserve"> DESIERTA</w:t>
      </w:r>
    </w:p>
    <w:p w:rsidR="00737647" w:rsidRPr="00B54199" w:rsidRDefault="00737647">
      <w:pPr>
        <w:jc w:val="both"/>
        <w:rPr>
          <w:rFonts w:ascii="Arial" w:hAnsi="Arial"/>
          <w:b/>
          <w:lang w:val="es-MX"/>
        </w:rPr>
      </w:pPr>
    </w:p>
    <w:p w:rsidR="002D15BF" w:rsidRPr="00B54199" w:rsidRDefault="002D15BF" w:rsidP="002D15BF">
      <w:pPr>
        <w:autoSpaceDE w:val="0"/>
        <w:autoSpaceDN w:val="0"/>
        <w:adjustRightInd w:val="0"/>
        <w:jc w:val="both"/>
        <w:rPr>
          <w:rFonts w:ascii="Arial" w:hAnsi="Arial" w:cs="Arial"/>
        </w:rPr>
      </w:pPr>
      <w:smartTag w:uri="urn:schemas-microsoft-com:office:smarttags" w:element="PersonName">
        <w:smartTagPr>
          <w:attr w:name="ProductID" w:val="LA AUTORIDAD CONVOCANTE"/>
        </w:smartTagPr>
        <w:r w:rsidRPr="00B54199">
          <w:rPr>
            <w:rFonts w:ascii="Arial" w:hAnsi="Arial" w:cs="Arial"/>
          </w:rPr>
          <w:t>La Autoridad Convocante</w:t>
        </w:r>
      </w:smartTag>
      <w:r w:rsidRPr="00B54199">
        <w:rPr>
          <w:rFonts w:ascii="Arial" w:hAnsi="Arial" w:cs="Arial"/>
        </w:rPr>
        <w:t xml:space="preserve"> podrá declarar DESIERTA la presente Licitación, cuando:</w:t>
      </w:r>
    </w:p>
    <w:p w:rsidR="002D15BF" w:rsidRPr="00B54199" w:rsidRDefault="002D15BF" w:rsidP="002D15BF">
      <w:pPr>
        <w:autoSpaceDE w:val="0"/>
        <w:autoSpaceDN w:val="0"/>
        <w:adjustRightInd w:val="0"/>
        <w:spacing w:before="120"/>
        <w:jc w:val="both"/>
        <w:rPr>
          <w:rFonts w:ascii="Arial" w:hAnsi="Arial" w:cs="Arial"/>
        </w:rPr>
      </w:pPr>
      <w:r w:rsidRPr="00B54199">
        <w:rPr>
          <w:rFonts w:ascii="Arial" w:hAnsi="Arial" w:cs="Arial"/>
        </w:rPr>
        <w:t>1.- Vencido el plazo de inscripción, ningún interesado se inscriba.</w:t>
      </w:r>
    </w:p>
    <w:p w:rsidR="002D15BF" w:rsidRPr="00B54199" w:rsidRDefault="002D15BF" w:rsidP="002D15BF">
      <w:pPr>
        <w:autoSpaceDE w:val="0"/>
        <w:autoSpaceDN w:val="0"/>
        <w:adjustRightInd w:val="0"/>
        <w:spacing w:before="120"/>
        <w:jc w:val="both"/>
        <w:rPr>
          <w:rFonts w:ascii="Arial" w:hAnsi="Arial" w:cs="Arial"/>
        </w:rPr>
      </w:pPr>
      <w:r w:rsidRPr="00B54199">
        <w:rPr>
          <w:rFonts w:ascii="Arial" w:hAnsi="Arial" w:cs="Arial"/>
        </w:rPr>
        <w:t>2.- Ningún interesado acuda al acto de presentación y apertura de proposiciones.</w:t>
      </w:r>
    </w:p>
    <w:p w:rsidR="002D15BF" w:rsidRPr="00B54199" w:rsidRDefault="002D15BF" w:rsidP="002D15BF">
      <w:pPr>
        <w:autoSpaceDE w:val="0"/>
        <w:autoSpaceDN w:val="0"/>
        <w:adjustRightInd w:val="0"/>
        <w:spacing w:before="120"/>
        <w:jc w:val="both"/>
        <w:rPr>
          <w:rFonts w:ascii="Arial" w:hAnsi="Arial" w:cs="Arial"/>
        </w:rPr>
      </w:pPr>
      <w:r w:rsidRPr="00B54199">
        <w:rPr>
          <w:rFonts w:ascii="Arial" w:hAnsi="Arial" w:cs="Arial"/>
        </w:rPr>
        <w:t>3.- Se rechace en el acto de apertura la totalidad de las propuestas presentadas por los interesados, o bien, en la revisión a detalle.</w:t>
      </w:r>
    </w:p>
    <w:p w:rsidR="003F5A72" w:rsidRDefault="002D15BF" w:rsidP="00D24BC5">
      <w:pPr>
        <w:autoSpaceDE w:val="0"/>
        <w:autoSpaceDN w:val="0"/>
        <w:adjustRightInd w:val="0"/>
        <w:spacing w:before="120"/>
        <w:jc w:val="both"/>
        <w:rPr>
          <w:rFonts w:ascii="Arial" w:hAnsi="Arial" w:cs="Arial"/>
        </w:rPr>
      </w:pPr>
      <w:r w:rsidRPr="00B54199">
        <w:rPr>
          <w:rFonts w:ascii="Arial" w:hAnsi="Arial" w:cs="Arial"/>
        </w:rPr>
        <w:t>4.- Las propuestas económicas presentadas rebasen el presupuesto asignado para la contratación.</w:t>
      </w:r>
    </w:p>
    <w:p w:rsidR="00980862" w:rsidRDefault="00980862" w:rsidP="00D24BC5">
      <w:pPr>
        <w:autoSpaceDE w:val="0"/>
        <w:autoSpaceDN w:val="0"/>
        <w:adjustRightInd w:val="0"/>
        <w:spacing w:before="120"/>
        <w:jc w:val="both"/>
        <w:rPr>
          <w:rFonts w:ascii="Arial" w:hAnsi="Arial" w:cs="Arial"/>
        </w:rPr>
      </w:pPr>
    </w:p>
    <w:p w:rsidR="00980862" w:rsidRPr="002F3FA4" w:rsidRDefault="00980862" w:rsidP="00134792">
      <w:pPr>
        <w:shd w:val="clear" w:color="auto" w:fill="FFFFFF" w:themeFill="background1"/>
        <w:autoSpaceDE w:val="0"/>
        <w:autoSpaceDN w:val="0"/>
        <w:adjustRightInd w:val="0"/>
        <w:jc w:val="both"/>
        <w:rPr>
          <w:rFonts w:ascii="Arial" w:hAnsi="Arial" w:cs="Arial"/>
          <w:b/>
        </w:rPr>
      </w:pPr>
      <w:r w:rsidRPr="002F3FA4">
        <w:rPr>
          <w:rFonts w:ascii="Arial" w:hAnsi="Arial" w:cs="Arial"/>
          <w:b/>
        </w:rPr>
        <w:t>10.4 SUSPENSIÓN DEL PROCESO.</w:t>
      </w:r>
    </w:p>
    <w:p w:rsidR="00980862" w:rsidRPr="002F3FA4" w:rsidRDefault="00980862" w:rsidP="00134792">
      <w:pPr>
        <w:shd w:val="clear" w:color="auto" w:fill="FFFFFF" w:themeFill="background1"/>
        <w:autoSpaceDE w:val="0"/>
        <w:autoSpaceDN w:val="0"/>
        <w:adjustRightInd w:val="0"/>
        <w:jc w:val="both"/>
        <w:rPr>
          <w:rFonts w:ascii="Arial" w:hAnsi="Arial" w:cs="Arial"/>
          <w:b/>
        </w:rPr>
      </w:pPr>
    </w:p>
    <w:p w:rsidR="00F21805" w:rsidRDefault="00F21805" w:rsidP="00F21805">
      <w:pPr>
        <w:autoSpaceDE w:val="0"/>
        <w:autoSpaceDN w:val="0"/>
        <w:adjustRightInd w:val="0"/>
        <w:jc w:val="both"/>
        <w:rPr>
          <w:rFonts w:ascii="Arial" w:hAnsi="Arial" w:cs="Arial"/>
          <w:bCs/>
        </w:rPr>
      </w:pPr>
      <w:r w:rsidRPr="003E5137">
        <w:rPr>
          <w:rFonts w:ascii="Arial" w:hAnsi="Arial" w:cs="Arial"/>
          <w:bCs/>
        </w:rPr>
        <w:t>a).Por orden escrita debidamente fundada y motivada de autoridad judicial en el ejercicio de sus funciones; por la Contraloría del Estado con motivo de denuncias o incon</w:t>
      </w:r>
      <w:r>
        <w:rPr>
          <w:rFonts w:ascii="Arial" w:hAnsi="Arial" w:cs="Arial"/>
          <w:bCs/>
        </w:rPr>
        <w:t>formidades que sean procedentes</w:t>
      </w:r>
    </w:p>
    <w:p w:rsidR="00F21805" w:rsidRPr="003E5137" w:rsidRDefault="00F21805" w:rsidP="00F21805">
      <w:pPr>
        <w:autoSpaceDE w:val="0"/>
        <w:autoSpaceDN w:val="0"/>
        <w:adjustRightInd w:val="0"/>
        <w:jc w:val="both"/>
        <w:rPr>
          <w:rFonts w:ascii="Arial" w:hAnsi="Arial" w:cs="Arial"/>
          <w:bCs/>
        </w:rPr>
      </w:pPr>
    </w:p>
    <w:p w:rsidR="00F21805" w:rsidRPr="003E5137" w:rsidRDefault="00F21805" w:rsidP="00F21805">
      <w:pPr>
        <w:autoSpaceDE w:val="0"/>
        <w:autoSpaceDN w:val="0"/>
        <w:adjustRightInd w:val="0"/>
        <w:jc w:val="both"/>
        <w:rPr>
          <w:rFonts w:ascii="Arial" w:hAnsi="Arial" w:cs="Arial"/>
          <w:bCs/>
        </w:rPr>
      </w:pPr>
      <w:r w:rsidRPr="003E5137">
        <w:rPr>
          <w:rFonts w:ascii="Arial" w:hAnsi="Arial" w:cs="Arial"/>
          <w:bCs/>
        </w:rPr>
        <w:t>En caso de que el PROCESO sea suspendido, se notificará a todos los participantes.</w:t>
      </w:r>
    </w:p>
    <w:p w:rsidR="00980862" w:rsidRPr="00CB29A5" w:rsidRDefault="00980862" w:rsidP="00134792">
      <w:pPr>
        <w:shd w:val="clear" w:color="auto" w:fill="FFFFFF" w:themeFill="background1"/>
        <w:autoSpaceDE w:val="0"/>
        <w:autoSpaceDN w:val="0"/>
        <w:adjustRightInd w:val="0"/>
        <w:jc w:val="both"/>
        <w:rPr>
          <w:rFonts w:ascii="Arial" w:hAnsi="Arial" w:cs="Arial"/>
          <w:bCs/>
        </w:rPr>
      </w:pPr>
    </w:p>
    <w:p w:rsidR="00980862" w:rsidRPr="00CB29A5" w:rsidRDefault="00980862" w:rsidP="00134792">
      <w:pPr>
        <w:shd w:val="clear" w:color="auto" w:fill="FFFFFF" w:themeFill="background1"/>
        <w:autoSpaceDE w:val="0"/>
        <w:autoSpaceDN w:val="0"/>
        <w:adjustRightInd w:val="0"/>
        <w:jc w:val="both"/>
        <w:rPr>
          <w:rFonts w:ascii="Arial" w:hAnsi="Arial" w:cs="Arial"/>
          <w:bCs/>
        </w:rPr>
      </w:pPr>
      <w:r w:rsidRPr="00CB29A5">
        <w:rPr>
          <w:rFonts w:ascii="Arial" w:hAnsi="Arial" w:cs="Arial"/>
          <w:b/>
          <w:bCs/>
        </w:rPr>
        <w:t>10.5</w:t>
      </w:r>
      <w:r w:rsidRPr="00CB29A5">
        <w:rPr>
          <w:rFonts w:ascii="Arial" w:hAnsi="Arial" w:cs="Arial"/>
          <w:bCs/>
        </w:rPr>
        <w:tab/>
      </w:r>
      <w:r w:rsidRPr="00CB29A5">
        <w:rPr>
          <w:rFonts w:ascii="Arial" w:hAnsi="Arial" w:cs="Arial"/>
          <w:b/>
          <w:bCs/>
        </w:rPr>
        <w:t>CANCELACIÓN DEL PROCESO</w:t>
      </w:r>
    </w:p>
    <w:p w:rsidR="00980862" w:rsidRPr="00CB29A5" w:rsidRDefault="00980862" w:rsidP="00134792">
      <w:pPr>
        <w:shd w:val="clear" w:color="auto" w:fill="FFFFFF" w:themeFill="background1"/>
        <w:autoSpaceDE w:val="0"/>
        <w:autoSpaceDN w:val="0"/>
        <w:adjustRightInd w:val="0"/>
        <w:jc w:val="both"/>
        <w:rPr>
          <w:rFonts w:ascii="Arial" w:hAnsi="Arial" w:cs="Arial"/>
          <w:bCs/>
        </w:rPr>
      </w:pPr>
    </w:p>
    <w:p w:rsidR="00980862" w:rsidRPr="00CB29A5" w:rsidRDefault="00980862" w:rsidP="00134792">
      <w:pPr>
        <w:shd w:val="clear" w:color="auto" w:fill="FFFFFF" w:themeFill="background1"/>
        <w:autoSpaceDE w:val="0"/>
        <w:autoSpaceDN w:val="0"/>
        <w:adjustRightInd w:val="0"/>
        <w:jc w:val="both"/>
        <w:rPr>
          <w:rFonts w:ascii="Arial" w:hAnsi="Arial" w:cs="Arial"/>
          <w:bCs/>
        </w:rPr>
      </w:pPr>
      <w:r w:rsidRPr="00CB29A5">
        <w:rPr>
          <w:rFonts w:ascii="Arial" w:hAnsi="Arial" w:cs="Arial"/>
          <w:bCs/>
        </w:rPr>
        <w:t>La convocante podrá cancelar parcial o totalmente el proceso:</w:t>
      </w:r>
    </w:p>
    <w:p w:rsidR="00F21805" w:rsidRPr="003E5137" w:rsidRDefault="00F21805" w:rsidP="00F21805">
      <w:pPr>
        <w:autoSpaceDE w:val="0"/>
        <w:autoSpaceDN w:val="0"/>
        <w:adjustRightInd w:val="0"/>
        <w:jc w:val="both"/>
        <w:rPr>
          <w:rFonts w:ascii="Arial" w:hAnsi="Arial" w:cs="Arial"/>
          <w:b/>
          <w:bCs/>
        </w:rPr>
      </w:pPr>
    </w:p>
    <w:p w:rsidR="00F21805" w:rsidRPr="00F21805" w:rsidRDefault="00F21805" w:rsidP="001B4761">
      <w:pPr>
        <w:pStyle w:val="Prrafodelista"/>
        <w:numPr>
          <w:ilvl w:val="0"/>
          <w:numId w:val="16"/>
        </w:numPr>
        <w:autoSpaceDE w:val="0"/>
        <w:autoSpaceDN w:val="0"/>
        <w:adjustRightInd w:val="0"/>
        <w:jc w:val="both"/>
        <w:rPr>
          <w:rFonts w:ascii="Arial" w:hAnsi="Arial" w:cs="Arial"/>
          <w:bCs/>
        </w:rPr>
      </w:pPr>
      <w:r w:rsidRPr="00F21805">
        <w:rPr>
          <w:rFonts w:ascii="Arial" w:hAnsi="Arial" w:cs="Arial"/>
          <w:bCs/>
        </w:rPr>
        <w:t>En caso fortuito, de fuerza mayor o por razones de interés general</w:t>
      </w:r>
    </w:p>
    <w:p w:rsidR="00F21805" w:rsidRPr="00F21805" w:rsidRDefault="00F21805" w:rsidP="001B4761">
      <w:pPr>
        <w:pStyle w:val="Prrafodelista"/>
        <w:numPr>
          <w:ilvl w:val="0"/>
          <w:numId w:val="16"/>
        </w:numPr>
        <w:autoSpaceDE w:val="0"/>
        <w:autoSpaceDN w:val="0"/>
        <w:adjustRightInd w:val="0"/>
        <w:jc w:val="both"/>
        <w:rPr>
          <w:rFonts w:ascii="Arial" w:hAnsi="Arial" w:cs="Arial"/>
          <w:bCs/>
        </w:rPr>
      </w:pPr>
      <w:r w:rsidRPr="00F21805">
        <w:rPr>
          <w:rFonts w:ascii="Arial" w:hAnsi="Arial" w:cs="Arial"/>
          <w:bCs/>
        </w:rPr>
        <w:t>Por orden escrita debidamente fundada y motivada de autoridad judicial en el ejercicio de sus funciones, por la contraloría del estado con motivo de denuncias o inconformidades, o por la convocante de tener conocimiento de alguna irregularidad</w:t>
      </w:r>
    </w:p>
    <w:p w:rsidR="00F21805" w:rsidRPr="00F21805" w:rsidRDefault="00F21805" w:rsidP="001B4761">
      <w:pPr>
        <w:pStyle w:val="Prrafodelista"/>
        <w:numPr>
          <w:ilvl w:val="0"/>
          <w:numId w:val="16"/>
        </w:numPr>
        <w:autoSpaceDE w:val="0"/>
        <w:autoSpaceDN w:val="0"/>
        <w:adjustRightInd w:val="0"/>
        <w:jc w:val="both"/>
        <w:rPr>
          <w:rFonts w:ascii="Arial" w:hAnsi="Arial" w:cs="Arial"/>
          <w:bCs/>
        </w:rPr>
      </w:pPr>
      <w:r w:rsidRPr="00F21805">
        <w:rPr>
          <w:rFonts w:ascii="Arial" w:hAnsi="Arial" w:cs="Arial"/>
          <w:bCs/>
        </w:rPr>
        <w:t>En caso de que el proceso sea cancelado, se notificará a los licitantes.</w:t>
      </w:r>
    </w:p>
    <w:p w:rsidR="00D24BC5" w:rsidRPr="00D24BC5" w:rsidRDefault="00D24BC5" w:rsidP="00134792">
      <w:pPr>
        <w:shd w:val="clear" w:color="auto" w:fill="FFFFFF" w:themeFill="background1"/>
        <w:autoSpaceDE w:val="0"/>
        <w:autoSpaceDN w:val="0"/>
        <w:adjustRightInd w:val="0"/>
        <w:spacing w:before="120"/>
        <w:jc w:val="both"/>
        <w:rPr>
          <w:rFonts w:ascii="Arial" w:hAnsi="Arial" w:cs="Arial"/>
        </w:rPr>
      </w:pPr>
    </w:p>
    <w:p w:rsidR="00737647" w:rsidRPr="00B54199" w:rsidRDefault="000510F7" w:rsidP="000510F7">
      <w:pPr>
        <w:jc w:val="both"/>
        <w:rPr>
          <w:rFonts w:ascii="Arial" w:hAnsi="Arial"/>
          <w:b/>
          <w:lang w:val="es-MX"/>
        </w:rPr>
      </w:pPr>
      <w:r>
        <w:rPr>
          <w:rFonts w:ascii="Arial" w:hAnsi="Arial"/>
          <w:b/>
          <w:lang w:val="es-MX"/>
        </w:rPr>
        <w:t xml:space="preserve">11.- </w:t>
      </w:r>
      <w:r w:rsidR="00737647" w:rsidRPr="00B54199">
        <w:rPr>
          <w:rFonts w:ascii="Arial" w:hAnsi="Arial"/>
          <w:b/>
          <w:lang w:val="es-MX"/>
        </w:rPr>
        <w:t xml:space="preserve">DE LA </w:t>
      </w:r>
      <w:r w:rsidR="004F483C" w:rsidRPr="00B54199">
        <w:rPr>
          <w:rFonts w:ascii="Arial" w:hAnsi="Arial"/>
          <w:b/>
          <w:lang w:val="es-MX"/>
        </w:rPr>
        <w:t>CONTRATACIÓN</w:t>
      </w:r>
      <w:r w:rsidR="00737647" w:rsidRPr="00B54199">
        <w:rPr>
          <w:rFonts w:ascii="Arial" w:hAnsi="Arial"/>
          <w:b/>
          <w:lang w:val="es-MX"/>
        </w:rPr>
        <w:t>.</w:t>
      </w:r>
    </w:p>
    <w:p w:rsidR="00787C39" w:rsidRPr="00B54199" w:rsidRDefault="00787C39" w:rsidP="00787C39">
      <w:pPr>
        <w:jc w:val="both"/>
        <w:rPr>
          <w:rFonts w:ascii="Arial" w:hAnsi="Arial"/>
          <w:lang w:val="es-MX"/>
        </w:rPr>
      </w:pPr>
    </w:p>
    <w:p w:rsidR="00FF44FF" w:rsidRPr="00B54199" w:rsidRDefault="00FF44FF" w:rsidP="00FF44FF">
      <w:pPr>
        <w:autoSpaceDE w:val="0"/>
        <w:autoSpaceDN w:val="0"/>
        <w:adjustRightInd w:val="0"/>
        <w:jc w:val="both"/>
        <w:rPr>
          <w:rFonts w:ascii="Arial" w:hAnsi="Arial"/>
          <w:lang w:val="es-ES_tradnl"/>
        </w:rPr>
      </w:pPr>
      <w:r w:rsidRPr="00B54199">
        <w:rPr>
          <w:rFonts w:ascii="Arial" w:hAnsi="Arial"/>
          <w:lang w:val="es-ES_tradnl"/>
        </w:rPr>
        <w:t>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FF44FF" w:rsidRPr="00B54199" w:rsidRDefault="00FF44FF" w:rsidP="00FF44FF">
      <w:pPr>
        <w:autoSpaceDE w:val="0"/>
        <w:autoSpaceDN w:val="0"/>
        <w:adjustRightInd w:val="0"/>
        <w:jc w:val="both"/>
        <w:rPr>
          <w:rFonts w:ascii="Arial" w:hAnsi="Arial"/>
          <w:b/>
          <w:lang w:val="es-ES_tradnl"/>
        </w:rPr>
      </w:pPr>
    </w:p>
    <w:p w:rsidR="00AF42CE" w:rsidRDefault="00FF44FF" w:rsidP="00CB618A">
      <w:pPr>
        <w:autoSpaceDE w:val="0"/>
        <w:autoSpaceDN w:val="0"/>
        <w:adjustRightInd w:val="0"/>
        <w:jc w:val="both"/>
        <w:rPr>
          <w:rFonts w:ascii="Arial" w:hAnsi="Arial"/>
        </w:rPr>
      </w:pPr>
      <w:r w:rsidRPr="00B54199">
        <w:rPr>
          <w:rFonts w:ascii="Arial" w:hAnsi="Arial"/>
        </w:rPr>
        <w:t xml:space="preserve">El comprobante de no adeudo podrá obtenerlo a través del portal </w:t>
      </w:r>
      <w:hyperlink r:id="rId13" w:history="1">
        <w:r w:rsidRPr="00B54199">
          <w:rPr>
            <w:rStyle w:val="Hipervnculo"/>
            <w:rFonts w:ascii="Arial" w:hAnsi="Arial"/>
          </w:rPr>
          <w:t>www.sonorensecumplido.gob.mx</w:t>
        </w:r>
      </w:hyperlink>
      <w:r w:rsidRPr="00B54199">
        <w:rPr>
          <w:rFonts w:ascii="Arial" w:hAnsi="Arial"/>
        </w:rPr>
        <w:t xml:space="preserve"> entrando en servicios estatales empresarios y a su vez a “Carta para licitaciones estatales de no adeudo”, o bien pedir información al teléfono 01(662)1084000 extensiones 4164 y 4165.</w:t>
      </w:r>
    </w:p>
    <w:p w:rsidR="00CB618A" w:rsidRDefault="00CB618A" w:rsidP="00CB618A">
      <w:pPr>
        <w:autoSpaceDE w:val="0"/>
        <w:autoSpaceDN w:val="0"/>
        <w:adjustRightInd w:val="0"/>
        <w:jc w:val="both"/>
        <w:rPr>
          <w:rFonts w:ascii="Arial" w:hAnsi="Arial"/>
        </w:rPr>
      </w:pPr>
    </w:p>
    <w:p w:rsidR="00CB618A" w:rsidRDefault="00CB618A" w:rsidP="00CB618A">
      <w:pPr>
        <w:jc w:val="both"/>
        <w:rPr>
          <w:rFonts w:ascii="Arial" w:hAnsi="Arial"/>
        </w:rPr>
      </w:pPr>
      <w:r w:rsidRPr="00396EA8">
        <w:rPr>
          <w:rFonts w:ascii="Arial" w:hAnsi="Arial"/>
        </w:rPr>
        <w:t>Así mismo, el licitante ganador deberá presentar a la firma del contrato Registro Estatal de Contribuyentes de la Secretaria de Hacienda, lo anterior en apego a lo que para tal efecto establece el artículo 33 ter del Código Fiscal del Estado de Sonora.</w:t>
      </w:r>
    </w:p>
    <w:p w:rsidR="00CB618A" w:rsidRDefault="00CB618A" w:rsidP="00CB618A">
      <w:pPr>
        <w:autoSpaceDE w:val="0"/>
        <w:autoSpaceDN w:val="0"/>
        <w:adjustRightInd w:val="0"/>
        <w:jc w:val="both"/>
        <w:rPr>
          <w:rFonts w:ascii="Arial" w:hAnsi="Arial"/>
        </w:rPr>
      </w:pPr>
    </w:p>
    <w:p w:rsidR="00505E0D" w:rsidRDefault="00505E0D" w:rsidP="00CB618A">
      <w:pPr>
        <w:autoSpaceDE w:val="0"/>
        <w:autoSpaceDN w:val="0"/>
        <w:adjustRightInd w:val="0"/>
        <w:jc w:val="both"/>
        <w:rPr>
          <w:rFonts w:ascii="Arial" w:hAnsi="Arial"/>
        </w:rPr>
      </w:pPr>
    </w:p>
    <w:p w:rsidR="00505E0D" w:rsidRPr="00B54199" w:rsidRDefault="00505E0D" w:rsidP="00CB618A">
      <w:pPr>
        <w:autoSpaceDE w:val="0"/>
        <w:autoSpaceDN w:val="0"/>
        <w:adjustRightInd w:val="0"/>
        <w:jc w:val="both"/>
        <w:rPr>
          <w:rFonts w:ascii="Arial" w:hAnsi="Arial"/>
        </w:rPr>
      </w:pPr>
    </w:p>
    <w:p w:rsidR="00292D1D" w:rsidRPr="00B54199" w:rsidRDefault="00737647">
      <w:pPr>
        <w:pStyle w:val="Sangradetextonormal"/>
        <w:ind w:left="0"/>
      </w:pPr>
      <w:r w:rsidRPr="00B54199">
        <w:t>11.1.-</w:t>
      </w:r>
      <w:r w:rsidR="00CD15E0" w:rsidRPr="00B54199">
        <w:t xml:space="preserve"> MODIFICACIONES A LAS CONDICIONES CONTRACTUALES</w:t>
      </w:r>
      <w:r w:rsidRPr="00B54199">
        <w:t>.</w:t>
      </w:r>
    </w:p>
    <w:p w:rsidR="00292D1D" w:rsidRPr="00B54199" w:rsidRDefault="00292D1D" w:rsidP="00292D1D">
      <w:pPr>
        <w:autoSpaceDE w:val="0"/>
        <w:autoSpaceDN w:val="0"/>
        <w:adjustRightInd w:val="0"/>
        <w:spacing w:before="120"/>
        <w:jc w:val="both"/>
        <w:rPr>
          <w:rFonts w:ascii="Arial" w:hAnsi="Arial" w:cs="Arial"/>
        </w:rPr>
      </w:pPr>
      <w:r w:rsidRPr="00B54199">
        <w:rPr>
          <w:rFonts w:ascii="Arial" w:hAnsi="Arial" w:cs="Arial"/>
        </w:rPr>
        <w:t xml:space="preserve">La convocante, bajo su responsabilidad y por razones fundadas podrá modificar el contrato que se derive de esta licitación, en lo relativo a la cantidad fincada, sin tener que recurrir a la celebración de una nueva licitación, siempre y cuando el monto total de las modificaciones no rebase en conjunto el 30% de los conceptos y volúmenes, considerando el precio indicado inicialmente, para lo cual deberá observarse lo dispuesto en </w:t>
      </w:r>
      <w:proofErr w:type="spellStart"/>
      <w:r w:rsidRPr="00B54199">
        <w:rPr>
          <w:rFonts w:ascii="Arial" w:hAnsi="Arial" w:cs="Arial"/>
        </w:rPr>
        <w:t>él</w:t>
      </w:r>
      <w:proofErr w:type="spellEnd"/>
      <w:r w:rsidRPr="00B54199">
        <w:rPr>
          <w:rFonts w:ascii="Arial" w:hAnsi="Arial" w:cs="Arial"/>
        </w:rPr>
        <w:t xml:space="preserve"> </w:t>
      </w:r>
      <w:r w:rsidR="00DC29DE" w:rsidRPr="00B54199">
        <w:rPr>
          <w:rFonts w:ascii="Arial" w:hAnsi="Arial" w:cs="Arial"/>
        </w:rPr>
        <w:t>artículo</w:t>
      </w:r>
      <w:r w:rsidRPr="00B54199">
        <w:rPr>
          <w:rFonts w:ascii="Arial" w:hAnsi="Arial" w:cs="Arial"/>
        </w:rPr>
        <w:t xml:space="preserve"> 32 de la Ley y el artículo 43 y 44 de su reglamento.</w:t>
      </w:r>
    </w:p>
    <w:p w:rsidR="00292D1D" w:rsidRPr="00B54199" w:rsidRDefault="00292D1D" w:rsidP="00292D1D">
      <w:pPr>
        <w:autoSpaceDE w:val="0"/>
        <w:autoSpaceDN w:val="0"/>
        <w:adjustRightInd w:val="0"/>
        <w:spacing w:before="120"/>
        <w:jc w:val="both"/>
        <w:rPr>
          <w:rFonts w:ascii="Arial" w:hAnsi="Arial" w:cs="Arial"/>
        </w:rPr>
      </w:pPr>
      <w:r w:rsidRPr="00B54199">
        <w:rPr>
          <w:rFonts w:ascii="Arial" w:hAnsi="Arial" w:cs="Arial"/>
        </w:rPr>
        <w:t xml:space="preserve">Para el caso de que la circunstancia antes mencionada ocurra, las fechas de entrega y las cantidades adicionales solicitadas podrán ser pactadas de común acuerdo entre el ISSSTESON y el </w:t>
      </w:r>
      <w:r w:rsidR="000B7009" w:rsidRPr="00B54199">
        <w:rPr>
          <w:rFonts w:ascii="Arial" w:hAnsi="Arial" w:cs="Arial"/>
        </w:rPr>
        <w:t>licitante</w:t>
      </w:r>
      <w:r w:rsidRPr="00B54199">
        <w:rPr>
          <w:rFonts w:ascii="Arial" w:hAnsi="Arial" w:cs="Arial"/>
        </w:rPr>
        <w:t>.</w:t>
      </w:r>
    </w:p>
    <w:p w:rsidR="00292D1D" w:rsidRPr="00B54199" w:rsidRDefault="00292D1D" w:rsidP="00292D1D">
      <w:pPr>
        <w:autoSpaceDE w:val="0"/>
        <w:autoSpaceDN w:val="0"/>
        <w:adjustRightInd w:val="0"/>
        <w:spacing w:before="120"/>
        <w:jc w:val="both"/>
        <w:rPr>
          <w:rFonts w:ascii="Arial" w:hAnsi="Arial" w:cs="Arial"/>
        </w:rPr>
      </w:pPr>
      <w:r w:rsidRPr="00B54199">
        <w:rPr>
          <w:rFonts w:ascii="Arial" w:hAnsi="Arial" w:cs="Arial"/>
        </w:rPr>
        <w:t xml:space="preserve">Si el </w:t>
      </w:r>
      <w:r w:rsidR="000B7009" w:rsidRPr="00B54199">
        <w:rPr>
          <w:rFonts w:ascii="Arial" w:hAnsi="Arial" w:cs="Arial"/>
        </w:rPr>
        <w:t>licitante</w:t>
      </w:r>
      <w:r w:rsidRPr="00B54199">
        <w:rPr>
          <w:rFonts w:ascii="Arial" w:hAnsi="Arial" w:cs="Arial"/>
        </w:rPr>
        <w:t xml:space="preserve"> a quien se le hubiere otorgado el contrato original no acepta la adjudicación de las cantidades adicionales, o se ha desistido o se le ha rescindido alguna partida, la convocante podrá adjudicar la ampliación al </w:t>
      </w:r>
      <w:r w:rsidR="000B7009" w:rsidRPr="00B54199">
        <w:rPr>
          <w:rFonts w:ascii="Arial" w:hAnsi="Arial" w:cs="Arial"/>
        </w:rPr>
        <w:t>licitante</w:t>
      </w:r>
      <w:r w:rsidRPr="00B54199">
        <w:rPr>
          <w:rFonts w:ascii="Arial" w:hAnsi="Arial" w:cs="Arial"/>
        </w:rPr>
        <w:t xml:space="preserve"> que hubiere quedado en segundo lugar en la licitación respecto de cada una de las partidas solicitadas, de conformidad con los artículos 24, 27 fracción IV y 31 de </w:t>
      </w:r>
      <w:smartTag w:uri="urn:schemas-microsoft-com:office:smarttags" w:element="PersonName">
        <w:smartTagPr>
          <w:attr w:name="ProductID" w:val="la Ley."/>
        </w:smartTagPr>
        <w:r w:rsidRPr="00B54199">
          <w:rPr>
            <w:rFonts w:ascii="Arial" w:hAnsi="Arial" w:cs="Arial"/>
          </w:rPr>
          <w:t>la Ley.</w:t>
        </w:r>
      </w:smartTag>
    </w:p>
    <w:p w:rsidR="00084051" w:rsidRPr="00B54199" w:rsidRDefault="00084051" w:rsidP="00084051">
      <w:pPr>
        <w:autoSpaceDE w:val="0"/>
        <w:autoSpaceDN w:val="0"/>
        <w:adjustRightInd w:val="0"/>
        <w:spacing w:before="120"/>
        <w:jc w:val="both"/>
        <w:rPr>
          <w:rFonts w:ascii="Arial" w:hAnsi="Arial" w:cs="Arial"/>
        </w:rPr>
      </w:pPr>
      <w:r w:rsidRPr="00B54199">
        <w:rPr>
          <w:rFonts w:ascii="Arial" w:hAnsi="Arial" w:cs="Arial"/>
        </w:rPr>
        <w:t>Cualquier otra modificación contractual deberá hacerse constar en un convenio modificatorio, asimismo conllevará el respectivo ajuste a la garantía de cumplimiento.</w:t>
      </w:r>
    </w:p>
    <w:p w:rsidR="00624235" w:rsidRPr="00B54199" w:rsidRDefault="00624235">
      <w:pPr>
        <w:jc w:val="both"/>
        <w:rPr>
          <w:rFonts w:ascii="Arial" w:hAnsi="Arial"/>
          <w:b/>
        </w:rPr>
      </w:pPr>
    </w:p>
    <w:p w:rsidR="00737647" w:rsidRPr="00B54199" w:rsidRDefault="00681BDF">
      <w:pPr>
        <w:jc w:val="both"/>
        <w:rPr>
          <w:rFonts w:ascii="Arial" w:hAnsi="Arial"/>
          <w:b/>
          <w:lang w:val="es-MX"/>
        </w:rPr>
      </w:pPr>
      <w:r w:rsidRPr="00B54199">
        <w:rPr>
          <w:rFonts w:ascii="Arial" w:hAnsi="Arial"/>
          <w:b/>
          <w:lang w:val="es-MX"/>
        </w:rPr>
        <w:t>11.2</w:t>
      </w:r>
      <w:r w:rsidR="001A71EE" w:rsidRPr="00B54199">
        <w:rPr>
          <w:rFonts w:ascii="Arial" w:hAnsi="Arial"/>
          <w:b/>
          <w:lang w:val="es-MX"/>
        </w:rPr>
        <w:t>. TIEMPO</w:t>
      </w:r>
      <w:r w:rsidR="00737647" w:rsidRPr="00B54199">
        <w:rPr>
          <w:rFonts w:ascii="Arial" w:hAnsi="Arial"/>
          <w:b/>
          <w:lang w:val="es-MX"/>
        </w:rPr>
        <w:t xml:space="preserve"> PARA SUSCRIBIR EL CONTRATO</w:t>
      </w:r>
      <w:r w:rsidR="00CB618A">
        <w:rPr>
          <w:rFonts w:ascii="Arial" w:hAnsi="Arial"/>
          <w:b/>
          <w:lang w:val="es-MX"/>
        </w:rPr>
        <w:t xml:space="preserve"> Y VIGENCIA</w:t>
      </w:r>
    </w:p>
    <w:p w:rsidR="00681BDF" w:rsidRPr="00B54199" w:rsidRDefault="00681BDF" w:rsidP="00681BDF">
      <w:pPr>
        <w:autoSpaceDE w:val="0"/>
        <w:autoSpaceDN w:val="0"/>
        <w:adjustRightInd w:val="0"/>
        <w:spacing w:before="120"/>
        <w:jc w:val="both"/>
        <w:rPr>
          <w:rFonts w:ascii="Arial" w:hAnsi="Arial" w:cs="Arial"/>
        </w:rPr>
      </w:pPr>
      <w:r w:rsidRPr="00B54199">
        <w:rPr>
          <w:rFonts w:ascii="Arial" w:hAnsi="Arial" w:cs="Arial"/>
        </w:rPr>
        <w:t xml:space="preserve">La convocante en el acto de fallo, dará a conocer al </w:t>
      </w:r>
      <w:r w:rsidR="000B7009" w:rsidRPr="00B54199">
        <w:rPr>
          <w:rFonts w:ascii="Arial" w:hAnsi="Arial" w:cs="Arial"/>
        </w:rPr>
        <w:t>licitante</w:t>
      </w:r>
      <w:r w:rsidRPr="00B54199">
        <w:rPr>
          <w:rFonts w:ascii="Arial" w:hAnsi="Arial" w:cs="Arial"/>
        </w:rPr>
        <w:t xml:space="preserve"> adjudicado la fecha, hora y lugar en la que él, personalmente o a través de su representante legal, deberá suscribir el contrato, misma que deberá fijarse, a más tardar dentro de los diez días hábiles siguientes a la notificación hecha al </w:t>
      </w:r>
      <w:r w:rsidR="000B7009" w:rsidRPr="00B54199">
        <w:rPr>
          <w:rFonts w:ascii="Arial" w:hAnsi="Arial" w:cs="Arial"/>
        </w:rPr>
        <w:t>licitante</w:t>
      </w:r>
      <w:r w:rsidRPr="00B54199">
        <w:rPr>
          <w:rFonts w:ascii="Arial" w:hAnsi="Arial" w:cs="Arial"/>
        </w:rPr>
        <w:t xml:space="preserve"> adjudicado.</w:t>
      </w:r>
    </w:p>
    <w:p w:rsidR="00681BDF" w:rsidRDefault="00681BDF" w:rsidP="00681BDF">
      <w:pPr>
        <w:autoSpaceDE w:val="0"/>
        <w:autoSpaceDN w:val="0"/>
        <w:adjustRightInd w:val="0"/>
        <w:spacing w:before="120"/>
        <w:jc w:val="both"/>
        <w:rPr>
          <w:rFonts w:ascii="Arial" w:hAnsi="Arial" w:cs="Arial"/>
        </w:rPr>
      </w:pPr>
      <w:r w:rsidRPr="00B54199">
        <w:rPr>
          <w:rFonts w:ascii="Arial" w:hAnsi="Arial" w:cs="Arial"/>
        </w:rPr>
        <w:t xml:space="preserve">Si el </w:t>
      </w:r>
      <w:r w:rsidR="000B7009" w:rsidRPr="00B54199">
        <w:rPr>
          <w:rFonts w:ascii="Arial" w:hAnsi="Arial" w:cs="Arial"/>
        </w:rPr>
        <w:t>licitante</w:t>
      </w:r>
      <w:r w:rsidRPr="00B54199">
        <w:rPr>
          <w:rFonts w:ascii="Arial" w:hAnsi="Arial" w:cs="Arial"/>
        </w:rPr>
        <w:t xml:space="preserve"> adjudicado, por causas atribuibles a él, no firma dentro de este plazo el contrato, o no constituye la garantía de cumplimiento equivalente al diez por ciento del importe total del contrato dentro de los diez días después de expedido el mismo, perderá a favor de la convocante la garantía de seriedad otorgada y a juicio de la convocante el derecho para suscribir el contrato adjudicado.</w:t>
      </w:r>
    </w:p>
    <w:p w:rsidR="00CB618A" w:rsidRPr="00B54199" w:rsidRDefault="00CB618A" w:rsidP="00681BDF">
      <w:pPr>
        <w:autoSpaceDE w:val="0"/>
        <w:autoSpaceDN w:val="0"/>
        <w:adjustRightInd w:val="0"/>
        <w:spacing w:before="120"/>
        <w:jc w:val="both"/>
        <w:rPr>
          <w:rFonts w:ascii="Arial" w:hAnsi="Arial" w:cs="Arial"/>
        </w:rPr>
      </w:pPr>
      <w:r w:rsidRPr="00916D53">
        <w:rPr>
          <w:rFonts w:ascii="Arial" w:hAnsi="Arial" w:cs="Arial"/>
        </w:rPr>
        <w:t>Asimismo, las partes convienen en que la vigencia del contrato será a partir de su firma hasta el día 31 del mes de diciembre del año 2018</w:t>
      </w:r>
      <w:r>
        <w:rPr>
          <w:rFonts w:ascii="Arial" w:hAnsi="Arial" w:cs="Arial"/>
        </w:rPr>
        <w:t xml:space="preserve">. </w:t>
      </w:r>
    </w:p>
    <w:p w:rsidR="00BD5C4E" w:rsidRPr="00B54199" w:rsidRDefault="00BD5C4E">
      <w:pPr>
        <w:jc w:val="both"/>
        <w:rPr>
          <w:rFonts w:ascii="Arial" w:hAnsi="Arial"/>
        </w:rPr>
      </w:pPr>
    </w:p>
    <w:p w:rsidR="00737647" w:rsidRPr="00B54199" w:rsidRDefault="00767C92">
      <w:pPr>
        <w:pStyle w:val="Textoindependiente"/>
      </w:pPr>
      <w:r w:rsidRPr="00B54199">
        <w:t xml:space="preserve"> </w:t>
      </w:r>
      <w:r w:rsidR="00297FB6" w:rsidRPr="00B54199">
        <w:t xml:space="preserve">11.3. </w:t>
      </w:r>
      <w:r w:rsidR="00021F20" w:rsidRPr="00B54199">
        <w:t>L</w:t>
      </w:r>
      <w:r w:rsidR="00297FB6" w:rsidRPr="00B54199">
        <w:t>UGAR Y CONDICIONES DEL SERVICIO</w:t>
      </w:r>
    </w:p>
    <w:p w:rsidR="00737647" w:rsidRPr="00B54199" w:rsidRDefault="00737647">
      <w:pPr>
        <w:pStyle w:val="Textoindependiente"/>
      </w:pPr>
    </w:p>
    <w:p w:rsidR="00F379A5" w:rsidRDefault="00F379A5">
      <w:pPr>
        <w:pStyle w:val="Textoindependiente"/>
        <w:rPr>
          <w:rFonts w:cs="Arial"/>
        </w:rPr>
      </w:pPr>
      <w:r w:rsidRPr="00686CF8">
        <w:rPr>
          <w:rFonts w:cs="Arial"/>
        </w:rPr>
        <w:t xml:space="preserve">El licitante adjudicado </w:t>
      </w:r>
      <w:r w:rsidR="00E43E13">
        <w:rPr>
          <w:rFonts w:cs="Arial"/>
        </w:rPr>
        <w:t>se hará</w:t>
      </w:r>
      <w:r w:rsidR="002C0004" w:rsidRPr="00686CF8">
        <w:rPr>
          <w:rFonts w:cs="Arial"/>
        </w:rPr>
        <w:t xml:space="preserve"> responsable del monto total de los daños ocasionados a los bienes muebles del Instituto</w:t>
      </w:r>
      <w:r w:rsidR="00E43E13">
        <w:rPr>
          <w:rFonts w:cs="Arial"/>
        </w:rPr>
        <w:t>,</w:t>
      </w:r>
      <w:r w:rsidR="002C0004" w:rsidRPr="00686CF8">
        <w:rPr>
          <w:rFonts w:cs="Arial"/>
        </w:rPr>
        <w:t xml:space="preserve"> que por negligencia del personal contratado por el licitante haya causado.</w:t>
      </w:r>
    </w:p>
    <w:p w:rsidR="002C0004" w:rsidRPr="00B54199" w:rsidRDefault="002C0004">
      <w:pPr>
        <w:pStyle w:val="Textoindependiente"/>
      </w:pPr>
    </w:p>
    <w:p w:rsidR="006B507B" w:rsidRPr="00B54199" w:rsidRDefault="00297FB6" w:rsidP="006B507B">
      <w:pPr>
        <w:jc w:val="both"/>
        <w:rPr>
          <w:rFonts w:ascii="Arial" w:hAnsi="Arial"/>
          <w:bCs/>
          <w:lang w:val="es-MX"/>
        </w:rPr>
      </w:pPr>
      <w:r w:rsidRPr="00B54199">
        <w:rPr>
          <w:rFonts w:ascii="Arial" w:hAnsi="Arial"/>
          <w:bCs/>
          <w:lang w:val="es-MX"/>
        </w:rPr>
        <w:t xml:space="preserve">El </w:t>
      </w:r>
      <w:r w:rsidR="000B7009" w:rsidRPr="00B54199">
        <w:rPr>
          <w:rFonts w:ascii="Arial" w:hAnsi="Arial"/>
          <w:bCs/>
          <w:lang w:val="es-MX"/>
        </w:rPr>
        <w:t>licitante</w:t>
      </w:r>
      <w:r w:rsidR="00A66BC3" w:rsidRPr="00B54199">
        <w:rPr>
          <w:rFonts w:ascii="Arial" w:hAnsi="Arial"/>
          <w:bCs/>
          <w:lang w:val="es-MX"/>
        </w:rPr>
        <w:t xml:space="preserve"> ganador deberá iniciar el </w:t>
      </w:r>
      <w:r w:rsidR="00A66BC3" w:rsidRPr="00B54199">
        <w:rPr>
          <w:rFonts w:ascii="Arial" w:hAnsi="Arial"/>
          <w:bCs/>
        </w:rPr>
        <w:t xml:space="preserve">servicio </w:t>
      </w:r>
      <w:r w:rsidRPr="00B54199">
        <w:rPr>
          <w:rFonts w:ascii="Arial" w:hAnsi="Arial"/>
          <w:bCs/>
        </w:rPr>
        <w:t xml:space="preserve">de limpieza y desinfección </w:t>
      </w:r>
      <w:r w:rsidR="00A66BC3" w:rsidRPr="00B54199">
        <w:rPr>
          <w:rFonts w:ascii="Arial" w:hAnsi="Arial"/>
          <w:bCs/>
        </w:rPr>
        <w:t>en áreas grises y blancas de hospitales, limpieza de</w:t>
      </w:r>
      <w:r w:rsidR="00FB735E" w:rsidRPr="00B54199">
        <w:rPr>
          <w:rFonts w:ascii="Arial" w:hAnsi="Arial"/>
          <w:bCs/>
        </w:rPr>
        <w:t xml:space="preserve"> oficinas, módulos y farmacias </w:t>
      </w:r>
      <w:r w:rsidR="00A66BC3" w:rsidRPr="00B54199">
        <w:rPr>
          <w:rFonts w:ascii="Arial" w:hAnsi="Arial"/>
          <w:bCs/>
        </w:rPr>
        <w:t>del ISSSTESON</w:t>
      </w:r>
      <w:r w:rsidR="00A66BC3" w:rsidRPr="00B54199">
        <w:rPr>
          <w:rFonts w:ascii="Arial" w:hAnsi="Arial"/>
          <w:bCs/>
          <w:lang w:val="es-MX"/>
        </w:rPr>
        <w:t xml:space="preserve"> </w:t>
      </w:r>
      <w:r w:rsidR="003F4934" w:rsidRPr="00B54199">
        <w:rPr>
          <w:rFonts w:ascii="Arial" w:hAnsi="Arial"/>
          <w:lang w:val="es-MX"/>
        </w:rPr>
        <w:t>a partir de la firma del contrato</w:t>
      </w:r>
      <w:r w:rsidR="00377E80" w:rsidRPr="00B54199">
        <w:rPr>
          <w:rFonts w:ascii="Arial" w:hAnsi="Arial"/>
          <w:lang w:val="es-MX"/>
        </w:rPr>
        <w:t xml:space="preserve"> </w:t>
      </w:r>
      <w:r w:rsidR="003F4934" w:rsidRPr="00B54199">
        <w:rPr>
          <w:rFonts w:ascii="Arial" w:hAnsi="Arial"/>
          <w:b/>
          <w:lang w:val="es-MX"/>
        </w:rPr>
        <w:t xml:space="preserve">y </w:t>
      </w:r>
      <w:r w:rsidR="00A66BC3" w:rsidRPr="00B54199">
        <w:rPr>
          <w:rFonts w:ascii="Arial" w:hAnsi="Arial"/>
          <w:lang w:val="es-MX"/>
        </w:rPr>
        <w:t>concluirlo el día</w:t>
      </w:r>
      <w:r w:rsidR="000923C4">
        <w:rPr>
          <w:rFonts w:ascii="Arial" w:hAnsi="Arial"/>
          <w:lang w:val="es-MX"/>
        </w:rPr>
        <w:t xml:space="preserve"> 31 de diciembre del año 201</w:t>
      </w:r>
      <w:r w:rsidR="00CB618A">
        <w:rPr>
          <w:rFonts w:ascii="Arial" w:hAnsi="Arial"/>
          <w:lang w:val="es-MX"/>
        </w:rPr>
        <w:t>8</w:t>
      </w:r>
      <w:r w:rsidR="00A66BC3" w:rsidRPr="00B54199">
        <w:rPr>
          <w:rFonts w:ascii="Arial" w:hAnsi="Arial"/>
          <w:b/>
          <w:lang w:val="es-MX"/>
        </w:rPr>
        <w:t xml:space="preserve"> </w:t>
      </w:r>
      <w:r w:rsidR="006B507B" w:rsidRPr="00B54199">
        <w:rPr>
          <w:rFonts w:ascii="Arial" w:hAnsi="Arial"/>
          <w:bCs/>
          <w:lang w:val="es-MX"/>
        </w:rPr>
        <w:t xml:space="preserve">de acuerdo a las especificaciones señaladas en el contrato respectivo y en apego total a la documentación </w:t>
      </w:r>
      <w:r w:rsidR="0053402E" w:rsidRPr="00B54199">
        <w:rPr>
          <w:rFonts w:ascii="Arial" w:hAnsi="Arial"/>
          <w:bCs/>
          <w:lang w:val="es-MX"/>
        </w:rPr>
        <w:t>presentada en la</w:t>
      </w:r>
      <w:r w:rsidR="006B507B" w:rsidRPr="00B54199">
        <w:rPr>
          <w:rFonts w:ascii="Arial" w:hAnsi="Arial"/>
          <w:bCs/>
          <w:lang w:val="es-MX"/>
        </w:rPr>
        <w:t xml:space="preserve"> propuesta</w:t>
      </w:r>
      <w:r w:rsidR="0053402E" w:rsidRPr="00B54199">
        <w:rPr>
          <w:rFonts w:ascii="Arial" w:hAnsi="Arial"/>
          <w:bCs/>
          <w:lang w:val="es-MX"/>
        </w:rPr>
        <w:t xml:space="preserve"> ganadora</w:t>
      </w:r>
      <w:r w:rsidR="006B507B" w:rsidRPr="00B54199">
        <w:rPr>
          <w:rFonts w:ascii="Arial" w:hAnsi="Arial"/>
          <w:bCs/>
          <w:lang w:val="es-MX"/>
        </w:rPr>
        <w:t>.</w:t>
      </w:r>
    </w:p>
    <w:p w:rsidR="00F23955" w:rsidRPr="00B54199" w:rsidRDefault="00F23955" w:rsidP="006B507B">
      <w:pPr>
        <w:jc w:val="both"/>
        <w:rPr>
          <w:rFonts w:ascii="Arial" w:hAnsi="Arial"/>
          <w:bCs/>
          <w:sz w:val="12"/>
          <w:lang w:val="es-MX"/>
        </w:rPr>
      </w:pPr>
    </w:p>
    <w:p w:rsidR="00A66BC3" w:rsidRPr="00B54199" w:rsidRDefault="00297FB6" w:rsidP="00A66BC3">
      <w:pPr>
        <w:jc w:val="both"/>
        <w:rPr>
          <w:rFonts w:ascii="Arial" w:hAnsi="Arial" w:cs="Arial"/>
        </w:rPr>
      </w:pPr>
      <w:r w:rsidRPr="00B54199">
        <w:rPr>
          <w:rFonts w:ascii="Arial" w:hAnsi="Arial"/>
          <w:bCs/>
          <w:lang w:val="es-MX"/>
        </w:rPr>
        <w:t>La entrega de</w:t>
      </w:r>
      <w:r w:rsidR="00A66BC3" w:rsidRPr="00B54199">
        <w:rPr>
          <w:rFonts w:ascii="Arial" w:hAnsi="Arial"/>
          <w:bCs/>
          <w:lang w:val="es-MX"/>
        </w:rPr>
        <w:t xml:space="preserve"> los productos a </w:t>
      </w:r>
      <w:r w:rsidRPr="00B54199">
        <w:rPr>
          <w:rFonts w:ascii="Arial" w:hAnsi="Arial"/>
          <w:bCs/>
          <w:lang w:val="es-MX"/>
        </w:rPr>
        <w:t xml:space="preserve">utilizar </w:t>
      </w:r>
      <w:r w:rsidR="00A66BC3" w:rsidRPr="00B54199">
        <w:rPr>
          <w:rFonts w:ascii="Arial" w:hAnsi="Arial"/>
          <w:bCs/>
          <w:lang w:val="es-MX"/>
        </w:rPr>
        <w:t xml:space="preserve">para el </w:t>
      </w:r>
      <w:r w:rsidR="00A66BC3" w:rsidRPr="00B54199">
        <w:rPr>
          <w:rFonts w:ascii="Arial" w:hAnsi="Arial"/>
          <w:bCs/>
        </w:rPr>
        <w:t>servi</w:t>
      </w:r>
      <w:r w:rsidR="00E63BC6" w:rsidRPr="00B54199">
        <w:rPr>
          <w:rFonts w:ascii="Arial" w:hAnsi="Arial"/>
          <w:bCs/>
        </w:rPr>
        <w:t xml:space="preserve">cio de limpieza y desinfección </w:t>
      </w:r>
      <w:r w:rsidR="00A66BC3" w:rsidRPr="00B54199">
        <w:rPr>
          <w:rFonts w:ascii="Arial" w:hAnsi="Arial"/>
          <w:bCs/>
        </w:rPr>
        <w:t>en áreas grises y blancas de hospitales, limpieza de</w:t>
      </w:r>
      <w:r w:rsidR="00377E80" w:rsidRPr="00B54199">
        <w:rPr>
          <w:rFonts w:ascii="Arial" w:hAnsi="Arial"/>
          <w:bCs/>
        </w:rPr>
        <w:t xml:space="preserve"> oficinas, módulos y farmacias </w:t>
      </w:r>
      <w:r w:rsidR="00A66BC3" w:rsidRPr="00B54199">
        <w:rPr>
          <w:rFonts w:ascii="Arial" w:hAnsi="Arial"/>
          <w:bCs/>
        </w:rPr>
        <w:t>del ISSSTESON</w:t>
      </w:r>
      <w:r w:rsidRPr="00B54199">
        <w:rPr>
          <w:rFonts w:ascii="Arial" w:hAnsi="Arial"/>
          <w:bCs/>
        </w:rPr>
        <w:t xml:space="preserve"> se har</w:t>
      </w:r>
      <w:r w:rsidR="00377E80" w:rsidRPr="00B54199">
        <w:rPr>
          <w:rFonts w:ascii="Arial" w:hAnsi="Arial"/>
          <w:bCs/>
        </w:rPr>
        <w:t>á</w:t>
      </w:r>
      <w:r w:rsidR="00A66BC3" w:rsidRPr="00B54199">
        <w:rPr>
          <w:rFonts w:ascii="Arial" w:hAnsi="Arial" w:cs="Arial"/>
        </w:rPr>
        <w:t xml:space="preserve"> los primeros 5 días nat</w:t>
      </w:r>
      <w:r w:rsidR="00F23955" w:rsidRPr="00B54199">
        <w:rPr>
          <w:rFonts w:ascii="Arial" w:hAnsi="Arial" w:cs="Arial"/>
        </w:rPr>
        <w:t>urales de cada mes, al jefe de Servicios G</w:t>
      </w:r>
      <w:r w:rsidR="00A66BC3" w:rsidRPr="00B54199">
        <w:rPr>
          <w:rFonts w:ascii="Arial" w:hAnsi="Arial" w:cs="Arial"/>
        </w:rPr>
        <w:t>enerales de las oficinas y de los hospitales donde se prestara el servicio.</w:t>
      </w:r>
    </w:p>
    <w:p w:rsidR="008F0FBB" w:rsidRPr="00B54199" w:rsidRDefault="00F23955" w:rsidP="00D7689E">
      <w:pPr>
        <w:autoSpaceDE w:val="0"/>
        <w:autoSpaceDN w:val="0"/>
        <w:adjustRightInd w:val="0"/>
        <w:spacing w:before="120"/>
        <w:jc w:val="both"/>
        <w:rPr>
          <w:rFonts w:ascii="Arial" w:hAnsi="Arial" w:cs="Arial"/>
        </w:rPr>
      </w:pPr>
      <w:r w:rsidRPr="00B54199">
        <w:rPr>
          <w:rFonts w:ascii="Arial" w:hAnsi="Arial" w:cs="Arial"/>
        </w:rPr>
        <w:t xml:space="preserve">La obligación anterior puede ser modificada de acuerdo con la solicitud que realice dicho Departamento de Servicios Generales, debiendo señalar las circunstancias de tiempo, modo y lugar respectivas, para que el </w:t>
      </w:r>
      <w:r w:rsidR="000B7009" w:rsidRPr="00B54199">
        <w:rPr>
          <w:rFonts w:ascii="Arial" w:hAnsi="Arial" w:cs="Arial"/>
        </w:rPr>
        <w:t>licitante</w:t>
      </w:r>
      <w:r w:rsidRPr="00B54199">
        <w:rPr>
          <w:rFonts w:ascii="Arial" w:hAnsi="Arial" w:cs="Arial"/>
        </w:rPr>
        <w:t xml:space="preserve"> entregue el pedido conforme se establezca en la misma solicitud.</w:t>
      </w:r>
    </w:p>
    <w:p w:rsidR="00084051" w:rsidRPr="00B54199" w:rsidRDefault="00084051" w:rsidP="00D7689E">
      <w:pPr>
        <w:autoSpaceDE w:val="0"/>
        <w:autoSpaceDN w:val="0"/>
        <w:adjustRightInd w:val="0"/>
        <w:spacing w:before="120"/>
        <w:jc w:val="both"/>
        <w:rPr>
          <w:rFonts w:ascii="Arial" w:hAnsi="Arial" w:cs="Arial"/>
        </w:rPr>
      </w:pPr>
    </w:p>
    <w:p w:rsidR="00737647" w:rsidRPr="00B54199" w:rsidRDefault="00737647">
      <w:pPr>
        <w:pStyle w:val="Textoindependiente"/>
      </w:pPr>
      <w:r w:rsidRPr="00B54199">
        <w:t>11.4.-FORMA DE PAGO.</w:t>
      </w:r>
    </w:p>
    <w:p w:rsidR="00EB5D51" w:rsidRPr="00B54199" w:rsidRDefault="00EB5D51">
      <w:pPr>
        <w:pStyle w:val="Textoindependiente"/>
        <w:rPr>
          <w:rFonts w:cs="Arial"/>
        </w:rPr>
      </w:pPr>
    </w:p>
    <w:p w:rsidR="00EB5D51" w:rsidRPr="00B54199" w:rsidRDefault="00EB5D51">
      <w:pPr>
        <w:pStyle w:val="Textoindependiente"/>
        <w:rPr>
          <w:rFonts w:cs="Arial"/>
          <w:b w:val="0"/>
        </w:rPr>
      </w:pPr>
      <w:r w:rsidRPr="00B54199">
        <w:rPr>
          <w:rFonts w:cs="Arial"/>
          <w:b w:val="0"/>
        </w:rPr>
        <w:t>La convocante se compromete a pagar al licitante adjudicado el total de los servicios en igualas mensuales, donde si es el caso, que el primer mes no se contempla de forma completa, por la fecha de firma del contrato, dicho pago será proporcional al número de días operado.</w:t>
      </w:r>
    </w:p>
    <w:p w:rsidR="007A30DE" w:rsidRPr="00B54199" w:rsidRDefault="007A30DE" w:rsidP="007A30DE">
      <w:pPr>
        <w:autoSpaceDE w:val="0"/>
        <w:autoSpaceDN w:val="0"/>
        <w:adjustRightInd w:val="0"/>
        <w:spacing w:before="120"/>
        <w:jc w:val="both"/>
        <w:rPr>
          <w:rFonts w:ascii="Arial" w:hAnsi="Arial" w:cs="Arial"/>
        </w:rPr>
      </w:pPr>
      <w:r w:rsidRPr="00B54199">
        <w:rPr>
          <w:rFonts w:ascii="Arial" w:hAnsi="Arial" w:cs="Arial"/>
          <w:bCs/>
        </w:rPr>
        <w:lastRenderedPageBreak/>
        <w:t>La convocante</w:t>
      </w:r>
      <w:r w:rsidRPr="00B54199">
        <w:rPr>
          <w:rFonts w:ascii="Arial" w:hAnsi="Arial" w:cs="Arial"/>
          <w:b/>
          <w:bCs/>
        </w:rPr>
        <w:t xml:space="preserve"> </w:t>
      </w:r>
      <w:r w:rsidRPr="00B54199">
        <w:rPr>
          <w:rFonts w:ascii="Arial" w:hAnsi="Arial" w:cs="Arial"/>
        </w:rPr>
        <w:t>pagará al</w:t>
      </w:r>
      <w:r w:rsidRPr="00B54199">
        <w:rPr>
          <w:rFonts w:ascii="Arial" w:hAnsi="Arial" w:cs="Arial"/>
          <w:b/>
          <w:bCs/>
        </w:rPr>
        <w:t xml:space="preserve"> </w:t>
      </w:r>
      <w:r w:rsidRPr="00B54199">
        <w:rPr>
          <w:rFonts w:ascii="Arial" w:hAnsi="Arial" w:cs="Arial"/>
          <w:bCs/>
        </w:rPr>
        <w:t>licitante adjudicado</w:t>
      </w:r>
      <w:r w:rsidRPr="00B54199">
        <w:rPr>
          <w:rFonts w:ascii="Arial" w:hAnsi="Arial" w:cs="Arial"/>
          <w:b/>
          <w:bCs/>
        </w:rPr>
        <w:t xml:space="preserve"> </w:t>
      </w:r>
      <w:r w:rsidRPr="00B54199">
        <w:rPr>
          <w:rFonts w:ascii="Arial" w:hAnsi="Arial" w:cs="Arial"/>
        </w:rPr>
        <w:t xml:space="preserve">cuando éste último haya presentado la factura que avale el servicio, objeto del contrato referente a la presente licitación, en el Departamento de Servicios Generales de la Subdirección de Servicios Administrativos de oficinas centrales de ISSSTESON: Para ello cada área administrativa o afín según la clínica, hospital o instalaciones de ISSSTESON revisará y aprobará dicha factura. </w:t>
      </w:r>
    </w:p>
    <w:p w:rsidR="00EB5D51" w:rsidRDefault="007A30DE" w:rsidP="003A55D2">
      <w:pPr>
        <w:autoSpaceDE w:val="0"/>
        <w:autoSpaceDN w:val="0"/>
        <w:adjustRightInd w:val="0"/>
        <w:spacing w:before="120"/>
        <w:jc w:val="both"/>
        <w:rPr>
          <w:rFonts w:ascii="Arial" w:hAnsi="Arial" w:cs="Arial"/>
        </w:rPr>
      </w:pPr>
      <w:r w:rsidRPr="00B54199">
        <w:rPr>
          <w:rFonts w:ascii="Arial" w:hAnsi="Arial" w:cs="Arial"/>
        </w:rPr>
        <w:t>Una vez sellado de recibido la factura por el Departamento de Servicios Generales de la Subdirección de Servicios Administrativos de oficinas centrales de ISSSTESON el pago se realizará transcurridos 30 días naturales contados a partir de dicha recepción.</w:t>
      </w:r>
    </w:p>
    <w:p w:rsidR="00CB618A" w:rsidRPr="00B54199" w:rsidRDefault="00CB618A" w:rsidP="003A55D2">
      <w:pPr>
        <w:autoSpaceDE w:val="0"/>
        <w:autoSpaceDN w:val="0"/>
        <w:adjustRightInd w:val="0"/>
        <w:spacing w:before="120"/>
        <w:jc w:val="both"/>
        <w:rPr>
          <w:rFonts w:ascii="Arial" w:hAnsi="Arial" w:cs="Arial"/>
        </w:rPr>
      </w:pPr>
    </w:p>
    <w:p w:rsidR="00D87152" w:rsidRPr="00B54199" w:rsidRDefault="00D87152" w:rsidP="00D87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MX"/>
        </w:rPr>
      </w:pPr>
      <w:r w:rsidRPr="00B54199">
        <w:rPr>
          <w:rFonts w:ascii="Arial" w:hAnsi="Arial" w:cs="Arial"/>
          <w:lang w:val="es-MX"/>
        </w:rPr>
        <w:t>La factura se presentará debidamente requisitada (incluyendo deducciones y/o penalizaciones), señalando en el cuerpo de ésta el número de la licitación y numero de contrato, a que servicio y lugar que se presta el mismo. Además, presentará la caratula de pago  de Cuotas Obrero Patronales ante el IMSS (Altas y bajas ante el IMSS), tomado en cuenta además las siguientes consideraciones</w:t>
      </w:r>
    </w:p>
    <w:p w:rsidR="0083734E" w:rsidRDefault="0083734E" w:rsidP="00837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3F3AE4" w:rsidRDefault="003C4862" w:rsidP="00837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B54199">
        <w:rPr>
          <w:rFonts w:ascii="Arial" w:hAnsi="Arial" w:cs="Arial"/>
        </w:rPr>
        <w:t xml:space="preserve">El </w:t>
      </w:r>
      <w:r w:rsidR="000B7009" w:rsidRPr="00B54199">
        <w:rPr>
          <w:rFonts w:ascii="Arial" w:hAnsi="Arial" w:cs="Arial"/>
        </w:rPr>
        <w:t>licitante</w:t>
      </w:r>
      <w:r w:rsidRPr="00B54199">
        <w:rPr>
          <w:rFonts w:ascii="Arial" w:hAnsi="Arial" w:cs="Arial"/>
        </w:rPr>
        <w:t xml:space="preserve"> adjudicado deber</w:t>
      </w:r>
      <w:r w:rsidR="00344540" w:rsidRPr="00B54199">
        <w:rPr>
          <w:rFonts w:ascii="Arial" w:hAnsi="Arial" w:cs="Arial"/>
        </w:rPr>
        <w:t xml:space="preserve">á presentar las facturas, </w:t>
      </w:r>
      <w:r w:rsidRPr="00B54199">
        <w:rPr>
          <w:rFonts w:ascii="Arial" w:hAnsi="Arial" w:cs="Arial"/>
        </w:rPr>
        <w:t>de</w:t>
      </w:r>
      <w:r w:rsidR="00344540" w:rsidRPr="00B54199">
        <w:rPr>
          <w:rFonts w:ascii="Arial" w:hAnsi="Arial" w:cs="Arial"/>
        </w:rPr>
        <w:t>ntro de</w:t>
      </w:r>
      <w:r w:rsidRPr="00B54199">
        <w:rPr>
          <w:rFonts w:ascii="Arial" w:hAnsi="Arial" w:cs="Arial"/>
        </w:rPr>
        <w:t xml:space="preserve"> los primeros cinco días</w:t>
      </w:r>
      <w:r w:rsidR="00344540" w:rsidRPr="00B54199">
        <w:rPr>
          <w:rFonts w:ascii="Arial" w:hAnsi="Arial" w:cs="Arial"/>
        </w:rPr>
        <w:t xml:space="preserve"> como tiempo máximo,</w:t>
      </w:r>
      <w:r w:rsidRPr="00B54199">
        <w:rPr>
          <w:rFonts w:ascii="Arial" w:hAnsi="Arial" w:cs="Arial"/>
        </w:rPr>
        <w:t xml:space="preserve"> del mes siguiente al que corres</w:t>
      </w:r>
      <w:r w:rsidR="00344540" w:rsidRPr="00B54199">
        <w:rPr>
          <w:rFonts w:ascii="Arial" w:hAnsi="Arial" w:cs="Arial"/>
        </w:rPr>
        <w:t>ponden los servicios facturados, para que se vea afectado presupuestal y contablemente en el mes que se efectuó el servicio.</w:t>
      </w:r>
    </w:p>
    <w:p w:rsidR="0083734E" w:rsidRDefault="0083734E" w:rsidP="00837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p>
    <w:p w:rsidR="0083734E" w:rsidRDefault="0083734E" w:rsidP="008373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B54199">
        <w:rPr>
          <w:rFonts w:ascii="Arial" w:hAnsi="Arial" w:cs="Arial"/>
          <w:bCs/>
        </w:rPr>
        <w:t>El licitante</w:t>
      </w:r>
      <w:r w:rsidRPr="00B54199">
        <w:rPr>
          <w:rFonts w:ascii="Arial" w:hAnsi="Arial" w:cs="Arial"/>
        </w:rPr>
        <w:t xml:space="preserve"> adjudicado se obliga a calcular y detallar en la factura respectiva las deducciones y retenciones previstas en los puntos </w:t>
      </w:r>
      <w:r w:rsidR="00675898">
        <w:rPr>
          <w:rFonts w:ascii="Arial" w:hAnsi="Arial" w:cs="Arial"/>
        </w:rPr>
        <w:t>siguientes:</w:t>
      </w:r>
    </w:p>
    <w:p w:rsidR="003F3AE4" w:rsidRPr="00B54199" w:rsidRDefault="003F3AE4" w:rsidP="00675898">
      <w:pPr>
        <w:autoSpaceDE w:val="0"/>
        <w:autoSpaceDN w:val="0"/>
        <w:adjustRightInd w:val="0"/>
        <w:jc w:val="both"/>
        <w:rPr>
          <w:rFonts w:ascii="Arial" w:hAnsi="Arial" w:cs="Arial"/>
        </w:rPr>
      </w:pPr>
    </w:p>
    <w:p w:rsidR="003F3AE4" w:rsidRPr="00B54199" w:rsidRDefault="003F3AE4" w:rsidP="003F3AE4">
      <w:pPr>
        <w:autoSpaceDE w:val="0"/>
        <w:autoSpaceDN w:val="0"/>
        <w:adjustRightInd w:val="0"/>
        <w:ind w:left="426" w:hanging="426"/>
        <w:jc w:val="both"/>
        <w:rPr>
          <w:rFonts w:ascii="Arial" w:hAnsi="Arial" w:cs="Arial"/>
          <w:color w:val="000000"/>
        </w:rPr>
      </w:pPr>
      <w:r w:rsidRPr="00B54199">
        <w:rPr>
          <w:rFonts w:ascii="Arial" w:hAnsi="Arial" w:cs="Arial"/>
        </w:rPr>
        <w:tab/>
      </w:r>
      <w:r w:rsidR="0083734E">
        <w:rPr>
          <w:rFonts w:ascii="Arial" w:hAnsi="Arial" w:cs="Arial"/>
          <w:bCs/>
        </w:rPr>
        <w:t>11.4.1</w:t>
      </w:r>
      <w:r w:rsidRPr="00B54199">
        <w:rPr>
          <w:rFonts w:ascii="Arial" w:hAnsi="Arial" w:cs="Arial"/>
          <w:bCs/>
        </w:rPr>
        <w:t xml:space="preserve"> </w:t>
      </w:r>
      <w:r w:rsidRPr="00B54199">
        <w:rPr>
          <w:rFonts w:ascii="Arial" w:hAnsi="Arial" w:cs="Arial"/>
        </w:rPr>
        <w:t xml:space="preserve">El licitante adjudicado </w:t>
      </w:r>
      <w:r w:rsidRPr="00B54199">
        <w:rPr>
          <w:rFonts w:ascii="Arial" w:hAnsi="Arial" w:cs="Arial"/>
          <w:color w:val="000000"/>
        </w:rPr>
        <w:t>autorizará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w:t>
      </w:r>
      <w:r w:rsidRPr="00B54199">
        <w:rPr>
          <w:rStyle w:val="apple-converted-space"/>
          <w:rFonts w:ascii="Arial" w:hAnsi="Arial" w:cs="Arial"/>
          <w:color w:val="000000"/>
        </w:rPr>
        <w:t> </w:t>
      </w:r>
      <w:r w:rsidRPr="00B54199">
        <w:rPr>
          <w:rStyle w:val="object"/>
          <w:rFonts w:ascii="Arial" w:hAnsi="Arial" w:cs="Arial"/>
          <w:color w:val="00008B"/>
        </w:rPr>
        <w:t>VI</w:t>
      </w:r>
      <w:r w:rsidRPr="00B54199">
        <w:rPr>
          <w:rStyle w:val="apple-converted-space"/>
          <w:rFonts w:ascii="Arial" w:hAnsi="Arial" w:cs="Arial"/>
          <w:color w:val="000000"/>
        </w:rPr>
        <w:t> </w:t>
      </w:r>
      <w:r w:rsidRPr="00B54199">
        <w:rPr>
          <w:rFonts w:ascii="Arial" w:hAnsi="Arial" w:cs="Arial"/>
          <w:color w:val="000000"/>
        </w:rPr>
        <w:t>numeral 1 de la Ley de Hacienda del Estado de Sonora.                  </w:t>
      </w:r>
    </w:p>
    <w:p w:rsidR="003F3AE4" w:rsidRPr="00B54199" w:rsidRDefault="003F3AE4" w:rsidP="003F3AE4">
      <w:pPr>
        <w:autoSpaceDE w:val="0"/>
        <w:autoSpaceDN w:val="0"/>
        <w:adjustRightInd w:val="0"/>
        <w:ind w:left="426" w:hanging="426"/>
        <w:jc w:val="both"/>
        <w:rPr>
          <w:rFonts w:ascii="Arial" w:hAnsi="Arial" w:cs="Arial"/>
          <w:color w:val="000000"/>
        </w:rPr>
      </w:pPr>
      <w:r w:rsidRPr="00B54199">
        <w:rPr>
          <w:rFonts w:ascii="Arial" w:hAnsi="Arial" w:cs="Arial"/>
          <w:color w:val="000000"/>
        </w:rPr>
        <w:tab/>
      </w:r>
    </w:p>
    <w:p w:rsidR="00C26AC7" w:rsidRPr="00B54199" w:rsidRDefault="003F3AE4" w:rsidP="00C26AC7">
      <w:pPr>
        <w:autoSpaceDE w:val="0"/>
        <w:autoSpaceDN w:val="0"/>
        <w:adjustRightInd w:val="0"/>
        <w:ind w:left="426" w:hanging="426"/>
        <w:jc w:val="both"/>
        <w:rPr>
          <w:rFonts w:ascii="Arial" w:hAnsi="Arial" w:cs="Arial"/>
        </w:rPr>
      </w:pPr>
      <w:r w:rsidRPr="00B54199">
        <w:rPr>
          <w:rFonts w:ascii="Arial" w:hAnsi="Arial" w:cs="Arial"/>
          <w:color w:val="000000"/>
        </w:rPr>
        <w:tab/>
      </w:r>
      <w:r w:rsidR="0083734E">
        <w:rPr>
          <w:rFonts w:ascii="Arial" w:hAnsi="Arial" w:cs="Arial"/>
          <w:bCs/>
        </w:rPr>
        <w:t>11.4.2</w:t>
      </w:r>
      <w:r w:rsidRPr="00B54199">
        <w:rPr>
          <w:rFonts w:ascii="Arial" w:hAnsi="Arial" w:cs="Arial"/>
          <w:bCs/>
        </w:rPr>
        <w:t xml:space="preserve"> </w:t>
      </w:r>
      <w:r w:rsidRPr="00B54199">
        <w:rPr>
          <w:rFonts w:ascii="Arial" w:hAnsi="Arial" w:cs="Arial"/>
        </w:rPr>
        <w:t xml:space="preserve">El licitante adjudicado </w:t>
      </w:r>
      <w:r w:rsidRPr="00B54199">
        <w:rPr>
          <w:rFonts w:ascii="Arial" w:hAnsi="Arial" w:cs="Arial"/>
          <w:color w:val="000000"/>
        </w:rPr>
        <w:t xml:space="preserve">autorizará a la convocante para que le retenga el 15% sobre el valor total del derecho señalado </w:t>
      </w:r>
      <w:r w:rsidR="0083734E">
        <w:rPr>
          <w:rFonts w:ascii="Arial" w:hAnsi="Arial" w:cs="Arial"/>
          <w:bCs/>
        </w:rPr>
        <w:t>11.4.1</w:t>
      </w:r>
      <w:r w:rsidR="00C26AC7" w:rsidRPr="00B54199">
        <w:rPr>
          <w:rFonts w:ascii="Arial" w:hAnsi="Arial" w:cs="Arial"/>
          <w:bCs/>
        </w:rPr>
        <w:t>.</w:t>
      </w:r>
      <w:r w:rsidR="00C26AC7" w:rsidRPr="00B54199">
        <w:rPr>
          <w:rFonts w:ascii="Arial" w:hAnsi="Arial" w:cs="Arial"/>
        </w:rPr>
        <w:t xml:space="preserve"> de las presentes bases, </w:t>
      </w:r>
      <w:r w:rsidRPr="00B54199">
        <w:rPr>
          <w:rFonts w:ascii="Arial" w:hAnsi="Arial" w:cs="Arial"/>
          <w:color w:val="000000"/>
        </w:rPr>
        <w:t>por concepto de impuesto para el sostenimiento de las Universidades de Sonora, atendiendo a lo señalado por el artículo 249 de la Ley de Hacienda del Estado de Sonora.</w:t>
      </w:r>
    </w:p>
    <w:p w:rsidR="00C26AC7" w:rsidRPr="00B54199" w:rsidRDefault="00C26AC7" w:rsidP="00C26AC7">
      <w:pPr>
        <w:autoSpaceDE w:val="0"/>
        <w:autoSpaceDN w:val="0"/>
        <w:adjustRightInd w:val="0"/>
        <w:ind w:left="426" w:hanging="426"/>
        <w:jc w:val="both"/>
        <w:rPr>
          <w:rFonts w:ascii="Arial" w:hAnsi="Arial" w:cs="Arial"/>
          <w:bCs/>
        </w:rPr>
      </w:pPr>
    </w:p>
    <w:p w:rsidR="00C26AC7" w:rsidRPr="00B54199" w:rsidRDefault="0083734E" w:rsidP="00C26AC7">
      <w:pPr>
        <w:autoSpaceDE w:val="0"/>
        <w:autoSpaceDN w:val="0"/>
        <w:adjustRightInd w:val="0"/>
        <w:ind w:left="426" w:hanging="426"/>
        <w:jc w:val="both"/>
        <w:rPr>
          <w:rFonts w:ascii="Arial" w:hAnsi="Arial" w:cs="Arial"/>
        </w:rPr>
      </w:pPr>
      <w:r>
        <w:rPr>
          <w:rFonts w:ascii="Arial" w:hAnsi="Arial" w:cs="Arial"/>
          <w:bCs/>
        </w:rPr>
        <w:tab/>
        <w:t>11.4.3</w:t>
      </w:r>
      <w:r w:rsidR="00C26AC7" w:rsidRPr="00B54199">
        <w:rPr>
          <w:rFonts w:ascii="Arial" w:hAnsi="Arial" w:cs="Arial"/>
          <w:bCs/>
        </w:rPr>
        <w:t xml:space="preserve"> </w:t>
      </w:r>
      <w:r w:rsidR="00C26AC7" w:rsidRPr="00B54199">
        <w:rPr>
          <w:rFonts w:ascii="Arial" w:hAnsi="Arial" w:cs="Arial"/>
        </w:rPr>
        <w:t xml:space="preserve">El licitante adjudicado </w:t>
      </w:r>
      <w:r w:rsidR="00C26AC7" w:rsidRPr="00B54199">
        <w:rPr>
          <w:rFonts w:ascii="Arial" w:hAnsi="Arial" w:cs="Arial"/>
          <w:color w:val="000000"/>
        </w:rPr>
        <w:t xml:space="preserve">autorizará a la convocante  </w:t>
      </w:r>
      <w:r w:rsidR="003F3AE4" w:rsidRPr="00B54199">
        <w:rPr>
          <w:rFonts w:ascii="Arial" w:hAnsi="Arial" w:cs="Arial"/>
          <w:color w:val="000000"/>
        </w:rPr>
        <w:t xml:space="preserve">para que le retenga el 15% sobre el valor total </w:t>
      </w:r>
      <w:r w:rsidR="00C26AC7" w:rsidRPr="00B54199">
        <w:rPr>
          <w:rFonts w:ascii="Arial" w:hAnsi="Arial" w:cs="Arial"/>
          <w:color w:val="000000"/>
        </w:rPr>
        <w:t xml:space="preserve">del derecho señalado </w:t>
      </w:r>
      <w:r>
        <w:rPr>
          <w:rFonts w:ascii="Arial" w:hAnsi="Arial" w:cs="Arial"/>
          <w:bCs/>
        </w:rPr>
        <w:t>11.4.1</w:t>
      </w:r>
      <w:r w:rsidR="00C26AC7" w:rsidRPr="00B54199">
        <w:rPr>
          <w:rFonts w:ascii="Arial" w:hAnsi="Arial" w:cs="Arial"/>
          <w:bCs/>
        </w:rPr>
        <w:t>.</w:t>
      </w:r>
      <w:r w:rsidR="00C26AC7" w:rsidRPr="00B54199">
        <w:rPr>
          <w:rFonts w:ascii="Arial" w:hAnsi="Arial" w:cs="Arial"/>
        </w:rPr>
        <w:t xml:space="preserve"> de las presentes bases</w:t>
      </w:r>
      <w:r w:rsidR="003F3AE4" w:rsidRPr="00B54199">
        <w:rPr>
          <w:rFonts w:ascii="Arial" w:hAnsi="Arial" w:cs="Arial"/>
          <w:color w:val="000000"/>
        </w:rPr>
        <w:t>, por concepto de impuesto para beneficio del Consejo Estatal de Concertación para la Obra Pública, atendiendo a lo señalado por el artículo 289 de la Ley de Hacienda del Estado de Sonora.</w:t>
      </w:r>
    </w:p>
    <w:p w:rsidR="00C26AC7" w:rsidRPr="00B54199" w:rsidRDefault="00C26AC7" w:rsidP="00C26AC7">
      <w:pPr>
        <w:autoSpaceDE w:val="0"/>
        <w:autoSpaceDN w:val="0"/>
        <w:adjustRightInd w:val="0"/>
        <w:ind w:left="426" w:hanging="426"/>
        <w:jc w:val="both"/>
        <w:rPr>
          <w:rFonts w:ascii="Arial" w:hAnsi="Arial" w:cs="Arial"/>
        </w:rPr>
      </w:pPr>
    </w:p>
    <w:p w:rsidR="00CB618A" w:rsidRDefault="00C26AC7" w:rsidP="00675898">
      <w:pPr>
        <w:autoSpaceDE w:val="0"/>
        <w:autoSpaceDN w:val="0"/>
        <w:adjustRightInd w:val="0"/>
        <w:ind w:left="426" w:hanging="426"/>
        <w:jc w:val="both"/>
        <w:rPr>
          <w:rFonts w:ascii="Arial" w:hAnsi="Arial" w:cs="Arial"/>
        </w:rPr>
      </w:pPr>
      <w:r w:rsidRPr="00B54199">
        <w:rPr>
          <w:rFonts w:ascii="Arial" w:hAnsi="Arial" w:cs="Arial"/>
        </w:rPr>
        <w:tab/>
      </w:r>
      <w:r w:rsidR="0083734E">
        <w:rPr>
          <w:rFonts w:ascii="Arial" w:hAnsi="Arial" w:cs="Arial"/>
          <w:bCs/>
        </w:rPr>
        <w:t>11.4.4</w:t>
      </w:r>
      <w:r w:rsidRPr="00B54199">
        <w:rPr>
          <w:rFonts w:ascii="Arial" w:hAnsi="Arial" w:cs="Arial"/>
          <w:bCs/>
        </w:rPr>
        <w:t xml:space="preserve"> </w:t>
      </w:r>
      <w:r w:rsidRPr="00B54199">
        <w:rPr>
          <w:rFonts w:ascii="Arial" w:hAnsi="Arial" w:cs="Arial"/>
        </w:rPr>
        <w:t xml:space="preserve">El licitante adjudicado </w:t>
      </w:r>
      <w:r w:rsidRPr="00B54199">
        <w:rPr>
          <w:rFonts w:ascii="Arial" w:hAnsi="Arial" w:cs="Arial"/>
          <w:color w:val="000000"/>
        </w:rPr>
        <w:t xml:space="preserve">autorizará a la convocante </w:t>
      </w:r>
      <w:r w:rsidR="003F3AE4" w:rsidRPr="00B54199">
        <w:rPr>
          <w:rFonts w:ascii="Arial" w:hAnsi="Arial" w:cs="Arial"/>
          <w:color w:val="000000"/>
        </w:rPr>
        <w:t xml:space="preserve">para que le retenga el 15% sobre el valor total del derecho </w:t>
      </w:r>
      <w:r w:rsidRPr="00B54199">
        <w:rPr>
          <w:rFonts w:ascii="Arial" w:hAnsi="Arial" w:cs="Arial"/>
          <w:color w:val="000000"/>
        </w:rPr>
        <w:t xml:space="preserve">señalado </w:t>
      </w:r>
      <w:r w:rsidR="0083734E">
        <w:rPr>
          <w:rFonts w:ascii="Arial" w:hAnsi="Arial" w:cs="Arial"/>
          <w:bCs/>
        </w:rPr>
        <w:t>11.4.1</w:t>
      </w:r>
      <w:r w:rsidRPr="00B54199">
        <w:rPr>
          <w:rFonts w:ascii="Arial" w:hAnsi="Arial" w:cs="Arial"/>
          <w:bCs/>
        </w:rPr>
        <w:t>.</w:t>
      </w:r>
      <w:r w:rsidRPr="00B54199">
        <w:rPr>
          <w:rFonts w:ascii="Arial" w:hAnsi="Arial" w:cs="Arial"/>
        </w:rPr>
        <w:t xml:space="preserve"> de las presentes bases</w:t>
      </w:r>
      <w:r w:rsidRPr="00B54199">
        <w:rPr>
          <w:rFonts w:ascii="Arial" w:hAnsi="Arial" w:cs="Arial"/>
          <w:color w:val="000000"/>
        </w:rPr>
        <w:t xml:space="preserve">, </w:t>
      </w:r>
      <w:r w:rsidR="003F3AE4" w:rsidRPr="00B54199">
        <w:rPr>
          <w:rFonts w:ascii="Arial" w:hAnsi="Arial" w:cs="Arial"/>
          <w:color w:val="000000"/>
        </w:rPr>
        <w:t>por concepto de impuesto con la finalidad de conservar y crear infraestructura educativa, atendiendo a lo señalado por el artículo 292 bis de la Ley de Hacienda del Estado de Sonora.</w:t>
      </w:r>
    </w:p>
    <w:p w:rsidR="00675898" w:rsidRDefault="00675898" w:rsidP="00675898">
      <w:pPr>
        <w:autoSpaceDE w:val="0"/>
        <w:autoSpaceDN w:val="0"/>
        <w:adjustRightInd w:val="0"/>
        <w:ind w:left="426" w:hanging="426"/>
        <w:jc w:val="both"/>
        <w:rPr>
          <w:rFonts w:ascii="Arial" w:hAnsi="Arial" w:cs="Arial"/>
        </w:rPr>
      </w:pPr>
    </w:p>
    <w:p w:rsidR="00CB618A" w:rsidRDefault="009F3C23" w:rsidP="00CB618A">
      <w:pPr>
        <w:autoSpaceDE w:val="0"/>
        <w:autoSpaceDN w:val="0"/>
        <w:adjustRightInd w:val="0"/>
        <w:jc w:val="both"/>
        <w:rPr>
          <w:rFonts w:ascii="Arial" w:hAnsi="Arial" w:cs="Arial"/>
          <w:lang w:eastAsia="es-MX"/>
        </w:rPr>
      </w:pPr>
      <w:r w:rsidRPr="00B54199">
        <w:rPr>
          <w:rFonts w:ascii="Arial" w:hAnsi="Arial" w:cs="Arial"/>
          <w:lang w:eastAsia="es-MX"/>
        </w:rPr>
        <w:t>El</w:t>
      </w:r>
      <w:r w:rsidR="009B21C6">
        <w:rPr>
          <w:rFonts w:ascii="Arial" w:hAnsi="Arial" w:cs="Arial"/>
          <w:lang w:eastAsia="es-MX"/>
        </w:rPr>
        <w:t xml:space="preserve"> pago no podrá exceder de 30 días naturales contados a partir de la entrega de la factura respectiva, el</w:t>
      </w:r>
      <w:r w:rsidRPr="00B54199">
        <w:rPr>
          <w:rFonts w:ascii="Arial" w:hAnsi="Arial" w:cs="Arial"/>
          <w:lang w:eastAsia="es-MX"/>
        </w:rPr>
        <w:t xml:space="preserve"> retraso en el pago de los bienes por parte del ISSSTESON no será considerada una justificación o excluyente de imputabilidad a favor del participante ganador en caso de incumplimiento, a menos que el adeudo se prolongue por un periodo mayor a </w:t>
      </w:r>
      <w:r w:rsidR="00CB618A">
        <w:rPr>
          <w:rFonts w:ascii="Arial" w:hAnsi="Arial" w:cs="Arial"/>
          <w:lang w:eastAsia="es-MX"/>
        </w:rPr>
        <w:t>30</w:t>
      </w:r>
      <w:r w:rsidRPr="00B54199">
        <w:rPr>
          <w:rFonts w:ascii="Arial" w:hAnsi="Arial" w:cs="Arial"/>
          <w:lang w:eastAsia="es-MX"/>
        </w:rPr>
        <w:t xml:space="preserve"> días posteriores al vencimiento de la(s) factura(s) correspondiente(s).</w:t>
      </w:r>
    </w:p>
    <w:p w:rsidR="00CB618A" w:rsidRDefault="00CB618A" w:rsidP="00CB618A">
      <w:pPr>
        <w:autoSpaceDE w:val="0"/>
        <w:autoSpaceDN w:val="0"/>
        <w:adjustRightInd w:val="0"/>
        <w:jc w:val="both"/>
        <w:rPr>
          <w:rFonts w:ascii="Arial" w:hAnsi="Arial" w:cs="Arial"/>
          <w:lang w:eastAsia="es-MX"/>
        </w:rPr>
      </w:pPr>
    </w:p>
    <w:p w:rsidR="00CB618A" w:rsidRDefault="00CB618A" w:rsidP="00CB618A">
      <w:pPr>
        <w:autoSpaceDE w:val="0"/>
        <w:autoSpaceDN w:val="0"/>
        <w:adjustRightInd w:val="0"/>
        <w:jc w:val="both"/>
        <w:rPr>
          <w:rFonts w:ascii="Arial" w:hAnsi="Arial" w:cs="Arial"/>
        </w:rPr>
      </w:pPr>
      <w:r w:rsidRPr="00322756">
        <w:rPr>
          <w:rFonts w:ascii="Arial" w:hAnsi="Arial" w:cs="Arial"/>
        </w:rPr>
        <w:t xml:space="preserve">Tratándose de pagos en exceso que haya recibido </w:t>
      </w:r>
      <w:r>
        <w:rPr>
          <w:rFonts w:ascii="Arial" w:hAnsi="Arial" w:cs="Arial"/>
          <w:bCs/>
        </w:rPr>
        <w:t>EL LICICTANTE ADJUDICADO</w:t>
      </w:r>
      <w:r w:rsidRPr="00322756">
        <w:rPr>
          <w:rFonts w:ascii="Arial" w:hAnsi="Arial" w:cs="Arial"/>
          <w:b/>
          <w:bCs/>
        </w:rPr>
        <w:t> </w:t>
      </w:r>
      <w:r w:rsidRPr="00322756">
        <w:rPr>
          <w:rFonts w:ascii="Arial" w:hAnsi="Arial" w:cs="Arial"/>
        </w:rPr>
        <w:t xml:space="preserve"> éste deberá reintegrar las cantidades pagadas en exceso, más los intereses correspondientes, conforme a lo señalado en el párrafo seis del artículo 31 de la Ley De Adquisiciones, Arrendamientos y Prestación de Servicios </w:t>
      </w:r>
      <w:proofErr w:type="gramStart"/>
      <w:r w:rsidRPr="00322756">
        <w:rPr>
          <w:rFonts w:ascii="Arial" w:hAnsi="Arial" w:cs="Arial"/>
        </w:rPr>
        <w:t>relacionados</w:t>
      </w:r>
      <w:proofErr w:type="gramEnd"/>
      <w:r w:rsidRPr="00322756">
        <w:rPr>
          <w:rFonts w:ascii="Arial" w:hAnsi="Arial" w:cs="Arial"/>
        </w:rPr>
        <w:t xml:space="preserve"> con Bienes Muebles de la Administración Pública Estatal. Los intereses se calcularán sobre las cantidades pagadas en exceso en cada caso y se computarán por días naturales desde la fecha del pago, hasta la fecha en que se pongan efectivamente las cantidades a disposición de la dependencia o entidad</w:t>
      </w:r>
    </w:p>
    <w:p w:rsidR="00505E0D" w:rsidRDefault="00505E0D" w:rsidP="00CB618A">
      <w:pPr>
        <w:autoSpaceDE w:val="0"/>
        <w:autoSpaceDN w:val="0"/>
        <w:adjustRightInd w:val="0"/>
        <w:jc w:val="both"/>
        <w:rPr>
          <w:rFonts w:ascii="Arial" w:hAnsi="Arial" w:cs="Arial"/>
        </w:rPr>
      </w:pPr>
    </w:p>
    <w:p w:rsidR="00505E0D" w:rsidRPr="00B54199" w:rsidRDefault="00505E0D" w:rsidP="00CB618A">
      <w:pPr>
        <w:autoSpaceDE w:val="0"/>
        <w:autoSpaceDN w:val="0"/>
        <w:adjustRightInd w:val="0"/>
        <w:jc w:val="both"/>
        <w:rPr>
          <w:rFonts w:ascii="Arial" w:hAnsi="Arial" w:cs="Arial"/>
          <w:lang w:eastAsia="es-MX"/>
        </w:rPr>
      </w:pPr>
    </w:p>
    <w:p w:rsidR="00EA4B85" w:rsidRPr="00B54199" w:rsidRDefault="00EA4B85">
      <w:pPr>
        <w:pStyle w:val="Textoindependiente"/>
      </w:pPr>
    </w:p>
    <w:p w:rsidR="00737647" w:rsidRPr="00B54199" w:rsidRDefault="0068768D">
      <w:pPr>
        <w:pStyle w:val="Textoindependiente"/>
      </w:pPr>
      <w:r w:rsidRPr="00B54199">
        <w:t xml:space="preserve">11.5. </w:t>
      </w:r>
      <w:r w:rsidR="004F483C" w:rsidRPr="00B54199">
        <w:t>VERIFICACIÓN</w:t>
      </w:r>
      <w:r w:rsidR="00737647" w:rsidRPr="00B54199">
        <w:t xml:space="preserve"> DEL CONTRATO.</w:t>
      </w:r>
    </w:p>
    <w:p w:rsidR="00EA4B85" w:rsidRPr="00B54199" w:rsidRDefault="00AB2EA9" w:rsidP="0068768D">
      <w:pPr>
        <w:autoSpaceDE w:val="0"/>
        <w:autoSpaceDN w:val="0"/>
        <w:adjustRightInd w:val="0"/>
        <w:spacing w:before="120"/>
        <w:jc w:val="both"/>
        <w:rPr>
          <w:rFonts w:ascii="Arial" w:hAnsi="Arial" w:cs="Arial"/>
        </w:rPr>
      </w:pPr>
      <w:r w:rsidRPr="00B54199">
        <w:rPr>
          <w:rFonts w:ascii="Arial" w:hAnsi="Arial" w:cs="Arial"/>
        </w:rPr>
        <w:t xml:space="preserve">En cumplimiento de lo dispuesto en el artículo 69 del Reglamento, se hace del conocimiento del </w:t>
      </w:r>
      <w:r w:rsidR="000B7009" w:rsidRPr="00B54199">
        <w:rPr>
          <w:rFonts w:ascii="Arial" w:hAnsi="Arial" w:cs="Arial"/>
        </w:rPr>
        <w:t>licitante</w:t>
      </w:r>
      <w:r w:rsidRPr="00B54199">
        <w:rPr>
          <w:rFonts w:ascii="Arial" w:hAnsi="Arial" w:cs="Arial"/>
        </w:rPr>
        <w:t xml:space="preserve"> lo siguiente:</w:t>
      </w:r>
    </w:p>
    <w:p w:rsidR="0068768D" w:rsidRPr="00B54199" w:rsidRDefault="0068768D" w:rsidP="001B4761">
      <w:pPr>
        <w:numPr>
          <w:ilvl w:val="0"/>
          <w:numId w:val="5"/>
        </w:numPr>
        <w:tabs>
          <w:tab w:val="left" w:pos="142"/>
        </w:tabs>
        <w:autoSpaceDE w:val="0"/>
        <w:autoSpaceDN w:val="0"/>
        <w:adjustRightInd w:val="0"/>
        <w:spacing w:before="120"/>
        <w:ind w:left="360" w:hanging="360"/>
        <w:jc w:val="both"/>
        <w:rPr>
          <w:rFonts w:ascii="Arial" w:hAnsi="Arial" w:cs="Arial"/>
        </w:rPr>
      </w:pPr>
      <w:r w:rsidRPr="00B54199">
        <w:rPr>
          <w:rFonts w:ascii="Arial" w:hAnsi="Arial" w:cs="Arial"/>
        </w:rPr>
        <w:t xml:space="preserve">La adquisición, arrendamiento o el servicio que se licita, puede ser objeto de revisión por parte de </w:t>
      </w:r>
      <w:smartTag w:uri="urn:schemas-microsoft-com:office:smarttags" w:element="PersonName">
        <w:smartTagPr>
          <w:attr w:name="ProductID" w:val="la Convocante"/>
        </w:smartTagPr>
        <w:r w:rsidRPr="00B54199">
          <w:rPr>
            <w:rFonts w:ascii="Arial" w:hAnsi="Arial" w:cs="Arial"/>
          </w:rPr>
          <w:t>la Secretaria</w:t>
        </w:r>
      </w:smartTag>
      <w:r w:rsidRPr="00B54199">
        <w:rPr>
          <w:rFonts w:ascii="Arial" w:hAnsi="Arial" w:cs="Arial"/>
        </w:rPr>
        <w:t xml:space="preserve"> de </w:t>
      </w:r>
      <w:smartTag w:uri="urn:schemas-microsoft-com:office:smarttags" w:element="PersonName">
        <w:smartTagPr>
          <w:attr w:name="ProductID" w:val="la Contralor￭a General"/>
        </w:smartTagPr>
        <w:r w:rsidRPr="00B54199">
          <w:rPr>
            <w:rFonts w:ascii="Arial" w:hAnsi="Arial" w:cs="Arial"/>
          </w:rPr>
          <w:t>la Contraloría General</w:t>
        </w:r>
      </w:smartTag>
      <w:r w:rsidRPr="00B54199">
        <w:rPr>
          <w:rFonts w:ascii="Arial" w:hAnsi="Arial" w:cs="Arial"/>
        </w:rPr>
        <w:t xml:space="preserve"> del Estado o por quien éstas designen, a fin de comprobar que la calidad, la cantidad y el precio y demás circunstancias relevantes de la operación, sean las adecuadas para el interés del Estado.</w:t>
      </w:r>
    </w:p>
    <w:p w:rsidR="0068768D" w:rsidRPr="00B54199" w:rsidRDefault="0068768D" w:rsidP="001B4761">
      <w:pPr>
        <w:numPr>
          <w:ilvl w:val="0"/>
          <w:numId w:val="6"/>
        </w:numPr>
        <w:tabs>
          <w:tab w:val="left" w:pos="360"/>
        </w:tabs>
        <w:autoSpaceDE w:val="0"/>
        <w:autoSpaceDN w:val="0"/>
        <w:adjustRightInd w:val="0"/>
        <w:spacing w:before="120"/>
        <w:ind w:left="360" w:hanging="360"/>
        <w:jc w:val="both"/>
        <w:rPr>
          <w:rFonts w:ascii="Arial" w:hAnsi="Arial" w:cs="Arial"/>
        </w:rPr>
      </w:pPr>
      <w:r w:rsidRPr="00B54199">
        <w:rPr>
          <w:rFonts w:ascii="Arial" w:hAnsi="Arial" w:cs="Arial"/>
        </w:rPr>
        <w:t>La revisión puede ser practicada en los centros de producción, almacenes y puertos de embarques o de llegada, así como en los depósitos o lugares de recepción de los bienes.</w:t>
      </w:r>
    </w:p>
    <w:p w:rsidR="0068768D" w:rsidRPr="00B54199" w:rsidRDefault="0068768D" w:rsidP="001B4761">
      <w:pPr>
        <w:numPr>
          <w:ilvl w:val="0"/>
          <w:numId w:val="6"/>
        </w:numPr>
        <w:tabs>
          <w:tab w:val="left" w:pos="142"/>
        </w:tabs>
        <w:autoSpaceDE w:val="0"/>
        <w:autoSpaceDN w:val="0"/>
        <w:adjustRightInd w:val="0"/>
        <w:spacing w:before="120"/>
        <w:ind w:left="360" w:hanging="360"/>
        <w:jc w:val="both"/>
        <w:rPr>
          <w:rFonts w:ascii="Arial" w:hAnsi="Arial" w:cs="Arial"/>
        </w:rPr>
      </w:pPr>
      <w:r w:rsidRPr="00B54199">
        <w:rPr>
          <w:rFonts w:ascii="Arial" w:hAnsi="Arial" w:cs="Arial"/>
        </w:rPr>
        <w:t xml:space="preserve">El </w:t>
      </w:r>
      <w:r w:rsidR="000B7009" w:rsidRPr="00B54199">
        <w:rPr>
          <w:rFonts w:ascii="Arial" w:hAnsi="Arial" w:cs="Arial"/>
        </w:rPr>
        <w:t>licitante</w:t>
      </w:r>
      <w:r w:rsidRPr="00B54199">
        <w:rPr>
          <w:rFonts w:ascii="Arial" w:hAnsi="Arial" w:cs="Arial"/>
        </w:rPr>
        <w:t xml:space="preserve"> se obliga a otorgar todas las facilidades necesarias para el desahogo de la revisión.</w:t>
      </w:r>
    </w:p>
    <w:p w:rsidR="0068768D" w:rsidRPr="00B54199" w:rsidRDefault="0068768D" w:rsidP="001B4761">
      <w:pPr>
        <w:numPr>
          <w:ilvl w:val="0"/>
          <w:numId w:val="6"/>
        </w:numPr>
        <w:tabs>
          <w:tab w:val="left" w:pos="142"/>
        </w:tabs>
        <w:autoSpaceDE w:val="0"/>
        <w:autoSpaceDN w:val="0"/>
        <w:adjustRightInd w:val="0"/>
        <w:spacing w:before="120"/>
        <w:ind w:left="360" w:hanging="360"/>
        <w:jc w:val="both"/>
        <w:rPr>
          <w:rFonts w:ascii="Arial" w:hAnsi="Arial" w:cs="Arial"/>
        </w:rPr>
      </w:pPr>
      <w:r w:rsidRPr="00B54199">
        <w:rPr>
          <w:rFonts w:ascii="Arial" w:hAnsi="Arial" w:cs="Arial"/>
        </w:rPr>
        <w:t xml:space="preserve">El </w:t>
      </w:r>
      <w:r w:rsidR="000B7009" w:rsidRPr="00B54199">
        <w:rPr>
          <w:rFonts w:ascii="Arial" w:hAnsi="Arial" w:cs="Arial"/>
          <w:bCs/>
        </w:rPr>
        <w:t>licitante</w:t>
      </w:r>
      <w:r w:rsidRPr="00B54199">
        <w:rPr>
          <w:rFonts w:ascii="Arial" w:hAnsi="Arial" w:cs="Arial"/>
          <w:bCs/>
        </w:rPr>
        <w:t xml:space="preserve"> </w:t>
      </w:r>
      <w:r w:rsidRPr="00B54199">
        <w:rPr>
          <w:rFonts w:ascii="Arial" w:hAnsi="Arial" w:cs="Arial"/>
        </w:rPr>
        <w:t xml:space="preserve">acepta someterse a la revisión y a sus resultados, así como a los efectos jurídicos a que se contraen los artículos 37 y 38 de </w:t>
      </w:r>
      <w:smartTag w:uri="urn:schemas-microsoft-com:office:smarttags" w:element="PersonName">
        <w:smartTagPr>
          <w:attr w:name="ProductID" w:val="la Ley."/>
        </w:smartTagPr>
        <w:r w:rsidRPr="00B54199">
          <w:rPr>
            <w:rFonts w:ascii="Arial" w:hAnsi="Arial" w:cs="Arial"/>
          </w:rPr>
          <w:t>la Ley.</w:t>
        </w:r>
      </w:smartTag>
    </w:p>
    <w:p w:rsidR="0068768D" w:rsidRPr="00B54199" w:rsidRDefault="0068768D" w:rsidP="001B4761">
      <w:pPr>
        <w:numPr>
          <w:ilvl w:val="0"/>
          <w:numId w:val="6"/>
        </w:numPr>
        <w:tabs>
          <w:tab w:val="left" w:pos="142"/>
        </w:tabs>
        <w:autoSpaceDE w:val="0"/>
        <w:autoSpaceDN w:val="0"/>
        <w:adjustRightInd w:val="0"/>
        <w:spacing w:before="120"/>
        <w:ind w:left="360" w:hanging="360"/>
        <w:jc w:val="both"/>
        <w:rPr>
          <w:rFonts w:ascii="Arial" w:hAnsi="Arial" w:cs="Arial"/>
        </w:rPr>
      </w:pPr>
      <w:r w:rsidRPr="00B54199">
        <w:rPr>
          <w:rFonts w:ascii="Arial" w:hAnsi="Arial" w:cs="Arial"/>
        </w:rPr>
        <w:t xml:space="preserve">Cuando para la comprobación de la calidad o de las especificaciones técnicas de los bienes se requieran muestras, estas serán a cargo del </w:t>
      </w:r>
      <w:r w:rsidR="000B7009" w:rsidRPr="00B54199">
        <w:rPr>
          <w:rFonts w:ascii="Arial" w:hAnsi="Arial" w:cs="Arial"/>
        </w:rPr>
        <w:t>licitante</w:t>
      </w:r>
      <w:r w:rsidRPr="00B54199">
        <w:rPr>
          <w:rFonts w:ascii="Arial" w:hAnsi="Arial" w:cs="Arial"/>
        </w:rPr>
        <w:t xml:space="preserve"> adjudicado; y</w:t>
      </w:r>
    </w:p>
    <w:p w:rsidR="0068768D" w:rsidRPr="00B54199" w:rsidRDefault="0068768D" w:rsidP="001B4761">
      <w:pPr>
        <w:numPr>
          <w:ilvl w:val="0"/>
          <w:numId w:val="6"/>
        </w:numPr>
        <w:tabs>
          <w:tab w:val="left" w:pos="360"/>
        </w:tabs>
        <w:autoSpaceDE w:val="0"/>
        <w:autoSpaceDN w:val="0"/>
        <w:adjustRightInd w:val="0"/>
        <w:spacing w:before="120"/>
        <w:ind w:left="360" w:hanging="360"/>
        <w:jc w:val="both"/>
        <w:rPr>
          <w:rFonts w:ascii="Arial" w:hAnsi="Arial" w:cs="Arial"/>
        </w:rPr>
      </w:pPr>
      <w:r w:rsidRPr="00B54199">
        <w:rPr>
          <w:rFonts w:ascii="Arial" w:hAnsi="Arial" w:cs="Arial"/>
        </w:rPr>
        <w:t>Cuando para el desahogo de la revisión, sean necesarias pruebas destructivas, estas serán realizadas sin responsabilidad para quien efectúe la revisión.</w:t>
      </w:r>
    </w:p>
    <w:p w:rsidR="0068768D" w:rsidRPr="00B54199" w:rsidRDefault="0068768D" w:rsidP="001B4761">
      <w:pPr>
        <w:numPr>
          <w:ilvl w:val="0"/>
          <w:numId w:val="6"/>
        </w:numPr>
        <w:tabs>
          <w:tab w:val="left" w:pos="142"/>
        </w:tabs>
        <w:autoSpaceDE w:val="0"/>
        <w:autoSpaceDN w:val="0"/>
        <w:adjustRightInd w:val="0"/>
        <w:spacing w:before="120"/>
        <w:ind w:left="360" w:hanging="360"/>
        <w:jc w:val="both"/>
        <w:rPr>
          <w:rFonts w:ascii="Arial" w:hAnsi="Arial" w:cs="Arial"/>
        </w:rPr>
      </w:pPr>
      <w:r w:rsidRPr="00B54199">
        <w:rPr>
          <w:rFonts w:ascii="Arial" w:hAnsi="Arial" w:cs="Arial"/>
        </w:rPr>
        <w:t>No se permite la subcontratación para que cumpla con los compromisos materia de esta licitación.</w:t>
      </w:r>
    </w:p>
    <w:p w:rsidR="00084051" w:rsidRPr="00B54199" w:rsidRDefault="00084051" w:rsidP="00084051">
      <w:pPr>
        <w:tabs>
          <w:tab w:val="left" w:pos="142"/>
        </w:tabs>
        <w:autoSpaceDE w:val="0"/>
        <w:autoSpaceDN w:val="0"/>
        <w:adjustRightInd w:val="0"/>
        <w:spacing w:before="120"/>
        <w:jc w:val="both"/>
        <w:rPr>
          <w:rFonts w:ascii="Arial" w:hAnsi="Arial" w:cs="Arial"/>
        </w:rPr>
      </w:pPr>
    </w:p>
    <w:p w:rsidR="00765336" w:rsidRPr="00B54199" w:rsidRDefault="00765336" w:rsidP="00765336">
      <w:pPr>
        <w:autoSpaceDE w:val="0"/>
        <w:autoSpaceDN w:val="0"/>
        <w:adjustRightInd w:val="0"/>
        <w:jc w:val="both"/>
        <w:rPr>
          <w:rFonts w:ascii="Arial" w:hAnsi="Arial" w:cs="Arial"/>
          <w:b/>
          <w:bCs/>
        </w:rPr>
      </w:pPr>
      <w:r w:rsidRPr="00B54199">
        <w:rPr>
          <w:rFonts w:ascii="Arial" w:hAnsi="Arial" w:cs="Arial"/>
          <w:b/>
          <w:bCs/>
        </w:rPr>
        <w:t>11.6 PATENTES Y MARCAS</w:t>
      </w:r>
    </w:p>
    <w:p w:rsidR="00147602" w:rsidRPr="00B54199" w:rsidRDefault="00765336" w:rsidP="00765336">
      <w:pPr>
        <w:autoSpaceDE w:val="0"/>
        <w:autoSpaceDN w:val="0"/>
        <w:adjustRightInd w:val="0"/>
        <w:spacing w:before="120"/>
        <w:jc w:val="both"/>
        <w:rPr>
          <w:rFonts w:ascii="Arial" w:hAnsi="Arial" w:cs="Arial"/>
          <w:lang w:eastAsia="es-MX"/>
        </w:rPr>
      </w:pPr>
      <w:r w:rsidRPr="00B54199">
        <w:rPr>
          <w:rFonts w:ascii="Arial" w:hAnsi="Arial" w:cs="Arial"/>
        </w:rPr>
        <w:t xml:space="preserve">El licitante asumirá completamente la responsabilidad total cuando con motivo de los bienes adjudicados en este contrato se lesione y/o infrinjan el derecho de terceros a causa del uso incorrecto de licencias, derechos, patentes o cualquier otra circunstancia que ocasione erogaciones adicionales a </w:t>
      </w:r>
      <w:r w:rsidRPr="00B54199">
        <w:rPr>
          <w:rFonts w:ascii="Arial" w:hAnsi="Arial" w:cs="Arial"/>
          <w:lang w:eastAsia="es-MX"/>
        </w:rPr>
        <w:t>la convocante no previstas en este instrumento, en cuyo caso se seguirá el procedimiento de descuento previsto para las penas convencionales estipuladas en las bases de licitación y la Cláusula Decima tercera del Modelo de Contrato, liberando a la convocante de cualquier responsabilidad civil.</w:t>
      </w:r>
    </w:p>
    <w:p w:rsidR="00765336" w:rsidRPr="00B54199" w:rsidRDefault="00765336" w:rsidP="00765336">
      <w:pPr>
        <w:autoSpaceDE w:val="0"/>
        <w:autoSpaceDN w:val="0"/>
        <w:adjustRightInd w:val="0"/>
        <w:spacing w:before="120"/>
        <w:jc w:val="both"/>
        <w:rPr>
          <w:rFonts w:ascii="Arial" w:hAnsi="Arial" w:cs="Arial"/>
          <w:lang w:eastAsia="es-MX"/>
        </w:rPr>
      </w:pPr>
    </w:p>
    <w:p w:rsidR="00765336" w:rsidRPr="00B54199" w:rsidRDefault="00CE1D8F" w:rsidP="00CE1D8F">
      <w:pPr>
        <w:jc w:val="both"/>
        <w:rPr>
          <w:rFonts w:ascii="Arial" w:hAnsi="Arial"/>
          <w:b/>
          <w:bCs/>
          <w:lang w:val="es-MX"/>
        </w:rPr>
      </w:pPr>
      <w:r>
        <w:rPr>
          <w:rFonts w:ascii="Arial" w:hAnsi="Arial"/>
          <w:b/>
          <w:bCs/>
          <w:lang w:val="es-MX"/>
        </w:rPr>
        <w:t xml:space="preserve">12.- </w:t>
      </w:r>
      <w:r w:rsidR="00737647" w:rsidRPr="00B54199">
        <w:rPr>
          <w:rFonts w:ascii="Arial" w:hAnsi="Arial"/>
          <w:b/>
          <w:bCs/>
          <w:lang w:val="es-MX"/>
        </w:rPr>
        <w:t>INCONFORMIDADES</w:t>
      </w:r>
    </w:p>
    <w:p w:rsidR="00765336" w:rsidRPr="00B54199" w:rsidRDefault="00765336" w:rsidP="00765336">
      <w:pPr>
        <w:ind w:left="360"/>
        <w:jc w:val="both"/>
        <w:rPr>
          <w:rFonts w:ascii="Arial" w:hAnsi="Arial"/>
          <w:b/>
          <w:bCs/>
          <w:lang w:val="es-MX"/>
        </w:rPr>
      </w:pPr>
    </w:p>
    <w:p w:rsidR="00765336" w:rsidRPr="00B54199" w:rsidRDefault="00765336" w:rsidP="00765336">
      <w:pPr>
        <w:jc w:val="both"/>
        <w:rPr>
          <w:rFonts w:ascii="Arial" w:eastAsia="Calibri" w:hAnsi="Arial" w:cs="Arial"/>
          <w:color w:val="000000"/>
        </w:rPr>
      </w:pPr>
      <w:r w:rsidRPr="00B54199">
        <w:rPr>
          <w:rFonts w:ascii="Arial" w:eastAsia="Calibri" w:hAnsi="Arial" w:cs="Arial"/>
          <w:color w:val="000000"/>
        </w:rPr>
        <w:t>“De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w:t>
      </w:r>
    </w:p>
    <w:p w:rsidR="00765336" w:rsidRPr="00B54199" w:rsidRDefault="00765336" w:rsidP="00765336">
      <w:pPr>
        <w:jc w:val="both"/>
        <w:rPr>
          <w:rFonts w:ascii="Arial" w:eastAsia="Calibri" w:hAnsi="Arial" w:cs="Arial"/>
          <w:color w:val="000000"/>
        </w:rPr>
      </w:pPr>
    </w:p>
    <w:p w:rsidR="00765336" w:rsidRPr="00B54199" w:rsidRDefault="00765336" w:rsidP="00765336">
      <w:pPr>
        <w:jc w:val="both"/>
        <w:rPr>
          <w:rFonts w:ascii="Arial" w:eastAsia="Calibri" w:hAnsi="Arial" w:cs="Arial"/>
          <w:color w:val="000000"/>
        </w:rPr>
      </w:pPr>
      <w:r w:rsidRPr="00B54199">
        <w:rPr>
          <w:rFonts w:ascii="Arial" w:eastAsia="Calibri" w:hAnsi="Arial" w:cs="Arial"/>
          <w:color w:val="000000"/>
        </w:rPr>
        <w:t xml:space="preserve">Los proveedores que presenten su inconformidad, deberán manifestar bajo protesta de decir verdad su dicho, así como la información y documentación, que satisfaga los requisitos previstos en el artículo 61 de la Ley de Procedimiento Administrativo del Estado de Sonora.                                                                                                                                      </w:t>
      </w:r>
    </w:p>
    <w:p w:rsidR="00765336" w:rsidRPr="00B54199" w:rsidRDefault="00765336" w:rsidP="00765336">
      <w:pPr>
        <w:jc w:val="both"/>
        <w:rPr>
          <w:rFonts w:ascii="Arial" w:eastAsia="Calibri" w:hAnsi="Arial" w:cs="Arial"/>
          <w:color w:val="000000"/>
        </w:rPr>
      </w:pPr>
    </w:p>
    <w:p w:rsidR="00765336" w:rsidRPr="00B54199" w:rsidRDefault="00765336" w:rsidP="00765336">
      <w:pPr>
        <w:jc w:val="both"/>
        <w:rPr>
          <w:rFonts w:ascii="Arial" w:eastAsia="Calibri" w:hAnsi="Arial" w:cs="Arial"/>
          <w:color w:val="000000"/>
        </w:rPr>
      </w:pPr>
      <w:r w:rsidRPr="00B54199">
        <w:rPr>
          <w:rFonts w:ascii="Arial" w:eastAsia="Calibri" w:hAnsi="Arial" w:cs="Arial"/>
          <w:color w:val="000000"/>
        </w:rPr>
        <w:t xml:space="preserve">Adicionalmente, el proveedor inconforme deberá adjuntar a su escrito, las respectivas copias de traslado.     </w:t>
      </w:r>
    </w:p>
    <w:p w:rsidR="00765336" w:rsidRPr="00B54199" w:rsidRDefault="00765336" w:rsidP="00765336">
      <w:pPr>
        <w:jc w:val="both"/>
        <w:rPr>
          <w:rFonts w:ascii="Arial" w:eastAsia="Calibri" w:hAnsi="Arial" w:cs="Arial"/>
          <w:color w:val="000000"/>
        </w:rPr>
      </w:pPr>
    </w:p>
    <w:p w:rsidR="00765336" w:rsidRDefault="00765336" w:rsidP="00DC29DE">
      <w:pPr>
        <w:pStyle w:val="Textoindependiente"/>
        <w:rPr>
          <w:rFonts w:cs="Arial"/>
          <w:b w:val="0"/>
          <w:color w:val="000000"/>
        </w:rPr>
      </w:pPr>
      <w:r w:rsidRPr="00B54199">
        <w:rPr>
          <w:rFonts w:cs="Arial"/>
          <w:b w:val="0"/>
          <w:color w:val="000000"/>
        </w:rPr>
        <w:t>De presentarse la inconformidad ante la Convocante, ésta deberá remitirla a la Dirección General de Licitaciones y Contratos de la Secretaría de la Contraloría General, a más tardar el día siguiente hábil a aquel en que se reciba el escrito correspondiente.”</w:t>
      </w:r>
    </w:p>
    <w:p w:rsidR="007D2DAD" w:rsidRPr="00B54199" w:rsidRDefault="007D2DAD">
      <w:pPr>
        <w:jc w:val="both"/>
        <w:rPr>
          <w:rFonts w:ascii="Arial" w:hAnsi="Arial"/>
          <w:b/>
          <w:bCs/>
          <w:lang w:val="es-ES_tradnl"/>
        </w:rPr>
      </w:pPr>
    </w:p>
    <w:p w:rsidR="00737647" w:rsidRPr="00B54199" w:rsidRDefault="00CE1D8F" w:rsidP="00CE1D8F">
      <w:pPr>
        <w:jc w:val="both"/>
        <w:rPr>
          <w:rFonts w:ascii="Arial" w:hAnsi="Arial"/>
          <w:b/>
          <w:lang w:val="es-MX"/>
        </w:rPr>
      </w:pPr>
      <w:r>
        <w:rPr>
          <w:rFonts w:ascii="Arial" w:hAnsi="Arial"/>
          <w:b/>
          <w:lang w:val="es-MX"/>
        </w:rPr>
        <w:t xml:space="preserve">13.- </w:t>
      </w:r>
      <w:r w:rsidR="00737647" w:rsidRPr="00B54199">
        <w:rPr>
          <w:rFonts w:ascii="Arial" w:hAnsi="Arial"/>
          <w:b/>
          <w:lang w:val="es-MX"/>
        </w:rPr>
        <w:t xml:space="preserve">PENAS </w:t>
      </w:r>
      <w:r w:rsidR="00D87152" w:rsidRPr="00B54199">
        <w:rPr>
          <w:rFonts w:ascii="Arial" w:hAnsi="Arial"/>
          <w:b/>
          <w:lang w:val="es-MX"/>
        </w:rPr>
        <w:t>CONVENCIONALES</w:t>
      </w:r>
    </w:p>
    <w:p w:rsidR="005721C0" w:rsidRDefault="005721C0" w:rsidP="00636B2B">
      <w:pPr>
        <w:autoSpaceDE w:val="0"/>
        <w:autoSpaceDN w:val="0"/>
        <w:adjustRightInd w:val="0"/>
        <w:jc w:val="both"/>
        <w:rPr>
          <w:rFonts w:ascii="Arial" w:hAnsi="Arial" w:cs="Arial"/>
          <w:b/>
        </w:rPr>
      </w:pPr>
    </w:p>
    <w:p w:rsidR="00636B2B" w:rsidRDefault="005721C0" w:rsidP="00636B2B">
      <w:pPr>
        <w:autoSpaceDE w:val="0"/>
        <w:autoSpaceDN w:val="0"/>
        <w:adjustRightInd w:val="0"/>
        <w:jc w:val="both"/>
        <w:rPr>
          <w:rFonts w:ascii="Arial" w:hAnsi="Arial" w:cs="Arial"/>
          <w:b/>
        </w:rPr>
      </w:pPr>
      <w:r>
        <w:rPr>
          <w:rFonts w:ascii="Arial" w:hAnsi="Arial" w:cs="Arial"/>
          <w:b/>
        </w:rPr>
        <w:t xml:space="preserve">13.1 </w:t>
      </w:r>
      <w:r w:rsidRPr="00BF0012">
        <w:rPr>
          <w:rFonts w:ascii="Arial" w:hAnsi="Arial" w:cs="Arial"/>
          <w:b/>
        </w:rPr>
        <w:t xml:space="preserve">Por incumplimiento en calidad, cantidad </w:t>
      </w:r>
      <w:r>
        <w:rPr>
          <w:rFonts w:ascii="Arial" w:hAnsi="Arial" w:cs="Arial"/>
          <w:b/>
        </w:rPr>
        <w:t>en el servicio otorgado</w:t>
      </w:r>
    </w:p>
    <w:p w:rsidR="005721C0" w:rsidRPr="00B54199" w:rsidRDefault="005721C0" w:rsidP="00636B2B">
      <w:pPr>
        <w:autoSpaceDE w:val="0"/>
        <w:autoSpaceDN w:val="0"/>
        <w:adjustRightInd w:val="0"/>
        <w:jc w:val="both"/>
        <w:rPr>
          <w:rFonts w:ascii="Arial" w:hAnsi="Arial" w:cs="Arial"/>
          <w:b/>
        </w:rPr>
      </w:pPr>
    </w:p>
    <w:p w:rsidR="00636B2B" w:rsidRPr="00B54199" w:rsidRDefault="000D2A1D" w:rsidP="001B4761">
      <w:pPr>
        <w:numPr>
          <w:ilvl w:val="0"/>
          <w:numId w:val="11"/>
        </w:numPr>
        <w:autoSpaceDE w:val="0"/>
        <w:autoSpaceDN w:val="0"/>
        <w:adjustRightInd w:val="0"/>
        <w:jc w:val="both"/>
        <w:rPr>
          <w:rFonts w:ascii="Arial" w:hAnsi="Arial" w:cs="Arial"/>
        </w:rPr>
      </w:pPr>
      <w:r w:rsidRPr="00B54199">
        <w:rPr>
          <w:rFonts w:ascii="Arial" w:hAnsi="Arial" w:cs="Arial"/>
        </w:rPr>
        <w:lastRenderedPageBreak/>
        <w:t xml:space="preserve"> En caso de que el </w:t>
      </w:r>
      <w:r w:rsidR="000B7009" w:rsidRPr="00B54199">
        <w:rPr>
          <w:rFonts w:ascii="Arial" w:hAnsi="Arial" w:cs="Arial"/>
        </w:rPr>
        <w:t>licitante</w:t>
      </w:r>
      <w:r w:rsidRPr="00B54199">
        <w:rPr>
          <w:rFonts w:ascii="Arial" w:hAnsi="Arial" w:cs="Arial"/>
        </w:rPr>
        <w:t xml:space="preserve"> </w:t>
      </w:r>
      <w:r w:rsidR="00C54089" w:rsidRPr="00B54199">
        <w:rPr>
          <w:rFonts w:ascii="Arial" w:hAnsi="Arial" w:cs="Arial"/>
        </w:rPr>
        <w:t>no cumpla en tiempo,</w:t>
      </w:r>
      <w:r w:rsidR="00636B2B" w:rsidRPr="00B54199">
        <w:rPr>
          <w:rFonts w:ascii="Arial" w:hAnsi="Arial" w:cs="Arial"/>
        </w:rPr>
        <w:t xml:space="preserve"> forma</w:t>
      </w:r>
      <w:r w:rsidR="00C54089" w:rsidRPr="00B54199">
        <w:rPr>
          <w:rFonts w:ascii="Arial" w:hAnsi="Arial" w:cs="Arial"/>
        </w:rPr>
        <w:t xml:space="preserve"> y número de personas utilizadas</w:t>
      </w:r>
      <w:r w:rsidR="00636B2B" w:rsidRPr="00B54199">
        <w:rPr>
          <w:rFonts w:ascii="Arial" w:hAnsi="Arial" w:cs="Arial"/>
        </w:rPr>
        <w:t xml:space="preserve"> con el servicio contratado por </w:t>
      </w:r>
      <w:r w:rsidRPr="00B54199">
        <w:rPr>
          <w:rFonts w:ascii="Arial" w:hAnsi="Arial" w:cs="Arial"/>
        </w:rPr>
        <w:t>la convocante</w:t>
      </w:r>
      <w:r w:rsidR="00636B2B" w:rsidRPr="00B54199">
        <w:rPr>
          <w:rFonts w:ascii="Arial" w:hAnsi="Arial" w:cs="Arial"/>
        </w:rPr>
        <w:t>, deberá cubrir a éste</w:t>
      </w:r>
      <w:r w:rsidR="00BF6314" w:rsidRPr="00B54199">
        <w:rPr>
          <w:rFonts w:ascii="Arial" w:hAnsi="Arial" w:cs="Arial"/>
        </w:rPr>
        <w:t xml:space="preserve"> último</w:t>
      </w:r>
      <w:r w:rsidR="00636B2B" w:rsidRPr="00B54199">
        <w:rPr>
          <w:rFonts w:ascii="Arial" w:hAnsi="Arial" w:cs="Arial"/>
        </w:rPr>
        <w:t>, el importe que resulte de</w:t>
      </w:r>
      <w:r w:rsidR="009D2A9D" w:rsidRPr="00B54199">
        <w:rPr>
          <w:rFonts w:ascii="Arial" w:hAnsi="Arial" w:cs="Arial"/>
        </w:rPr>
        <w:t xml:space="preserve"> diez </w:t>
      </w:r>
      <w:r w:rsidR="00636B2B" w:rsidRPr="00B54199">
        <w:rPr>
          <w:rFonts w:ascii="Arial" w:hAnsi="Arial" w:cs="Arial"/>
        </w:rPr>
        <w:t xml:space="preserve">al millar por cada día que transcurra desde que surja la demora hasta la fecha en que se reanude la prestación total de los servicios contratados sobre el valor total </w:t>
      </w:r>
      <w:r w:rsidR="00C54089" w:rsidRPr="00B54199">
        <w:rPr>
          <w:rFonts w:ascii="Arial" w:hAnsi="Arial" w:cs="Arial"/>
        </w:rPr>
        <w:t>de la partida correspondiente</w:t>
      </w:r>
      <w:r w:rsidR="00636B2B" w:rsidRPr="00B54199">
        <w:rPr>
          <w:rFonts w:ascii="Arial" w:hAnsi="Arial" w:cs="Arial"/>
        </w:rPr>
        <w:t xml:space="preserve">; </w:t>
      </w:r>
    </w:p>
    <w:p w:rsidR="00636B2B" w:rsidRPr="00B54199" w:rsidRDefault="00636B2B" w:rsidP="00636B2B">
      <w:pPr>
        <w:autoSpaceDE w:val="0"/>
        <w:autoSpaceDN w:val="0"/>
        <w:adjustRightInd w:val="0"/>
        <w:jc w:val="both"/>
        <w:rPr>
          <w:rFonts w:ascii="Arial" w:hAnsi="Arial" w:cs="Arial"/>
        </w:rPr>
      </w:pPr>
    </w:p>
    <w:p w:rsidR="00636B2B" w:rsidRPr="00B54199" w:rsidRDefault="00636B2B" w:rsidP="001B4761">
      <w:pPr>
        <w:numPr>
          <w:ilvl w:val="0"/>
          <w:numId w:val="11"/>
        </w:numPr>
        <w:autoSpaceDE w:val="0"/>
        <w:autoSpaceDN w:val="0"/>
        <w:adjustRightInd w:val="0"/>
        <w:jc w:val="both"/>
        <w:rPr>
          <w:rFonts w:ascii="Arial" w:hAnsi="Arial" w:cs="Arial"/>
        </w:rPr>
      </w:pPr>
      <w:r w:rsidRPr="00B54199">
        <w:rPr>
          <w:rFonts w:ascii="Arial" w:hAnsi="Arial" w:cs="Arial"/>
        </w:rPr>
        <w:t xml:space="preserve">En caso de que </w:t>
      </w:r>
      <w:r w:rsidR="000D2A1D" w:rsidRPr="00B54199">
        <w:rPr>
          <w:rFonts w:ascii="Arial" w:hAnsi="Arial" w:cs="Arial"/>
        </w:rPr>
        <w:t>la convocante</w:t>
      </w:r>
      <w:r w:rsidRPr="00B54199">
        <w:rPr>
          <w:rFonts w:ascii="Arial" w:hAnsi="Arial" w:cs="Arial"/>
        </w:rPr>
        <w:t xml:space="preserve"> encuentre algún incumplimiento en las especificaciones del servicio, </w:t>
      </w:r>
      <w:r w:rsidR="000D2A1D" w:rsidRPr="00B54199">
        <w:rPr>
          <w:rFonts w:ascii="Arial" w:hAnsi="Arial" w:cs="Arial"/>
        </w:rPr>
        <w:t xml:space="preserve">el </w:t>
      </w:r>
      <w:r w:rsidR="000B7009" w:rsidRPr="00B54199">
        <w:rPr>
          <w:rFonts w:ascii="Arial" w:hAnsi="Arial" w:cs="Arial"/>
        </w:rPr>
        <w:t>licitante</w:t>
      </w:r>
      <w:r w:rsidRPr="00B54199">
        <w:rPr>
          <w:rFonts w:ascii="Arial" w:hAnsi="Arial" w:cs="Arial"/>
        </w:rPr>
        <w:t xml:space="preserve"> se compromete a cubrirlo de forma inmediata. Además, si durante la vigencia del contrato se tienen tres incumplimientos en cuanto a calidad o prestación del servicio; independientemente del pago de la pena convencional señalada anteriormente </w:t>
      </w:r>
      <w:r w:rsidR="000D2A1D" w:rsidRPr="00B54199">
        <w:rPr>
          <w:rFonts w:ascii="Arial" w:hAnsi="Arial" w:cs="Arial"/>
        </w:rPr>
        <w:t>la convocante</w:t>
      </w:r>
      <w:r w:rsidRPr="00B54199">
        <w:rPr>
          <w:rFonts w:ascii="Arial" w:hAnsi="Arial" w:cs="Arial"/>
        </w:rPr>
        <w:t>, podrá optar por la recisión administrativa del contrato.</w:t>
      </w:r>
    </w:p>
    <w:p w:rsidR="00636B2B" w:rsidRPr="00B54199" w:rsidRDefault="00636B2B" w:rsidP="00636B2B">
      <w:pPr>
        <w:autoSpaceDE w:val="0"/>
        <w:autoSpaceDN w:val="0"/>
        <w:adjustRightInd w:val="0"/>
        <w:jc w:val="both"/>
        <w:rPr>
          <w:rFonts w:ascii="Arial" w:hAnsi="Arial" w:cs="Arial"/>
        </w:rPr>
      </w:pPr>
    </w:p>
    <w:p w:rsidR="000E3BB7" w:rsidRDefault="00636B2B" w:rsidP="001B4761">
      <w:pPr>
        <w:numPr>
          <w:ilvl w:val="0"/>
          <w:numId w:val="11"/>
        </w:numPr>
        <w:autoSpaceDE w:val="0"/>
        <w:autoSpaceDN w:val="0"/>
        <w:adjustRightInd w:val="0"/>
        <w:jc w:val="both"/>
        <w:rPr>
          <w:rFonts w:ascii="Arial" w:hAnsi="Arial" w:cs="Arial"/>
        </w:rPr>
      </w:pPr>
      <w:r w:rsidRPr="00B54199">
        <w:rPr>
          <w:rFonts w:ascii="Arial" w:hAnsi="Arial" w:cs="Arial"/>
        </w:rPr>
        <w:t>Cada una de las penas convencionales se aplicará de manera independiente, sin que la aplicación de una exima de imponer cualquiera otra que en su caso proceda.</w:t>
      </w:r>
    </w:p>
    <w:p w:rsidR="005721C0" w:rsidRDefault="005721C0" w:rsidP="00505E0D">
      <w:pPr>
        <w:autoSpaceDE w:val="0"/>
        <w:autoSpaceDN w:val="0"/>
        <w:adjustRightInd w:val="0"/>
        <w:jc w:val="both"/>
        <w:rPr>
          <w:rFonts w:ascii="Arial" w:hAnsi="Arial" w:cs="Arial"/>
        </w:rPr>
      </w:pPr>
    </w:p>
    <w:p w:rsidR="00CB618A" w:rsidRPr="00CB618A" w:rsidRDefault="005721C0" w:rsidP="005721C0">
      <w:pPr>
        <w:pStyle w:val="Prrafodelista"/>
        <w:tabs>
          <w:tab w:val="left" w:pos="1255"/>
        </w:tabs>
        <w:spacing w:before="120"/>
        <w:ind w:left="0"/>
        <w:jc w:val="both"/>
        <w:rPr>
          <w:rFonts w:ascii="Arial" w:hAnsi="Arial" w:cs="Arial"/>
          <w:b/>
        </w:rPr>
      </w:pPr>
      <w:r>
        <w:rPr>
          <w:rFonts w:ascii="Arial" w:hAnsi="Arial" w:cs="Arial"/>
          <w:b/>
        </w:rPr>
        <w:t xml:space="preserve">13.2 </w:t>
      </w:r>
      <w:r w:rsidR="00CB618A" w:rsidRPr="00CB618A">
        <w:rPr>
          <w:rFonts w:ascii="Arial" w:hAnsi="Arial" w:cs="Arial"/>
          <w:b/>
        </w:rPr>
        <w:t>Por rescisión administrativa o desistimiento;</w:t>
      </w:r>
    </w:p>
    <w:p w:rsidR="00CB618A" w:rsidRPr="00BF0012" w:rsidRDefault="00CB618A" w:rsidP="00CB618A">
      <w:pPr>
        <w:tabs>
          <w:tab w:val="num" w:pos="426"/>
          <w:tab w:val="left" w:pos="1255"/>
        </w:tabs>
        <w:spacing w:before="120"/>
        <w:jc w:val="both"/>
        <w:rPr>
          <w:rFonts w:ascii="Arial" w:hAnsi="Arial" w:cs="Arial"/>
        </w:rPr>
      </w:pPr>
      <w:r w:rsidRPr="00BF0012">
        <w:rPr>
          <w:rFonts w:ascii="Arial" w:hAnsi="Arial" w:cs="Arial"/>
        </w:rPr>
        <w:t xml:space="preserve">La convocante podrá rescindir administrativamente </w:t>
      </w:r>
      <w:r w:rsidR="006E3A47">
        <w:rPr>
          <w:rFonts w:ascii="Arial" w:hAnsi="Arial" w:cs="Arial"/>
        </w:rPr>
        <w:t>la partida demorada</w:t>
      </w:r>
      <w:r w:rsidRPr="00BF0012">
        <w:rPr>
          <w:rFonts w:ascii="Arial" w:hAnsi="Arial" w:cs="Arial"/>
        </w:rPr>
        <w:t xml:space="preserve"> y exigir al </w:t>
      </w:r>
      <w:r>
        <w:rPr>
          <w:rFonts w:ascii="Arial" w:hAnsi="Arial" w:cs="Arial"/>
        </w:rPr>
        <w:t>licitante</w:t>
      </w:r>
      <w:r w:rsidRPr="00BF0012">
        <w:rPr>
          <w:rFonts w:ascii="Arial" w:hAnsi="Arial" w:cs="Arial"/>
        </w:rPr>
        <w:t xml:space="preserve"> 10% (diez por ciento)</w:t>
      </w:r>
      <w:r w:rsidRPr="00BF0012">
        <w:rPr>
          <w:rFonts w:ascii="Arial Narrow" w:hAnsi="Arial Narrow" w:cs="Arial"/>
        </w:rPr>
        <w:t xml:space="preserve"> d</w:t>
      </w:r>
      <w:r w:rsidRPr="00BF0012">
        <w:rPr>
          <w:rFonts w:ascii="Arial" w:hAnsi="Arial" w:cs="Arial"/>
        </w:rPr>
        <w:t xml:space="preserve">el importe total o parcial de la partida a rescindir, sin mayor procedimiento que informarle. La misma pena será aplicable cuando el </w:t>
      </w:r>
      <w:r>
        <w:rPr>
          <w:rFonts w:ascii="Arial" w:hAnsi="Arial" w:cs="Arial"/>
        </w:rPr>
        <w:t>licitante</w:t>
      </w:r>
      <w:r w:rsidRPr="00BF0012">
        <w:rPr>
          <w:rFonts w:ascii="Arial" w:hAnsi="Arial" w:cs="Arial"/>
        </w:rPr>
        <w:t xml:space="preserve"> se desista </w:t>
      </w:r>
      <w:r w:rsidR="006E3A47">
        <w:rPr>
          <w:rFonts w:ascii="Arial" w:hAnsi="Arial" w:cs="Arial"/>
        </w:rPr>
        <w:t>de la otorgación del servicio</w:t>
      </w:r>
      <w:r w:rsidRPr="00BF0012">
        <w:rPr>
          <w:rFonts w:ascii="Arial" w:hAnsi="Arial" w:cs="Arial"/>
        </w:rPr>
        <w:t>.</w:t>
      </w:r>
    </w:p>
    <w:p w:rsidR="00CB618A" w:rsidRDefault="00CB618A" w:rsidP="00CB618A">
      <w:pPr>
        <w:spacing w:before="120"/>
        <w:jc w:val="both"/>
        <w:rPr>
          <w:rFonts w:ascii="Arial" w:hAnsi="Arial" w:cs="Arial"/>
        </w:rPr>
      </w:pPr>
      <w:r>
        <w:rPr>
          <w:rFonts w:ascii="Arial" w:hAnsi="Arial" w:cs="Arial"/>
        </w:rPr>
        <w:t xml:space="preserve">El Departamento de </w:t>
      </w:r>
      <w:r w:rsidR="006E3A47">
        <w:rPr>
          <w:rFonts w:ascii="Arial" w:hAnsi="Arial" w:cs="Arial"/>
        </w:rPr>
        <w:t>Servicios Generales</w:t>
      </w:r>
      <w:r>
        <w:rPr>
          <w:rFonts w:ascii="Arial" w:hAnsi="Arial" w:cs="Arial"/>
        </w:rPr>
        <w:t xml:space="preserve"> </w:t>
      </w:r>
      <w:r w:rsidRPr="00BF0012">
        <w:rPr>
          <w:rFonts w:ascii="Arial" w:hAnsi="Arial" w:cs="Arial"/>
        </w:rPr>
        <w:t xml:space="preserve">adscrito a la convocante emitirá un reporte de igual forma a su Subdirección de Finanzas con los resultados de la operación descrita, precisando el producto y factores respectivos de los cuales se deriva el monto por cobrar, para que éste sea descontado del saldo que a su favor tenga el </w:t>
      </w:r>
      <w:r>
        <w:rPr>
          <w:rFonts w:ascii="Arial" w:hAnsi="Arial" w:cs="Arial"/>
        </w:rPr>
        <w:t>licitante</w:t>
      </w:r>
      <w:r w:rsidRPr="00BF0012">
        <w:rPr>
          <w:rFonts w:ascii="Arial" w:hAnsi="Arial" w:cs="Arial"/>
        </w:rPr>
        <w:t xml:space="preserve"> con la convocante o bien, por medio de cualquiera de los instrumentos de garantía que estipula este contrato.</w:t>
      </w:r>
    </w:p>
    <w:p w:rsidR="00CB618A" w:rsidRPr="00BF0012" w:rsidRDefault="00CB618A" w:rsidP="00CB618A">
      <w:pPr>
        <w:spacing w:before="120"/>
        <w:jc w:val="both"/>
        <w:rPr>
          <w:rFonts w:ascii="Arial" w:hAnsi="Arial" w:cs="Arial"/>
        </w:rPr>
      </w:pPr>
    </w:p>
    <w:p w:rsidR="00A87EA6" w:rsidRPr="006E3A47" w:rsidRDefault="00CB618A" w:rsidP="006E3A47">
      <w:pPr>
        <w:jc w:val="both"/>
        <w:rPr>
          <w:rFonts w:ascii="Arial" w:hAnsi="Arial" w:cs="Arial"/>
        </w:rPr>
      </w:pPr>
      <w:r w:rsidRPr="009E31A0">
        <w:rPr>
          <w:rFonts w:ascii="Arial" w:hAnsi="Arial" w:cs="Arial"/>
        </w:rPr>
        <w:t xml:space="preserve">En el caso de que la convocante rechace algún </w:t>
      </w:r>
      <w:r w:rsidR="006E3A47">
        <w:rPr>
          <w:rFonts w:ascii="Arial" w:hAnsi="Arial" w:cs="Arial"/>
        </w:rPr>
        <w:t xml:space="preserve">servicio </w:t>
      </w:r>
      <w:r w:rsidRPr="009E31A0">
        <w:rPr>
          <w:rFonts w:ascii="Arial" w:hAnsi="Arial" w:cs="Arial"/>
        </w:rPr>
        <w:t xml:space="preserve">por incumplimiento en las especificaciones de calidad o en sus características, el </w:t>
      </w:r>
      <w:r>
        <w:rPr>
          <w:rFonts w:ascii="Arial" w:hAnsi="Arial" w:cs="Arial"/>
        </w:rPr>
        <w:t>licitante</w:t>
      </w:r>
      <w:r w:rsidRPr="009E31A0">
        <w:rPr>
          <w:rFonts w:ascii="Arial" w:hAnsi="Arial" w:cs="Arial"/>
        </w:rPr>
        <w:t xml:space="preserve"> se compromete a reponerlos de forma inmediata, además, si durante la vigencia del contrato se presentan tres incumplimientos, independientemente del pago de la pena convencional señalada anteriormente, la convocante podrá optar por la rescisión administrativa del contrato y hacer efectiva la garantía de cumplimiento mencionada en el numeral 6.2 de las presentes bases.</w:t>
      </w:r>
    </w:p>
    <w:p w:rsidR="00EA4B85" w:rsidRPr="00B54199" w:rsidRDefault="00EA4B85" w:rsidP="00567220">
      <w:pPr>
        <w:autoSpaceDE w:val="0"/>
        <w:autoSpaceDN w:val="0"/>
        <w:adjustRightInd w:val="0"/>
        <w:jc w:val="both"/>
        <w:rPr>
          <w:rFonts w:ascii="Arial" w:hAnsi="Arial" w:cs="Arial"/>
          <w:b/>
          <w:bCs/>
        </w:rPr>
      </w:pPr>
    </w:p>
    <w:p w:rsidR="00567220" w:rsidRPr="00B54199" w:rsidRDefault="00567220" w:rsidP="00567220">
      <w:pPr>
        <w:autoSpaceDE w:val="0"/>
        <w:autoSpaceDN w:val="0"/>
        <w:adjustRightInd w:val="0"/>
        <w:jc w:val="both"/>
        <w:rPr>
          <w:rFonts w:ascii="Arial" w:hAnsi="Arial" w:cs="Arial"/>
          <w:b/>
          <w:bCs/>
        </w:rPr>
      </w:pPr>
      <w:r w:rsidRPr="00B54199">
        <w:rPr>
          <w:rFonts w:ascii="Arial" w:hAnsi="Arial" w:cs="Arial"/>
          <w:b/>
          <w:bCs/>
        </w:rPr>
        <w:t>14.- LEGISLACIÓN APLICABLE</w:t>
      </w:r>
    </w:p>
    <w:p w:rsidR="00567220" w:rsidRPr="00B54199" w:rsidRDefault="00567220" w:rsidP="00567220">
      <w:pPr>
        <w:autoSpaceDE w:val="0"/>
        <w:autoSpaceDN w:val="0"/>
        <w:adjustRightInd w:val="0"/>
        <w:jc w:val="both"/>
        <w:rPr>
          <w:rFonts w:ascii="Arial" w:hAnsi="Arial" w:cs="Arial"/>
        </w:rPr>
      </w:pPr>
    </w:p>
    <w:p w:rsidR="00567220" w:rsidRDefault="00567220" w:rsidP="00567220">
      <w:pPr>
        <w:autoSpaceDE w:val="0"/>
        <w:autoSpaceDN w:val="0"/>
        <w:adjustRightInd w:val="0"/>
        <w:jc w:val="both"/>
      </w:pPr>
      <w:r w:rsidRPr="00B54199">
        <w:rPr>
          <w:rFonts w:ascii="Arial" w:hAnsi="Arial" w:cs="Arial"/>
        </w:rPr>
        <w:t xml:space="preserve">Será responsabilidad del </w:t>
      </w:r>
      <w:r w:rsidR="000B7009" w:rsidRPr="00B54199">
        <w:rPr>
          <w:rFonts w:ascii="Arial" w:hAnsi="Arial" w:cs="Arial"/>
        </w:rPr>
        <w:t>licitante</w:t>
      </w:r>
      <w:r w:rsidRPr="00B54199">
        <w:rPr>
          <w:rFonts w:ascii="Arial" w:hAnsi="Arial" w:cs="Arial"/>
        </w:rPr>
        <w:t xml:space="preserve"> tener conocimiento de las disposiciones legales de los Estados Unidos Mexicanos, especialmente en los aspectos tributarios, administrativos y de legislación sobre la Ley de Adquisiciones, Arrendamientos y Prestación de Servicios Relacionados con Bienes Muebles de la </w:t>
      </w:r>
      <w:r w:rsidR="00765336" w:rsidRPr="00B54199">
        <w:rPr>
          <w:rFonts w:ascii="Arial" w:hAnsi="Arial" w:cs="Arial"/>
        </w:rPr>
        <w:t>Administración Pú</w:t>
      </w:r>
      <w:r w:rsidRPr="00B54199">
        <w:rPr>
          <w:rFonts w:ascii="Arial" w:hAnsi="Arial" w:cs="Arial"/>
        </w:rPr>
        <w:t>blica Estatal y su Reglamento en vigor</w:t>
      </w:r>
      <w:r w:rsidRPr="00B54199">
        <w:t>.</w:t>
      </w:r>
    </w:p>
    <w:p w:rsidR="006E3A47" w:rsidRPr="00B54199" w:rsidRDefault="006E3A47" w:rsidP="00567220">
      <w:pPr>
        <w:autoSpaceDE w:val="0"/>
        <w:autoSpaceDN w:val="0"/>
        <w:adjustRightInd w:val="0"/>
        <w:jc w:val="both"/>
      </w:pPr>
    </w:p>
    <w:p w:rsidR="00567220" w:rsidRPr="00B54199" w:rsidRDefault="00567220" w:rsidP="00567220">
      <w:pPr>
        <w:autoSpaceDE w:val="0"/>
        <w:autoSpaceDN w:val="0"/>
        <w:adjustRightInd w:val="0"/>
        <w:jc w:val="both"/>
      </w:pPr>
    </w:p>
    <w:p w:rsidR="00567220" w:rsidRPr="00B54199" w:rsidRDefault="00567220" w:rsidP="00567220">
      <w:pPr>
        <w:autoSpaceDE w:val="0"/>
        <w:autoSpaceDN w:val="0"/>
        <w:adjustRightInd w:val="0"/>
        <w:rPr>
          <w:rFonts w:ascii="Arial" w:hAnsi="Arial" w:cs="Arial"/>
          <w:b/>
          <w:bCs/>
        </w:rPr>
      </w:pPr>
    </w:p>
    <w:p w:rsidR="00AB3313" w:rsidRDefault="00AB3313" w:rsidP="00FF44FF">
      <w:pPr>
        <w:jc w:val="center"/>
        <w:rPr>
          <w:rFonts w:ascii="Arial" w:hAnsi="Arial" w:cs="Arial"/>
          <w:b/>
          <w:sz w:val="18"/>
          <w:szCs w:val="18"/>
        </w:rPr>
      </w:pPr>
    </w:p>
    <w:p w:rsidR="00AB3313" w:rsidRPr="004D25ED" w:rsidRDefault="00AB3313" w:rsidP="00FF44FF">
      <w:pPr>
        <w:jc w:val="center"/>
        <w:rPr>
          <w:rFonts w:ascii="Arial" w:hAnsi="Arial" w:cs="Arial"/>
          <w:b/>
        </w:rPr>
      </w:pPr>
    </w:p>
    <w:p w:rsidR="00FF44FF" w:rsidRPr="004D25ED" w:rsidRDefault="004D25ED" w:rsidP="00FF44FF">
      <w:pPr>
        <w:jc w:val="center"/>
        <w:rPr>
          <w:rFonts w:ascii="Arial" w:hAnsi="Arial" w:cs="Arial"/>
          <w:b/>
        </w:rPr>
      </w:pPr>
      <w:r w:rsidRPr="0025020C">
        <w:rPr>
          <w:rFonts w:ascii="Arial" w:hAnsi="Arial" w:cs="Arial"/>
          <w:b/>
        </w:rPr>
        <w:t xml:space="preserve">HERMOSILLO, SONORA, A </w:t>
      </w:r>
      <w:r w:rsidR="00505E0D" w:rsidRPr="0025020C">
        <w:rPr>
          <w:rFonts w:ascii="Arial" w:hAnsi="Arial" w:cs="Arial"/>
          <w:b/>
        </w:rPr>
        <w:t>01 DE FEBRERO</w:t>
      </w:r>
      <w:r w:rsidRPr="0025020C">
        <w:rPr>
          <w:rFonts w:ascii="Arial" w:hAnsi="Arial" w:cs="Arial"/>
          <w:b/>
        </w:rPr>
        <w:t xml:space="preserve"> DE 2018</w:t>
      </w:r>
    </w:p>
    <w:p w:rsidR="00F22D2C" w:rsidRPr="00B54199" w:rsidRDefault="00F22D2C" w:rsidP="002668B6">
      <w:pPr>
        <w:autoSpaceDE w:val="0"/>
        <w:autoSpaceDN w:val="0"/>
        <w:adjustRightInd w:val="0"/>
        <w:rPr>
          <w:rFonts w:ascii="Arial" w:hAnsi="Arial" w:cs="Arial"/>
          <w:b/>
          <w:bCs/>
        </w:rPr>
      </w:pPr>
    </w:p>
    <w:p w:rsidR="008F0B96" w:rsidRPr="00B54199" w:rsidRDefault="008F0B96" w:rsidP="002668B6">
      <w:pPr>
        <w:autoSpaceDE w:val="0"/>
        <w:autoSpaceDN w:val="0"/>
        <w:adjustRightInd w:val="0"/>
        <w:rPr>
          <w:rFonts w:ascii="Arial" w:hAnsi="Arial" w:cs="Arial"/>
          <w:b/>
          <w:bCs/>
        </w:rPr>
      </w:pPr>
    </w:p>
    <w:p w:rsidR="00AB3313" w:rsidRPr="0097049E" w:rsidRDefault="00AB3313" w:rsidP="00AB3313">
      <w:pPr>
        <w:autoSpaceDE w:val="0"/>
        <w:autoSpaceDN w:val="0"/>
        <w:adjustRightInd w:val="0"/>
        <w:jc w:val="center"/>
        <w:rPr>
          <w:rFonts w:ascii="Arial" w:eastAsia="Calibri" w:hAnsi="Arial" w:cs="Arial"/>
          <w:b/>
          <w:bCs/>
        </w:rPr>
      </w:pPr>
      <w:r w:rsidRPr="0097049E">
        <w:rPr>
          <w:rFonts w:ascii="Arial" w:eastAsia="Calibri" w:hAnsi="Arial" w:cs="Arial"/>
          <w:b/>
          <w:bCs/>
        </w:rPr>
        <w:t>MTRO. JOSE GABRIEL TAPIA MONTIEL</w:t>
      </w:r>
    </w:p>
    <w:p w:rsidR="00AB3313" w:rsidRPr="0097049E" w:rsidRDefault="00AB3313" w:rsidP="00AB3313">
      <w:pPr>
        <w:autoSpaceDE w:val="0"/>
        <w:autoSpaceDN w:val="0"/>
        <w:adjustRightInd w:val="0"/>
        <w:jc w:val="center"/>
        <w:rPr>
          <w:rFonts w:ascii="Arial" w:hAnsi="Arial" w:cs="Arial"/>
          <w:b/>
        </w:rPr>
      </w:pPr>
      <w:r w:rsidRPr="0097049E">
        <w:rPr>
          <w:rFonts w:ascii="Arial" w:hAnsi="Arial" w:cs="Arial"/>
          <w:b/>
        </w:rPr>
        <w:t xml:space="preserve">SUBDIRECTOR DE SERVICIOS ADMINISTRATIVOS </w:t>
      </w:r>
    </w:p>
    <w:p w:rsidR="00AB3313" w:rsidRPr="0097049E" w:rsidRDefault="00AB3313" w:rsidP="00AB3313">
      <w:pPr>
        <w:autoSpaceDE w:val="0"/>
        <w:autoSpaceDN w:val="0"/>
        <w:adjustRightInd w:val="0"/>
        <w:jc w:val="center"/>
        <w:rPr>
          <w:rFonts w:ascii="Arial" w:hAnsi="Arial" w:cs="Arial"/>
          <w:b/>
          <w:bCs/>
        </w:rPr>
      </w:pPr>
      <w:r w:rsidRPr="0097049E">
        <w:rPr>
          <w:rFonts w:ascii="Arial" w:hAnsi="Arial" w:cs="Arial"/>
          <w:b/>
          <w:bCs/>
        </w:rPr>
        <w:t xml:space="preserve">DEL INSTITUTO DE SEGURIDAD Y SERVICIOS SOCIALES </w:t>
      </w:r>
    </w:p>
    <w:p w:rsidR="00AB3313" w:rsidRPr="0097049E" w:rsidRDefault="00AB3313" w:rsidP="00AB3313">
      <w:pPr>
        <w:autoSpaceDE w:val="0"/>
        <w:autoSpaceDN w:val="0"/>
        <w:adjustRightInd w:val="0"/>
        <w:jc w:val="center"/>
        <w:rPr>
          <w:rFonts w:ascii="Arial" w:hAnsi="Arial" w:cs="Arial"/>
          <w:b/>
          <w:bCs/>
        </w:rPr>
      </w:pPr>
      <w:r w:rsidRPr="0097049E">
        <w:rPr>
          <w:rFonts w:ascii="Arial" w:hAnsi="Arial" w:cs="Arial"/>
          <w:b/>
          <w:bCs/>
        </w:rPr>
        <w:t>DE LOS TRABAJADORES DE ESTADO DE SONORA</w:t>
      </w:r>
    </w:p>
    <w:p w:rsidR="00737647" w:rsidRPr="008162D3" w:rsidRDefault="00737647" w:rsidP="00567220">
      <w:pPr>
        <w:jc w:val="both"/>
        <w:rPr>
          <w:rFonts w:ascii="Arial" w:hAnsi="Arial" w:cs="Arial"/>
        </w:rPr>
      </w:pPr>
    </w:p>
    <w:sectPr w:rsidR="00737647" w:rsidRPr="008162D3" w:rsidSect="008162D3">
      <w:headerReference w:type="default" r:id="rId14"/>
      <w:footerReference w:type="even" r:id="rId15"/>
      <w:footerReference w:type="default" r:id="rId16"/>
      <w:pgSz w:w="12242" w:h="15842" w:code="1"/>
      <w:pgMar w:top="1418" w:right="1185" w:bottom="1134" w:left="1701" w:header="284" w:footer="10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6A" w:rsidRDefault="002F266A">
      <w:r>
        <w:separator/>
      </w:r>
    </w:p>
  </w:endnote>
  <w:endnote w:type="continuationSeparator" w:id="0">
    <w:p w:rsidR="002F266A" w:rsidRDefault="002F2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79" w:rsidRDefault="00600D50">
    <w:pPr>
      <w:pStyle w:val="Piedepgina"/>
      <w:framePr w:wrap="around" w:vAnchor="text" w:hAnchor="margin" w:xAlign="right" w:y="1"/>
      <w:rPr>
        <w:rStyle w:val="Nmerodepgina"/>
      </w:rPr>
    </w:pPr>
    <w:r>
      <w:rPr>
        <w:rStyle w:val="Nmerodepgina"/>
      </w:rPr>
      <w:fldChar w:fldCharType="begin"/>
    </w:r>
    <w:r w:rsidR="00950779">
      <w:rPr>
        <w:rStyle w:val="Nmerodepgina"/>
      </w:rPr>
      <w:instrText xml:space="preserve">PAGE  </w:instrText>
    </w:r>
    <w:r>
      <w:rPr>
        <w:rStyle w:val="Nmerodepgina"/>
      </w:rPr>
      <w:fldChar w:fldCharType="separate"/>
    </w:r>
    <w:r w:rsidR="00950779">
      <w:rPr>
        <w:rStyle w:val="Nmerodepgina"/>
        <w:noProof/>
      </w:rPr>
      <w:t>1</w:t>
    </w:r>
    <w:r>
      <w:rPr>
        <w:rStyle w:val="Nmerodepgina"/>
      </w:rPr>
      <w:fldChar w:fldCharType="end"/>
    </w:r>
  </w:p>
  <w:p w:rsidR="00950779" w:rsidRDefault="0095077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79" w:rsidRDefault="00950779">
    <w:pPr>
      <w:pStyle w:val="Piedepgina"/>
      <w:ind w:right="360"/>
      <w:jc w:val="center"/>
      <w:rPr>
        <w:rFonts w:ascii="Arial Narrow" w:hAnsi="Arial Narrow"/>
        <w:sz w:val="18"/>
        <w:szCs w:val="18"/>
      </w:rPr>
    </w:pPr>
    <w:r>
      <w:rPr>
        <w:rStyle w:val="Nmerodepgina"/>
        <w:rFonts w:ascii="Arial Narrow" w:hAnsi="Arial Narrow"/>
        <w:sz w:val="18"/>
        <w:szCs w:val="18"/>
      </w:rPr>
      <w:t xml:space="preserve">Página </w:t>
    </w:r>
    <w:r w:rsidR="00600D50">
      <w:rPr>
        <w:rStyle w:val="Nmerodepgina"/>
        <w:rFonts w:ascii="Arial Narrow" w:hAnsi="Arial Narrow"/>
        <w:sz w:val="18"/>
        <w:szCs w:val="18"/>
      </w:rPr>
      <w:fldChar w:fldCharType="begin"/>
    </w:r>
    <w:r>
      <w:rPr>
        <w:rStyle w:val="Nmerodepgina"/>
        <w:rFonts w:ascii="Arial Narrow" w:hAnsi="Arial Narrow"/>
        <w:sz w:val="18"/>
        <w:szCs w:val="18"/>
      </w:rPr>
      <w:instrText xml:space="preserve"> PAGE </w:instrText>
    </w:r>
    <w:r w:rsidR="00600D50">
      <w:rPr>
        <w:rStyle w:val="Nmerodepgina"/>
        <w:rFonts w:ascii="Arial Narrow" w:hAnsi="Arial Narrow"/>
        <w:sz w:val="18"/>
        <w:szCs w:val="18"/>
      </w:rPr>
      <w:fldChar w:fldCharType="separate"/>
    </w:r>
    <w:r w:rsidR="00F24201">
      <w:rPr>
        <w:rStyle w:val="Nmerodepgina"/>
        <w:rFonts w:ascii="Arial Narrow" w:hAnsi="Arial Narrow"/>
        <w:noProof/>
        <w:sz w:val="18"/>
        <w:szCs w:val="18"/>
      </w:rPr>
      <w:t>15</w:t>
    </w:r>
    <w:r w:rsidR="00600D50">
      <w:rPr>
        <w:rStyle w:val="Nmerodepgina"/>
        <w:rFonts w:ascii="Arial Narrow" w:hAnsi="Arial Narrow"/>
        <w:sz w:val="18"/>
        <w:szCs w:val="18"/>
      </w:rPr>
      <w:fldChar w:fldCharType="end"/>
    </w:r>
    <w:r>
      <w:rPr>
        <w:rStyle w:val="Nmerodepgina"/>
        <w:rFonts w:ascii="Arial Narrow" w:hAnsi="Arial Narrow"/>
        <w:sz w:val="18"/>
        <w:szCs w:val="18"/>
      </w:rPr>
      <w:t xml:space="preserve"> de </w:t>
    </w:r>
    <w:r w:rsidR="00600D50">
      <w:rPr>
        <w:rStyle w:val="Nmerodepgina"/>
        <w:rFonts w:ascii="Arial Narrow" w:hAnsi="Arial Narrow"/>
        <w:sz w:val="18"/>
        <w:szCs w:val="18"/>
      </w:rPr>
      <w:fldChar w:fldCharType="begin"/>
    </w:r>
    <w:r>
      <w:rPr>
        <w:rStyle w:val="Nmerodepgina"/>
        <w:rFonts w:ascii="Arial Narrow" w:hAnsi="Arial Narrow"/>
        <w:sz w:val="18"/>
        <w:szCs w:val="18"/>
      </w:rPr>
      <w:instrText xml:space="preserve"> NUMPAGES </w:instrText>
    </w:r>
    <w:r w:rsidR="00600D50">
      <w:rPr>
        <w:rStyle w:val="Nmerodepgina"/>
        <w:rFonts w:ascii="Arial Narrow" w:hAnsi="Arial Narrow"/>
        <w:sz w:val="18"/>
        <w:szCs w:val="18"/>
      </w:rPr>
      <w:fldChar w:fldCharType="separate"/>
    </w:r>
    <w:r w:rsidR="00F24201">
      <w:rPr>
        <w:rStyle w:val="Nmerodepgina"/>
        <w:rFonts w:ascii="Arial Narrow" w:hAnsi="Arial Narrow"/>
        <w:noProof/>
        <w:sz w:val="18"/>
        <w:szCs w:val="18"/>
      </w:rPr>
      <w:t>24</w:t>
    </w:r>
    <w:r w:rsidR="00600D50">
      <w:rPr>
        <w:rStyle w:val="Nmerodepgina"/>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6A" w:rsidRDefault="002F266A">
      <w:r>
        <w:separator/>
      </w:r>
    </w:p>
  </w:footnote>
  <w:footnote w:type="continuationSeparator" w:id="0">
    <w:p w:rsidR="002F266A" w:rsidRDefault="002F2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79" w:rsidRDefault="00950779">
    <w:pPr>
      <w:pStyle w:val="Encabezado"/>
      <w:jc w:val="right"/>
      <w:rPr>
        <w:rFonts w:ascii="Arial Narrow" w:hAnsi="Arial Narrow"/>
        <w:b/>
        <w:i/>
      </w:rPr>
    </w:pPr>
  </w:p>
  <w:p w:rsidR="00950779" w:rsidRDefault="00950779" w:rsidP="008035E4">
    <w:pPr>
      <w:ind w:left="2124"/>
    </w:pPr>
  </w:p>
  <w:p w:rsidR="00950779" w:rsidRPr="008035E4" w:rsidRDefault="00950779" w:rsidP="008035E4">
    <w:pPr>
      <w:ind w:left="2124"/>
      <w:rPr>
        <w:rFonts w:ascii="Arial Narrow" w:hAnsi="Arial Narrow"/>
      </w:rPr>
    </w:pPr>
    <w:r w:rsidRPr="008035E4">
      <w:rPr>
        <w:rFonts w:ascii="Arial Narrow" w:hAnsi="Arial Narrow"/>
      </w:rPr>
      <w:t xml:space="preserve">                                                                                           ISSSTESON Coordinación de Licitaciones</w:t>
    </w:r>
  </w:p>
  <w:p w:rsidR="00950779" w:rsidRPr="008035E4" w:rsidRDefault="00950779" w:rsidP="008035E4">
    <w:pPr>
      <w:ind w:left="2124"/>
      <w:jc w:val="right"/>
      <w:rPr>
        <w:rFonts w:ascii="Arial Narrow" w:hAnsi="Arial Narrow" w:cs="Arial"/>
        <w:b/>
        <w:sz w:val="18"/>
        <w:szCs w:val="18"/>
      </w:rPr>
    </w:pPr>
    <w:r w:rsidRPr="008035E4">
      <w:rPr>
        <w:rFonts w:ascii="Arial Narrow" w:hAnsi="Arial Narrow"/>
      </w:rPr>
      <w:t xml:space="preserve">                      </w:t>
    </w:r>
    <w:r w:rsidRPr="008035E4">
      <w:rPr>
        <w:rFonts w:ascii="Arial Narrow" w:hAnsi="Arial Narrow"/>
        <w:b/>
      </w:rPr>
      <w:t xml:space="preserve">Licitación Pública </w:t>
    </w:r>
    <w:r w:rsidRPr="008035E4">
      <w:rPr>
        <w:rFonts w:ascii="Arial Narrow" w:eastAsia="Times New Roman" w:hAnsi="Arial Narrow"/>
        <w:b/>
        <w:lang w:val="es-MX"/>
      </w:rPr>
      <w:t xml:space="preserve">con la modalidad </w:t>
    </w:r>
    <w:r w:rsidRPr="00950779">
      <w:rPr>
        <w:rFonts w:ascii="Arial Narrow" w:eastAsia="Times New Roman" w:hAnsi="Arial Narrow"/>
        <w:b/>
        <w:lang w:val="es-MX"/>
      </w:rPr>
      <w:t xml:space="preserve">de OSD </w:t>
    </w:r>
    <w:r w:rsidRPr="00950779">
      <w:rPr>
        <w:rFonts w:ascii="Arial Narrow" w:hAnsi="Arial Narrow"/>
        <w:b/>
      </w:rPr>
      <w:t xml:space="preserve">No. </w:t>
    </w:r>
    <w:r w:rsidRPr="00950779">
      <w:rPr>
        <w:rFonts w:ascii="Arial Narrow" w:hAnsi="Arial Narrow" w:cs="Arial"/>
        <w:b/>
        <w:sz w:val="18"/>
        <w:szCs w:val="18"/>
      </w:rPr>
      <w:t>LPA-926049950-009-2018</w:t>
    </w:r>
  </w:p>
  <w:p w:rsidR="00950779" w:rsidRPr="008035E4" w:rsidRDefault="00950779" w:rsidP="008035E4">
    <w:pPr>
      <w:ind w:left="2124"/>
      <w:jc w:val="right"/>
      <w:rPr>
        <w:rFonts w:ascii="Arial Narrow" w:hAnsi="Arial Narrow"/>
        <w:b/>
      </w:rPr>
    </w:pPr>
    <w:r w:rsidRPr="008035E4">
      <w:rPr>
        <w:rFonts w:ascii="Arial Narrow" w:hAnsi="Arial Narrow"/>
        <w:b/>
      </w:rPr>
      <w:t>Contratación del Servicio de Limpieza y Desinfección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D66"/>
    <w:multiLevelType w:val="hybridMultilevel"/>
    <w:tmpl w:val="E7A4380E"/>
    <w:lvl w:ilvl="0" w:tplc="41D84C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101DC6"/>
    <w:multiLevelType w:val="hybridMultilevel"/>
    <w:tmpl w:val="F7201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461C87"/>
    <w:multiLevelType w:val="singleLevel"/>
    <w:tmpl w:val="B894BD64"/>
    <w:lvl w:ilvl="0">
      <w:start w:val="1"/>
      <w:numFmt w:val="lowerLetter"/>
      <w:lvlText w:val="%1)"/>
      <w:legacy w:legacy="1" w:legacySpace="0" w:legacyIndent="360"/>
      <w:lvlJc w:val="left"/>
      <w:rPr>
        <w:rFonts w:ascii="Arial" w:hAnsi="Arial" w:cs="Arial" w:hint="default"/>
      </w:rPr>
    </w:lvl>
  </w:abstractNum>
  <w:abstractNum w:abstractNumId="3">
    <w:nsid w:val="0C17727C"/>
    <w:multiLevelType w:val="multilevel"/>
    <w:tmpl w:val="D046CD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D1C04"/>
    <w:multiLevelType w:val="hybridMultilevel"/>
    <w:tmpl w:val="175C6762"/>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C1B6A12"/>
    <w:multiLevelType w:val="multilevel"/>
    <w:tmpl w:val="682A75D6"/>
    <w:lvl w:ilvl="0">
      <w:start w:val="6"/>
      <w:numFmt w:val="decimal"/>
      <w:lvlText w:val="%1."/>
      <w:lvlJc w:val="left"/>
      <w:pPr>
        <w:tabs>
          <w:tab w:val="num" w:pos="360"/>
        </w:tabs>
        <w:ind w:left="36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06C03C4"/>
    <w:multiLevelType w:val="hybridMultilevel"/>
    <w:tmpl w:val="66ECC10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AF505C1"/>
    <w:multiLevelType w:val="hybridMultilevel"/>
    <w:tmpl w:val="C734B992"/>
    <w:lvl w:ilvl="0" w:tplc="A6989964">
      <w:start w:val="1"/>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28A6341"/>
    <w:multiLevelType w:val="hybridMultilevel"/>
    <w:tmpl w:val="161EDE40"/>
    <w:lvl w:ilvl="0" w:tplc="ACBAF93E">
      <w:start w:val="1"/>
      <w:numFmt w:val="lowerLetter"/>
      <w:lvlText w:val="%1)"/>
      <w:lvlJc w:val="left"/>
      <w:pPr>
        <w:tabs>
          <w:tab w:val="num" w:pos="284"/>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521623F"/>
    <w:multiLevelType w:val="hybridMultilevel"/>
    <w:tmpl w:val="A7B2D478"/>
    <w:lvl w:ilvl="0" w:tplc="0C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6AAB6D7E"/>
    <w:multiLevelType w:val="hybridMultilevel"/>
    <w:tmpl w:val="9ABEF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CD4AD3"/>
    <w:multiLevelType w:val="multilevel"/>
    <w:tmpl w:val="9B082D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1A3518"/>
    <w:multiLevelType w:val="hybridMultilevel"/>
    <w:tmpl w:val="7EB43B9C"/>
    <w:lvl w:ilvl="0" w:tplc="EBC6CC9A">
      <w:start w:val="1"/>
      <w:numFmt w:val="lowerLetter"/>
      <w:lvlText w:val="%1)"/>
      <w:lvlJc w:val="left"/>
      <w:pPr>
        <w:tabs>
          <w:tab w:val="num" w:pos="0"/>
        </w:tabs>
        <w:ind w:left="0" w:firstLine="288"/>
      </w:pPr>
      <w:rPr>
        <w:rFonts w:ascii="Arial" w:hAnsi="Arial" w:cs="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C8A1529"/>
    <w:multiLevelType w:val="singleLevel"/>
    <w:tmpl w:val="B894BD64"/>
    <w:lvl w:ilvl="0">
      <w:start w:val="1"/>
      <w:numFmt w:val="lowerLetter"/>
      <w:lvlText w:val="%1)"/>
      <w:legacy w:legacy="1" w:legacySpace="0" w:legacyIndent="360"/>
      <w:lvlJc w:val="left"/>
      <w:rPr>
        <w:rFonts w:ascii="Arial" w:hAnsi="Arial" w:cs="Arial" w:hint="default"/>
      </w:rPr>
    </w:lvl>
  </w:abstractNum>
  <w:num w:numId="1">
    <w:abstractNumId w:val="5"/>
  </w:num>
  <w:num w:numId="2">
    <w:abstractNumId w:val="2"/>
  </w:num>
  <w:num w:numId="3">
    <w:abstractNumId w:val="2"/>
    <w:lvlOverride w:ilvl="0">
      <w:lvl w:ilvl="0">
        <w:start w:val="2"/>
        <w:numFmt w:val="lowerLetter"/>
        <w:lvlText w:val="%1)"/>
        <w:legacy w:legacy="1" w:legacySpace="0" w:legacyIndent="360"/>
        <w:lvlJc w:val="left"/>
        <w:rPr>
          <w:rFonts w:ascii="Arial" w:hAnsi="Arial" w:cs="Arial" w:hint="default"/>
        </w:rPr>
      </w:lvl>
    </w:lvlOverride>
  </w:num>
  <w:num w:numId="4">
    <w:abstractNumId w:val="8"/>
  </w:num>
  <w:num w:numId="5">
    <w:abstractNumId w:val="13"/>
  </w:num>
  <w:num w:numId="6">
    <w:abstractNumId w:val="13"/>
    <w:lvlOverride w:ilvl="0">
      <w:lvl w:ilvl="0">
        <w:start w:val="2"/>
        <w:numFmt w:val="lowerLetter"/>
        <w:lvlText w:val="%1)"/>
        <w:legacy w:legacy="1" w:legacySpace="0" w:legacyIndent="360"/>
        <w:lvlJc w:val="left"/>
        <w:rPr>
          <w:rFonts w:ascii="Arial" w:hAnsi="Arial" w:cs="Arial" w:hint="default"/>
        </w:rPr>
      </w:lvl>
    </w:lvlOverride>
  </w:num>
  <w:num w:numId="7">
    <w:abstractNumId w:val="4"/>
  </w:num>
  <w:num w:numId="8">
    <w:abstractNumId w:val="3"/>
  </w:num>
  <w:num w:numId="9">
    <w:abstractNumId w:val="11"/>
  </w:num>
  <w:num w:numId="10">
    <w:abstractNumId w:val="6"/>
  </w:num>
  <w:num w:numId="11">
    <w:abstractNumId w:val="7"/>
  </w:num>
  <w:num w:numId="12">
    <w:abstractNumId w:val="10"/>
  </w:num>
  <w:num w:numId="13">
    <w:abstractNumId w:val="0"/>
  </w:num>
  <w:num w:numId="14">
    <w:abstractNumId w:val="12"/>
  </w:num>
  <w:num w:numId="15">
    <w:abstractNumId w:val="9"/>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631F17"/>
    <w:rsid w:val="000008A7"/>
    <w:rsid w:val="00000D64"/>
    <w:rsid w:val="00001CC2"/>
    <w:rsid w:val="0000331A"/>
    <w:rsid w:val="00003DF3"/>
    <w:rsid w:val="000078FF"/>
    <w:rsid w:val="00013886"/>
    <w:rsid w:val="000157DF"/>
    <w:rsid w:val="00016E1F"/>
    <w:rsid w:val="00021F20"/>
    <w:rsid w:val="0002365A"/>
    <w:rsid w:val="0002535B"/>
    <w:rsid w:val="00026BBF"/>
    <w:rsid w:val="00027FB4"/>
    <w:rsid w:val="00031A2C"/>
    <w:rsid w:val="00035966"/>
    <w:rsid w:val="00035BB6"/>
    <w:rsid w:val="000401A2"/>
    <w:rsid w:val="00040ABA"/>
    <w:rsid w:val="00042FD2"/>
    <w:rsid w:val="00044AF7"/>
    <w:rsid w:val="00047227"/>
    <w:rsid w:val="000510F7"/>
    <w:rsid w:val="0005133F"/>
    <w:rsid w:val="000538A3"/>
    <w:rsid w:val="00054001"/>
    <w:rsid w:val="000565EB"/>
    <w:rsid w:val="000614CB"/>
    <w:rsid w:val="00061CDF"/>
    <w:rsid w:val="00062272"/>
    <w:rsid w:val="00062574"/>
    <w:rsid w:val="00062E52"/>
    <w:rsid w:val="00064317"/>
    <w:rsid w:val="00064D3B"/>
    <w:rsid w:val="00072BD7"/>
    <w:rsid w:val="0007490A"/>
    <w:rsid w:val="0007603A"/>
    <w:rsid w:val="00076132"/>
    <w:rsid w:val="0007634F"/>
    <w:rsid w:val="00077A9E"/>
    <w:rsid w:val="0008327D"/>
    <w:rsid w:val="00084051"/>
    <w:rsid w:val="000852F7"/>
    <w:rsid w:val="0008695B"/>
    <w:rsid w:val="000923C4"/>
    <w:rsid w:val="00093444"/>
    <w:rsid w:val="00094AFB"/>
    <w:rsid w:val="00096676"/>
    <w:rsid w:val="00096C1B"/>
    <w:rsid w:val="000A1DE0"/>
    <w:rsid w:val="000A26AD"/>
    <w:rsid w:val="000A7DD9"/>
    <w:rsid w:val="000B10BF"/>
    <w:rsid w:val="000B1ADE"/>
    <w:rsid w:val="000B39E8"/>
    <w:rsid w:val="000B3A19"/>
    <w:rsid w:val="000B455D"/>
    <w:rsid w:val="000B7009"/>
    <w:rsid w:val="000C033B"/>
    <w:rsid w:val="000C1C19"/>
    <w:rsid w:val="000C6DBC"/>
    <w:rsid w:val="000C7B55"/>
    <w:rsid w:val="000C7DCF"/>
    <w:rsid w:val="000D1CD6"/>
    <w:rsid w:val="000D1EB8"/>
    <w:rsid w:val="000D2A1D"/>
    <w:rsid w:val="000D41CD"/>
    <w:rsid w:val="000D5E09"/>
    <w:rsid w:val="000D673B"/>
    <w:rsid w:val="000E1224"/>
    <w:rsid w:val="000E3BB7"/>
    <w:rsid w:val="000E537E"/>
    <w:rsid w:val="000E5EFB"/>
    <w:rsid w:val="000E7513"/>
    <w:rsid w:val="000F0735"/>
    <w:rsid w:val="000F0C7E"/>
    <w:rsid w:val="000F2384"/>
    <w:rsid w:val="000F30FB"/>
    <w:rsid w:val="000F7DEA"/>
    <w:rsid w:val="001000A2"/>
    <w:rsid w:val="001001E0"/>
    <w:rsid w:val="00100476"/>
    <w:rsid w:val="00102A0A"/>
    <w:rsid w:val="00103F57"/>
    <w:rsid w:val="001044F2"/>
    <w:rsid w:val="00106792"/>
    <w:rsid w:val="00106B88"/>
    <w:rsid w:val="0010791D"/>
    <w:rsid w:val="00110C6F"/>
    <w:rsid w:val="00111BA2"/>
    <w:rsid w:val="00113B61"/>
    <w:rsid w:val="0011501B"/>
    <w:rsid w:val="0011752E"/>
    <w:rsid w:val="0012221B"/>
    <w:rsid w:val="00123AE8"/>
    <w:rsid w:val="001242A6"/>
    <w:rsid w:val="0012539A"/>
    <w:rsid w:val="00125DB9"/>
    <w:rsid w:val="00125DF6"/>
    <w:rsid w:val="00127D76"/>
    <w:rsid w:val="00132CD3"/>
    <w:rsid w:val="00134792"/>
    <w:rsid w:val="001379A7"/>
    <w:rsid w:val="00140573"/>
    <w:rsid w:val="0014167A"/>
    <w:rsid w:val="00142B69"/>
    <w:rsid w:val="00143261"/>
    <w:rsid w:val="001438AF"/>
    <w:rsid w:val="001456F0"/>
    <w:rsid w:val="00146E29"/>
    <w:rsid w:val="00147602"/>
    <w:rsid w:val="00147C53"/>
    <w:rsid w:val="00150A14"/>
    <w:rsid w:val="001519CE"/>
    <w:rsid w:val="00152A63"/>
    <w:rsid w:val="001574A8"/>
    <w:rsid w:val="00157D73"/>
    <w:rsid w:val="00166556"/>
    <w:rsid w:val="00170B54"/>
    <w:rsid w:val="00171213"/>
    <w:rsid w:val="00171A20"/>
    <w:rsid w:val="001724DB"/>
    <w:rsid w:val="00172B8F"/>
    <w:rsid w:val="00175930"/>
    <w:rsid w:val="001762CE"/>
    <w:rsid w:val="00181B99"/>
    <w:rsid w:val="001822BB"/>
    <w:rsid w:val="0018266F"/>
    <w:rsid w:val="00182A5E"/>
    <w:rsid w:val="00184505"/>
    <w:rsid w:val="00184669"/>
    <w:rsid w:val="00184DDF"/>
    <w:rsid w:val="00185205"/>
    <w:rsid w:val="001856C7"/>
    <w:rsid w:val="001859D7"/>
    <w:rsid w:val="001865B9"/>
    <w:rsid w:val="00191A45"/>
    <w:rsid w:val="00192E0C"/>
    <w:rsid w:val="00194736"/>
    <w:rsid w:val="00194FDC"/>
    <w:rsid w:val="0019591E"/>
    <w:rsid w:val="0019762A"/>
    <w:rsid w:val="001A2D58"/>
    <w:rsid w:val="001A5A76"/>
    <w:rsid w:val="001A71EE"/>
    <w:rsid w:val="001B4563"/>
    <w:rsid w:val="001B462B"/>
    <w:rsid w:val="001B4761"/>
    <w:rsid w:val="001B5CB6"/>
    <w:rsid w:val="001B623D"/>
    <w:rsid w:val="001C037C"/>
    <w:rsid w:val="001C3B02"/>
    <w:rsid w:val="001C44EE"/>
    <w:rsid w:val="001C6FC3"/>
    <w:rsid w:val="001C77A1"/>
    <w:rsid w:val="001D0CDF"/>
    <w:rsid w:val="001D1B15"/>
    <w:rsid w:val="001D1E22"/>
    <w:rsid w:val="001D3C16"/>
    <w:rsid w:val="001E0DFE"/>
    <w:rsid w:val="001E1EE0"/>
    <w:rsid w:val="001E5967"/>
    <w:rsid w:val="001E65C9"/>
    <w:rsid w:val="001E6DCE"/>
    <w:rsid w:val="001F129F"/>
    <w:rsid w:val="001F17FB"/>
    <w:rsid w:val="001F491E"/>
    <w:rsid w:val="001F646C"/>
    <w:rsid w:val="001F728D"/>
    <w:rsid w:val="00200307"/>
    <w:rsid w:val="00200915"/>
    <w:rsid w:val="00200D17"/>
    <w:rsid w:val="00201CBD"/>
    <w:rsid w:val="00203B39"/>
    <w:rsid w:val="0020480E"/>
    <w:rsid w:val="00207067"/>
    <w:rsid w:val="00207873"/>
    <w:rsid w:val="00213A01"/>
    <w:rsid w:val="00216C30"/>
    <w:rsid w:val="00216DC2"/>
    <w:rsid w:val="0021720E"/>
    <w:rsid w:val="0021776F"/>
    <w:rsid w:val="00220B70"/>
    <w:rsid w:val="00222C55"/>
    <w:rsid w:val="00224396"/>
    <w:rsid w:val="00224AFA"/>
    <w:rsid w:val="00225158"/>
    <w:rsid w:val="0023056E"/>
    <w:rsid w:val="00232B31"/>
    <w:rsid w:val="00233E61"/>
    <w:rsid w:val="00235AF3"/>
    <w:rsid w:val="0023634C"/>
    <w:rsid w:val="00236981"/>
    <w:rsid w:val="00240A8C"/>
    <w:rsid w:val="00246709"/>
    <w:rsid w:val="0025020C"/>
    <w:rsid w:val="002503B1"/>
    <w:rsid w:val="00252B4B"/>
    <w:rsid w:val="00253772"/>
    <w:rsid w:val="00254235"/>
    <w:rsid w:val="00256E5A"/>
    <w:rsid w:val="00257865"/>
    <w:rsid w:val="00264AB6"/>
    <w:rsid w:val="00266052"/>
    <w:rsid w:val="002668B6"/>
    <w:rsid w:val="00266E3D"/>
    <w:rsid w:val="00267A68"/>
    <w:rsid w:val="002706C1"/>
    <w:rsid w:val="00270A19"/>
    <w:rsid w:val="002731D9"/>
    <w:rsid w:val="002739C4"/>
    <w:rsid w:val="00274A60"/>
    <w:rsid w:val="002755C6"/>
    <w:rsid w:val="002764BA"/>
    <w:rsid w:val="00283F94"/>
    <w:rsid w:val="00284EC1"/>
    <w:rsid w:val="00285F12"/>
    <w:rsid w:val="00286E8E"/>
    <w:rsid w:val="00286F5A"/>
    <w:rsid w:val="002877E9"/>
    <w:rsid w:val="00292D1D"/>
    <w:rsid w:val="002934FE"/>
    <w:rsid w:val="00294648"/>
    <w:rsid w:val="00297FB6"/>
    <w:rsid w:val="002A0F66"/>
    <w:rsid w:val="002A112D"/>
    <w:rsid w:val="002A1B8E"/>
    <w:rsid w:val="002A2108"/>
    <w:rsid w:val="002A2427"/>
    <w:rsid w:val="002A29C0"/>
    <w:rsid w:val="002A4850"/>
    <w:rsid w:val="002A51D0"/>
    <w:rsid w:val="002A6EBA"/>
    <w:rsid w:val="002B0577"/>
    <w:rsid w:val="002B741D"/>
    <w:rsid w:val="002C0004"/>
    <w:rsid w:val="002C13B1"/>
    <w:rsid w:val="002C238D"/>
    <w:rsid w:val="002C2F31"/>
    <w:rsid w:val="002C4D55"/>
    <w:rsid w:val="002C5712"/>
    <w:rsid w:val="002C5ADD"/>
    <w:rsid w:val="002C7520"/>
    <w:rsid w:val="002C778D"/>
    <w:rsid w:val="002C7CC5"/>
    <w:rsid w:val="002D059E"/>
    <w:rsid w:val="002D05D0"/>
    <w:rsid w:val="002D15BF"/>
    <w:rsid w:val="002D6BE5"/>
    <w:rsid w:val="002E1E50"/>
    <w:rsid w:val="002E57AD"/>
    <w:rsid w:val="002E6A47"/>
    <w:rsid w:val="002F182D"/>
    <w:rsid w:val="002F1C47"/>
    <w:rsid w:val="002F266A"/>
    <w:rsid w:val="002F2C7F"/>
    <w:rsid w:val="002F2DD4"/>
    <w:rsid w:val="002F2F5F"/>
    <w:rsid w:val="002F50AF"/>
    <w:rsid w:val="002F5ACE"/>
    <w:rsid w:val="002F5B74"/>
    <w:rsid w:val="002F7CB8"/>
    <w:rsid w:val="00300213"/>
    <w:rsid w:val="0030157D"/>
    <w:rsid w:val="00302851"/>
    <w:rsid w:val="00303B2B"/>
    <w:rsid w:val="00304AD1"/>
    <w:rsid w:val="003061D3"/>
    <w:rsid w:val="00307528"/>
    <w:rsid w:val="00307B8C"/>
    <w:rsid w:val="00311449"/>
    <w:rsid w:val="0031633E"/>
    <w:rsid w:val="00316B51"/>
    <w:rsid w:val="00321C2B"/>
    <w:rsid w:val="00321E1E"/>
    <w:rsid w:val="0032292E"/>
    <w:rsid w:val="00324BEB"/>
    <w:rsid w:val="00325B8B"/>
    <w:rsid w:val="003279CD"/>
    <w:rsid w:val="003314BB"/>
    <w:rsid w:val="0033151E"/>
    <w:rsid w:val="003344DB"/>
    <w:rsid w:val="00334F97"/>
    <w:rsid w:val="003355DD"/>
    <w:rsid w:val="00335A6C"/>
    <w:rsid w:val="00344540"/>
    <w:rsid w:val="0034510E"/>
    <w:rsid w:val="00346BBA"/>
    <w:rsid w:val="00350D44"/>
    <w:rsid w:val="003576B6"/>
    <w:rsid w:val="00361D7D"/>
    <w:rsid w:val="00362392"/>
    <w:rsid w:val="003633E7"/>
    <w:rsid w:val="00363483"/>
    <w:rsid w:val="00363FAA"/>
    <w:rsid w:val="0036494D"/>
    <w:rsid w:val="00364FA7"/>
    <w:rsid w:val="0036578F"/>
    <w:rsid w:val="00365965"/>
    <w:rsid w:val="00372295"/>
    <w:rsid w:val="0037381B"/>
    <w:rsid w:val="003751B8"/>
    <w:rsid w:val="003751FC"/>
    <w:rsid w:val="00376896"/>
    <w:rsid w:val="00377E80"/>
    <w:rsid w:val="00380C27"/>
    <w:rsid w:val="0038241C"/>
    <w:rsid w:val="0038274E"/>
    <w:rsid w:val="003839A6"/>
    <w:rsid w:val="003840DC"/>
    <w:rsid w:val="0039135F"/>
    <w:rsid w:val="00392BC0"/>
    <w:rsid w:val="0039491F"/>
    <w:rsid w:val="003958C9"/>
    <w:rsid w:val="003972FF"/>
    <w:rsid w:val="003A1A64"/>
    <w:rsid w:val="003A32CB"/>
    <w:rsid w:val="003A4897"/>
    <w:rsid w:val="003A52F0"/>
    <w:rsid w:val="003A55D2"/>
    <w:rsid w:val="003A7A2D"/>
    <w:rsid w:val="003B4208"/>
    <w:rsid w:val="003B5CF9"/>
    <w:rsid w:val="003C19D7"/>
    <w:rsid w:val="003C22FD"/>
    <w:rsid w:val="003C4862"/>
    <w:rsid w:val="003D3D26"/>
    <w:rsid w:val="003D4DD0"/>
    <w:rsid w:val="003D54FC"/>
    <w:rsid w:val="003D5CC8"/>
    <w:rsid w:val="003E101F"/>
    <w:rsid w:val="003E10A0"/>
    <w:rsid w:val="003E12B7"/>
    <w:rsid w:val="003E4032"/>
    <w:rsid w:val="003E4176"/>
    <w:rsid w:val="003F1331"/>
    <w:rsid w:val="003F234E"/>
    <w:rsid w:val="003F3AE4"/>
    <w:rsid w:val="003F3D34"/>
    <w:rsid w:val="003F48B2"/>
    <w:rsid w:val="003F4934"/>
    <w:rsid w:val="003F4DD7"/>
    <w:rsid w:val="003F5A72"/>
    <w:rsid w:val="004010CE"/>
    <w:rsid w:val="004026FA"/>
    <w:rsid w:val="004046AE"/>
    <w:rsid w:val="00405E74"/>
    <w:rsid w:val="00407DC1"/>
    <w:rsid w:val="0041066B"/>
    <w:rsid w:val="00412475"/>
    <w:rsid w:val="00412F6D"/>
    <w:rsid w:val="004167F3"/>
    <w:rsid w:val="004222FF"/>
    <w:rsid w:val="004317CE"/>
    <w:rsid w:val="00432F49"/>
    <w:rsid w:val="00433E41"/>
    <w:rsid w:val="0044057C"/>
    <w:rsid w:val="004425A2"/>
    <w:rsid w:val="00442ADA"/>
    <w:rsid w:val="00442DAE"/>
    <w:rsid w:val="0044591E"/>
    <w:rsid w:val="00451DC0"/>
    <w:rsid w:val="00455967"/>
    <w:rsid w:val="004577A0"/>
    <w:rsid w:val="00461A33"/>
    <w:rsid w:val="00462352"/>
    <w:rsid w:val="00465903"/>
    <w:rsid w:val="0046738B"/>
    <w:rsid w:val="00471E4E"/>
    <w:rsid w:val="004767D9"/>
    <w:rsid w:val="00476E15"/>
    <w:rsid w:val="00481274"/>
    <w:rsid w:val="00483399"/>
    <w:rsid w:val="0048598A"/>
    <w:rsid w:val="0048661E"/>
    <w:rsid w:val="00487870"/>
    <w:rsid w:val="00490599"/>
    <w:rsid w:val="00490C37"/>
    <w:rsid w:val="004914E9"/>
    <w:rsid w:val="00495D7B"/>
    <w:rsid w:val="00496AD6"/>
    <w:rsid w:val="004A01A2"/>
    <w:rsid w:val="004A097D"/>
    <w:rsid w:val="004A2D77"/>
    <w:rsid w:val="004A2E8E"/>
    <w:rsid w:val="004A4AA0"/>
    <w:rsid w:val="004A6474"/>
    <w:rsid w:val="004A7B4A"/>
    <w:rsid w:val="004B005F"/>
    <w:rsid w:val="004B20B2"/>
    <w:rsid w:val="004B4071"/>
    <w:rsid w:val="004B4EBA"/>
    <w:rsid w:val="004B6533"/>
    <w:rsid w:val="004B7758"/>
    <w:rsid w:val="004C2ECD"/>
    <w:rsid w:val="004C716D"/>
    <w:rsid w:val="004D25ED"/>
    <w:rsid w:val="004E2422"/>
    <w:rsid w:val="004E29CB"/>
    <w:rsid w:val="004E480A"/>
    <w:rsid w:val="004E6EF5"/>
    <w:rsid w:val="004E7A2D"/>
    <w:rsid w:val="004F483C"/>
    <w:rsid w:val="004F61F7"/>
    <w:rsid w:val="00502DF1"/>
    <w:rsid w:val="00505D9A"/>
    <w:rsid w:val="00505E0D"/>
    <w:rsid w:val="005102BD"/>
    <w:rsid w:val="0051042C"/>
    <w:rsid w:val="00510602"/>
    <w:rsid w:val="00511030"/>
    <w:rsid w:val="00511F11"/>
    <w:rsid w:val="00515A5C"/>
    <w:rsid w:val="0052098C"/>
    <w:rsid w:val="00520B6E"/>
    <w:rsid w:val="005211E3"/>
    <w:rsid w:val="005228CA"/>
    <w:rsid w:val="00523331"/>
    <w:rsid w:val="00524DBC"/>
    <w:rsid w:val="005273AC"/>
    <w:rsid w:val="00527B0F"/>
    <w:rsid w:val="00530EFB"/>
    <w:rsid w:val="00532CDA"/>
    <w:rsid w:val="0053374F"/>
    <w:rsid w:val="0053402E"/>
    <w:rsid w:val="005400D7"/>
    <w:rsid w:val="00540AA3"/>
    <w:rsid w:val="00544362"/>
    <w:rsid w:val="00545270"/>
    <w:rsid w:val="00545475"/>
    <w:rsid w:val="0054602E"/>
    <w:rsid w:val="00546C24"/>
    <w:rsid w:val="005506E2"/>
    <w:rsid w:val="00551A27"/>
    <w:rsid w:val="005544B6"/>
    <w:rsid w:val="00554968"/>
    <w:rsid w:val="00556AA4"/>
    <w:rsid w:val="00563F26"/>
    <w:rsid w:val="005654DD"/>
    <w:rsid w:val="00566716"/>
    <w:rsid w:val="00567220"/>
    <w:rsid w:val="00570A69"/>
    <w:rsid w:val="005721C0"/>
    <w:rsid w:val="00575085"/>
    <w:rsid w:val="00576B66"/>
    <w:rsid w:val="00577AC2"/>
    <w:rsid w:val="005807B7"/>
    <w:rsid w:val="00580B29"/>
    <w:rsid w:val="00581894"/>
    <w:rsid w:val="0058241B"/>
    <w:rsid w:val="00583875"/>
    <w:rsid w:val="00585DAA"/>
    <w:rsid w:val="005860BD"/>
    <w:rsid w:val="0058675C"/>
    <w:rsid w:val="0059045C"/>
    <w:rsid w:val="005922A5"/>
    <w:rsid w:val="005927C6"/>
    <w:rsid w:val="00593F1D"/>
    <w:rsid w:val="00594313"/>
    <w:rsid w:val="0059565E"/>
    <w:rsid w:val="005A19A8"/>
    <w:rsid w:val="005A1D22"/>
    <w:rsid w:val="005A1DC1"/>
    <w:rsid w:val="005A3142"/>
    <w:rsid w:val="005A4428"/>
    <w:rsid w:val="005A588A"/>
    <w:rsid w:val="005A79FF"/>
    <w:rsid w:val="005B0758"/>
    <w:rsid w:val="005B0EEA"/>
    <w:rsid w:val="005B236D"/>
    <w:rsid w:val="005B2FEC"/>
    <w:rsid w:val="005B3C32"/>
    <w:rsid w:val="005B3F64"/>
    <w:rsid w:val="005B7302"/>
    <w:rsid w:val="005B74AA"/>
    <w:rsid w:val="005C0584"/>
    <w:rsid w:val="005C18CD"/>
    <w:rsid w:val="005C2B43"/>
    <w:rsid w:val="005C3D03"/>
    <w:rsid w:val="005C4477"/>
    <w:rsid w:val="005C50F9"/>
    <w:rsid w:val="005C57B8"/>
    <w:rsid w:val="005C7260"/>
    <w:rsid w:val="005D0C48"/>
    <w:rsid w:val="005D6AF2"/>
    <w:rsid w:val="005D6FCA"/>
    <w:rsid w:val="005D7C9C"/>
    <w:rsid w:val="005D7E14"/>
    <w:rsid w:val="005E36D0"/>
    <w:rsid w:val="005E4810"/>
    <w:rsid w:val="005E7847"/>
    <w:rsid w:val="005F019E"/>
    <w:rsid w:val="005F13B1"/>
    <w:rsid w:val="005F340B"/>
    <w:rsid w:val="005F5F60"/>
    <w:rsid w:val="00600418"/>
    <w:rsid w:val="00600B22"/>
    <w:rsid w:val="00600D50"/>
    <w:rsid w:val="00601458"/>
    <w:rsid w:val="00601F15"/>
    <w:rsid w:val="00602E29"/>
    <w:rsid w:val="00610C97"/>
    <w:rsid w:val="00612269"/>
    <w:rsid w:val="006128D0"/>
    <w:rsid w:val="006134D3"/>
    <w:rsid w:val="006170AC"/>
    <w:rsid w:val="00617432"/>
    <w:rsid w:val="00624235"/>
    <w:rsid w:val="00625464"/>
    <w:rsid w:val="00625690"/>
    <w:rsid w:val="00627D58"/>
    <w:rsid w:val="00627F1B"/>
    <w:rsid w:val="00630504"/>
    <w:rsid w:val="00631F17"/>
    <w:rsid w:val="006329FD"/>
    <w:rsid w:val="00636B2B"/>
    <w:rsid w:val="00637C52"/>
    <w:rsid w:val="006411BC"/>
    <w:rsid w:val="00642D1C"/>
    <w:rsid w:val="00645E75"/>
    <w:rsid w:val="00650E4F"/>
    <w:rsid w:val="00653FF8"/>
    <w:rsid w:val="00654338"/>
    <w:rsid w:val="0065451B"/>
    <w:rsid w:val="00654886"/>
    <w:rsid w:val="006549BE"/>
    <w:rsid w:val="00661366"/>
    <w:rsid w:val="00663CDB"/>
    <w:rsid w:val="0066458D"/>
    <w:rsid w:val="0066576F"/>
    <w:rsid w:val="00665FE1"/>
    <w:rsid w:val="00675898"/>
    <w:rsid w:val="00681137"/>
    <w:rsid w:val="00681BDF"/>
    <w:rsid w:val="00682D79"/>
    <w:rsid w:val="006832F5"/>
    <w:rsid w:val="00684114"/>
    <w:rsid w:val="00685BF1"/>
    <w:rsid w:val="00686CF8"/>
    <w:rsid w:val="0068768D"/>
    <w:rsid w:val="00687C47"/>
    <w:rsid w:val="0069401A"/>
    <w:rsid w:val="006959A1"/>
    <w:rsid w:val="0069662F"/>
    <w:rsid w:val="00696CF5"/>
    <w:rsid w:val="006A4671"/>
    <w:rsid w:val="006A563E"/>
    <w:rsid w:val="006A6457"/>
    <w:rsid w:val="006A78CA"/>
    <w:rsid w:val="006A7E89"/>
    <w:rsid w:val="006B106B"/>
    <w:rsid w:val="006B4DDD"/>
    <w:rsid w:val="006B507B"/>
    <w:rsid w:val="006B5E30"/>
    <w:rsid w:val="006B7013"/>
    <w:rsid w:val="006C04AF"/>
    <w:rsid w:val="006C09B5"/>
    <w:rsid w:val="006C1100"/>
    <w:rsid w:val="006C1C3C"/>
    <w:rsid w:val="006C2BEF"/>
    <w:rsid w:val="006C6AB8"/>
    <w:rsid w:val="006D0053"/>
    <w:rsid w:val="006D49D0"/>
    <w:rsid w:val="006D4BE2"/>
    <w:rsid w:val="006D6B30"/>
    <w:rsid w:val="006D6E6D"/>
    <w:rsid w:val="006D7007"/>
    <w:rsid w:val="006D7E90"/>
    <w:rsid w:val="006E3A47"/>
    <w:rsid w:val="006E538C"/>
    <w:rsid w:val="006E5899"/>
    <w:rsid w:val="006E5D71"/>
    <w:rsid w:val="006E7DEB"/>
    <w:rsid w:val="006F0A0D"/>
    <w:rsid w:val="006F0AE8"/>
    <w:rsid w:val="006F2628"/>
    <w:rsid w:val="006F5850"/>
    <w:rsid w:val="006F5AC2"/>
    <w:rsid w:val="006F6127"/>
    <w:rsid w:val="006F6357"/>
    <w:rsid w:val="006F6FE3"/>
    <w:rsid w:val="00702760"/>
    <w:rsid w:val="00702A86"/>
    <w:rsid w:val="00702E6B"/>
    <w:rsid w:val="007032E4"/>
    <w:rsid w:val="00703446"/>
    <w:rsid w:val="00703E4B"/>
    <w:rsid w:val="0070403B"/>
    <w:rsid w:val="00704D39"/>
    <w:rsid w:val="0070724F"/>
    <w:rsid w:val="00707A65"/>
    <w:rsid w:val="00712606"/>
    <w:rsid w:val="00715C38"/>
    <w:rsid w:val="00722957"/>
    <w:rsid w:val="00726CAD"/>
    <w:rsid w:val="00727286"/>
    <w:rsid w:val="00727381"/>
    <w:rsid w:val="00727F86"/>
    <w:rsid w:val="00730F9B"/>
    <w:rsid w:val="007311F0"/>
    <w:rsid w:val="007334C9"/>
    <w:rsid w:val="00734CC0"/>
    <w:rsid w:val="007352B4"/>
    <w:rsid w:val="00735832"/>
    <w:rsid w:val="00737647"/>
    <w:rsid w:val="00737B56"/>
    <w:rsid w:val="00740132"/>
    <w:rsid w:val="0074170F"/>
    <w:rsid w:val="007466E8"/>
    <w:rsid w:val="00747439"/>
    <w:rsid w:val="007476BC"/>
    <w:rsid w:val="00750B81"/>
    <w:rsid w:val="00751CAF"/>
    <w:rsid w:val="00751CD2"/>
    <w:rsid w:val="007522C3"/>
    <w:rsid w:val="0075498B"/>
    <w:rsid w:val="0075649E"/>
    <w:rsid w:val="007578D7"/>
    <w:rsid w:val="0076124D"/>
    <w:rsid w:val="0076200F"/>
    <w:rsid w:val="0076415B"/>
    <w:rsid w:val="00765336"/>
    <w:rsid w:val="0076700F"/>
    <w:rsid w:val="0076702E"/>
    <w:rsid w:val="00767C92"/>
    <w:rsid w:val="007711E1"/>
    <w:rsid w:val="00775EFE"/>
    <w:rsid w:val="00775F70"/>
    <w:rsid w:val="00780511"/>
    <w:rsid w:val="00781D07"/>
    <w:rsid w:val="007828C6"/>
    <w:rsid w:val="00782E43"/>
    <w:rsid w:val="007868A2"/>
    <w:rsid w:val="00787C39"/>
    <w:rsid w:val="00790ED4"/>
    <w:rsid w:val="0079148D"/>
    <w:rsid w:val="0079645B"/>
    <w:rsid w:val="00796A98"/>
    <w:rsid w:val="00797FD2"/>
    <w:rsid w:val="007A07DF"/>
    <w:rsid w:val="007A15C3"/>
    <w:rsid w:val="007A241B"/>
    <w:rsid w:val="007A30DE"/>
    <w:rsid w:val="007A39E9"/>
    <w:rsid w:val="007A4F5E"/>
    <w:rsid w:val="007A57E6"/>
    <w:rsid w:val="007A5EEC"/>
    <w:rsid w:val="007B0B53"/>
    <w:rsid w:val="007B27DA"/>
    <w:rsid w:val="007B299F"/>
    <w:rsid w:val="007B3E70"/>
    <w:rsid w:val="007B6118"/>
    <w:rsid w:val="007B62CE"/>
    <w:rsid w:val="007C5151"/>
    <w:rsid w:val="007C646F"/>
    <w:rsid w:val="007C7A2C"/>
    <w:rsid w:val="007D1408"/>
    <w:rsid w:val="007D2924"/>
    <w:rsid w:val="007D2DAD"/>
    <w:rsid w:val="007D315B"/>
    <w:rsid w:val="007D40DA"/>
    <w:rsid w:val="007D4845"/>
    <w:rsid w:val="007D54F0"/>
    <w:rsid w:val="007E0690"/>
    <w:rsid w:val="007E0F9F"/>
    <w:rsid w:val="007E4023"/>
    <w:rsid w:val="007E4AD0"/>
    <w:rsid w:val="007E55EE"/>
    <w:rsid w:val="007E66F8"/>
    <w:rsid w:val="007F1EC4"/>
    <w:rsid w:val="007F2CD6"/>
    <w:rsid w:val="007F50D4"/>
    <w:rsid w:val="007F63C5"/>
    <w:rsid w:val="007F6E6C"/>
    <w:rsid w:val="008003EB"/>
    <w:rsid w:val="008014E3"/>
    <w:rsid w:val="0080332A"/>
    <w:rsid w:val="008035E4"/>
    <w:rsid w:val="00804F35"/>
    <w:rsid w:val="008059EC"/>
    <w:rsid w:val="00805A31"/>
    <w:rsid w:val="008060F5"/>
    <w:rsid w:val="00806108"/>
    <w:rsid w:val="0080678A"/>
    <w:rsid w:val="00812CC9"/>
    <w:rsid w:val="008154BD"/>
    <w:rsid w:val="008162D3"/>
    <w:rsid w:val="008205A5"/>
    <w:rsid w:val="008215FA"/>
    <w:rsid w:val="0082215D"/>
    <w:rsid w:val="008236D5"/>
    <w:rsid w:val="00825F07"/>
    <w:rsid w:val="008271FF"/>
    <w:rsid w:val="0083146D"/>
    <w:rsid w:val="008321A1"/>
    <w:rsid w:val="008325BD"/>
    <w:rsid w:val="00832FD0"/>
    <w:rsid w:val="00833CB2"/>
    <w:rsid w:val="00833D8A"/>
    <w:rsid w:val="0083488D"/>
    <w:rsid w:val="00836021"/>
    <w:rsid w:val="00836A6D"/>
    <w:rsid w:val="0083734E"/>
    <w:rsid w:val="00841E69"/>
    <w:rsid w:val="00845226"/>
    <w:rsid w:val="0084641A"/>
    <w:rsid w:val="0085092E"/>
    <w:rsid w:val="00853874"/>
    <w:rsid w:val="00854AC7"/>
    <w:rsid w:val="00856601"/>
    <w:rsid w:val="00856A39"/>
    <w:rsid w:val="00856B4F"/>
    <w:rsid w:val="00856D9C"/>
    <w:rsid w:val="00861F32"/>
    <w:rsid w:val="00863A7B"/>
    <w:rsid w:val="00863F88"/>
    <w:rsid w:val="00864598"/>
    <w:rsid w:val="00864DF9"/>
    <w:rsid w:val="0086703E"/>
    <w:rsid w:val="0087248A"/>
    <w:rsid w:val="00872666"/>
    <w:rsid w:val="00874CA0"/>
    <w:rsid w:val="00874EA0"/>
    <w:rsid w:val="008756E6"/>
    <w:rsid w:val="0087736A"/>
    <w:rsid w:val="00877833"/>
    <w:rsid w:val="008805E7"/>
    <w:rsid w:val="00880650"/>
    <w:rsid w:val="00880DE4"/>
    <w:rsid w:val="0088303B"/>
    <w:rsid w:val="008878E9"/>
    <w:rsid w:val="00887C38"/>
    <w:rsid w:val="00893193"/>
    <w:rsid w:val="0089346E"/>
    <w:rsid w:val="00893AA0"/>
    <w:rsid w:val="008945CF"/>
    <w:rsid w:val="00894680"/>
    <w:rsid w:val="00894CD0"/>
    <w:rsid w:val="00896F18"/>
    <w:rsid w:val="00897F80"/>
    <w:rsid w:val="008A3DE0"/>
    <w:rsid w:val="008A608C"/>
    <w:rsid w:val="008A61E3"/>
    <w:rsid w:val="008A63FF"/>
    <w:rsid w:val="008A7EFE"/>
    <w:rsid w:val="008B0081"/>
    <w:rsid w:val="008B1C60"/>
    <w:rsid w:val="008B2A03"/>
    <w:rsid w:val="008B3E92"/>
    <w:rsid w:val="008B59A5"/>
    <w:rsid w:val="008B5FF3"/>
    <w:rsid w:val="008B7001"/>
    <w:rsid w:val="008B72B2"/>
    <w:rsid w:val="008C1B66"/>
    <w:rsid w:val="008C4304"/>
    <w:rsid w:val="008D457C"/>
    <w:rsid w:val="008D4FA5"/>
    <w:rsid w:val="008E2461"/>
    <w:rsid w:val="008E3FA7"/>
    <w:rsid w:val="008E4D19"/>
    <w:rsid w:val="008E5065"/>
    <w:rsid w:val="008E5473"/>
    <w:rsid w:val="008E6F15"/>
    <w:rsid w:val="008E76F1"/>
    <w:rsid w:val="008F0B96"/>
    <w:rsid w:val="008F0FBB"/>
    <w:rsid w:val="008F1373"/>
    <w:rsid w:val="008F282E"/>
    <w:rsid w:val="008F7C20"/>
    <w:rsid w:val="00901854"/>
    <w:rsid w:val="00906CA5"/>
    <w:rsid w:val="0090722B"/>
    <w:rsid w:val="00907F40"/>
    <w:rsid w:val="00910B88"/>
    <w:rsid w:val="00911857"/>
    <w:rsid w:val="009124C7"/>
    <w:rsid w:val="00912BFA"/>
    <w:rsid w:val="00912C85"/>
    <w:rsid w:val="00917D1B"/>
    <w:rsid w:val="00917FA7"/>
    <w:rsid w:val="009229F5"/>
    <w:rsid w:val="009236CB"/>
    <w:rsid w:val="009245D3"/>
    <w:rsid w:val="0092545A"/>
    <w:rsid w:val="00927F78"/>
    <w:rsid w:val="00933584"/>
    <w:rsid w:val="009335A1"/>
    <w:rsid w:val="00934063"/>
    <w:rsid w:val="00934E73"/>
    <w:rsid w:val="009363BC"/>
    <w:rsid w:val="0093661A"/>
    <w:rsid w:val="0093799E"/>
    <w:rsid w:val="0094685E"/>
    <w:rsid w:val="009472DE"/>
    <w:rsid w:val="0095053A"/>
    <w:rsid w:val="00950779"/>
    <w:rsid w:val="009628B9"/>
    <w:rsid w:val="00963268"/>
    <w:rsid w:val="00963680"/>
    <w:rsid w:val="00963C64"/>
    <w:rsid w:val="00965CA2"/>
    <w:rsid w:val="0097235C"/>
    <w:rsid w:val="0097319A"/>
    <w:rsid w:val="0097513D"/>
    <w:rsid w:val="00980862"/>
    <w:rsid w:val="00980A67"/>
    <w:rsid w:val="009840F5"/>
    <w:rsid w:val="009842A8"/>
    <w:rsid w:val="0098603D"/>
    <w:rsid w:val="00986693"/>
    <w:rsid w:val="00987210"/>
    <w:rsid w:val="0098761E"/>
    <w:rsid w:val="00996EC9"/>
    <w:rsid w:val="009973ED"/>
    <w:rsid w:val="009A03D1"/>
    <w:rsid w:val="009A2596"/>
    <w:rsid w:val="009A2BA7"/>
    <w:rsid w:val="009A5BC5"/>
    <w:rsid w:val="009B0288"/>
    <w:rsid w:val="009B21C6"/>
    <w:rsid w:val="009B2649"/>
    <w:rsid w:val="009B490D"/>
    <w:rsid w:val="009B5622"/>
    <w:rsid w:val="009B6549"/>
    <w:rsid w:val="009B756D"/>
    <w:rsid w:val="009C062B"/>
    <w:rsid w:val="009C0A30"/>
    <w:rsid w:val="009C1767"/>
    <w:rsid w:val="009C3E4B"/>
    <w:rsid w:val="009C4F42"/>
    <w:rsid w:val="009C5247"/>
    <w:rsid w:val="009C6802"/>
    <w:rsid w:val="009C74A7"/>
    <w:rsid w:val="009C76F0"/>
    <w:rsid w:val="009D084D"/>
    <w:rsid w:val="009D1B66"/>
    <w:rsid w:val="009D1C92"/>
    <w:rsid w:val="009D2A9D"/>
    <w:rsid w:val="009D3543"/>
    <w:rsid w:val="009D35B0"/>
    <w:rsid w:val="009D5256"/>
    <w:rsid w:val="009D6DFF"/>
    <w:rsid w:val="009E0FBC"/>
    <w:rsid w:val="009E2520"/>
    <w:rsid w:val="009E2827"/>
    <w:rsid w:val="009E285E"/>
    <w:rsid w:val="009F0042"/>
    <w:rsid w:val="009F2C46"/>
    <w:rsid w:val="009F3C23"/>
    <w:rsid w:val="009F4EF2"/>
    <w:rsid w:val="009F540B"/>
    <w:rsid w:val="009F7BD0"/>
    <w:rsid w:val="00A008B2"/>
    <w:rsid w:val="00A01341"/>
    <w:rsid w:val="00A0216A"/>
    <w:rsid w:val="00A052B0"/>
    <w:rsid w:val="00A0544C"/>
    <w:rsid w:val="00A06328"/>
    <w:rsid w:val="00A06788"/>
    <w:rsid w:val="00A1123B"/>
    <w:rsid w:val="00A11EC0"/>
    <w:rsid w:val="00A12248"/>
    <w:rsid w:val="00A124D2"/>
    <w:rsid w:val="00A13E24"/>
    <w:rsid w:val="00A14D81"/>
    <w:rsid w:val="00A15322"/>
    <w:rsid w:val="00A17C2B"/>
    <w:rsid w:val="00A205B0"/>
    <w:rsid w:val="00A20932"/>
    <w:rsid w:val="00A217A9"/>
    <w:rsid w:val="00A21D65"/>
    <w:rsid w:val="00A24559"/>
    <w:rsid w:val="00A2468A"/>
    <w:rsid w:val="00A25DC9"/>
    <w:rsid w:val="00A3080F"/>
    <w:rsid w:val="00A3103F"/>
    <w:rsid w:val="00A34413"/>
    <w:rsid w:val="00A3563C"/>
    <w:rsid w:val="00A3760A"/>
    <w:rsid w:val="00A37C0B"/>
    <w:rsid w:val="00A37F19"/>
    <w:rsid w:val="00A41B74"/>
    <w:rsid w:val="00A445A7"/>
    <w:rsid w:val="00A44D97"/>
    <w:rsid w:val="00A4791F"/>
    <w:rsid w:val="00A47E10"/>
    <w:rsid w:val="00A503FD"/>
    <w:rsid w:val="00A50ED2"/>
    <w:rsid w:val="00A52886"/>
    <w:rsid w:val="00A56750"/>
    <w:rsid w:val="00A57A72"/>
    <w:rsid w:val="00A60734"/>
    <w:rsid w:val="00A61CB1"/>
    <w:rsid w:val="00A66BC3"/>
    <w:rsid w:val="00A67741"/>
    <w:rsid w:val="00A71234"/>
    <w:rsid w:val="00A71BDB"/>
    <w:rsid w:val="00A72BB9"/>
    <w:rsid w:val="00A7555F"/>
    <w:rsid w:val="00A769AE"/>
    <w:rsid w:val="00A80300"/>
    <w:rsid w:val="00A804DB"/>
    <w:rsid w:val="00A8147A"/>
    <w:rsid w:val="00A83633"/>
    <w:rsid w:val="00A8532E"/>
    <w:rsid w:val="00A85353"/>
    <w:rsid w:val="00A86C02"/>
    <w:rsid w:val="00A86F8E"/>
    <w:rsid w:val="00A874D6"/>
    <w:rsid w:val="00A87EA6"/>
    <w:rsid w:val="00A90659"/>
    <w:rsid w:val="00A92ABB"/>
    <w:rsid w:val="00A92D78"/>
    <w:rsid w:val="00A94A03"/>
    <w:rsid w:val="00A95403"/>
    <w:rsid w:val="00A97FB5"/>
    <w:rsid w:val="00AA1FDF"/>
    <w:rsid w:val="00AA36B5"/>
    <w:rsid w:val="00AA7B25"/>
    <w:rsid w:val="00AB09C5"/>
    <w:rsid w:val="00AB09D0"/>
    <w:rsid w:val="00AB1E45"/>
    <w:rsid w:val="00AB2349"/>
    <w:rsid w:val="00AB2EA9"/>
    <w:rsid w:val="00AB3313"/>
    <w:rsid w:val="00AB3B40"/>
    <w:rsid w:val="00AB3D26"/>
    <w:rsid w:val="00AC04E7"/>
    <w:rsid w:val="00AC1CBA"/>
    <w:rsid w:val="00AC3738"/>
    <w:rsid w:val="00AC5659"/>
    <w:rsid w:val="00AD1C06"/>
    <w:rsid w:val="00AD373E"/>
    <w:rsid w:val="00AD3D60"/>
    <w:rsid w:val="00AD4B13"/>
    <w:rsid w:val="00AD6357"/>
    <w:rsid w:val="00AD6C66"/>
    <w:rsid w:val="00AD6CAD"/>
    <w:rsid w:val="00AD7C14"/>
    <w:rsid w:val="00AD7F20"/>
    <w:rsid w:val="00AE0159"/>
    <w:rsid w:val="00AE161B"/>
    <w:rsid w:val="00AE2400"/>
    <w:rsid w:val="00AE26FC"/>
    <w:rsid w:val="00AE2F9D"/>
    <w:rsid w:val="00AE718E"/>
    <w:rsid w:val="00AF112D"/>
    <w:rsid w:val="00AF192A"/>
    <w:rsid w:val="00AF32BE"/>
    <w:rsid w:val="00AF42CE"/>
    <w:rsid w:val="00AF4FBB"/>
    <w:rsid w:val="00AF7848"/>
    <w:rsid w:val="00AF7DA4"/>
    <w:rsid w:val="00B00AF3"/>
    <w:rsid w:val="00B02C63"/>
    <w:rsid w:val="00B030F6"/>
    <w:rsid w:val="00B046A6"/>
    <w:rsid w:val="00B07B98"/>
    <w:rsid w:val="00B11C76"/>
    <w:rsid w:val="00B14F00"/>
    <w:rsid w:val="00B15FFB"/>
    <w:rsid w:val="00B21D0A"/>
    <w:rsid w:val="00B21EEB"/>
    <w:rsid w:val="00B23219"/>
    <w:rsid w:val="00B246F0"/>
    <w:rsid w:val="00B2525A"/>
    <w:rsid w:val="00B3141A"/>
    <w:rsid w:val="00B326C2"/>
    <w:rsid w:val="00B37160"/>
    <w:rsid w:val="00B3723F"/>
    <w:rsid w:val="00B4201E"/>
    <w:rsid w:val="00B45F73"/>
    <w:rsid w:val="00B46118"/>
    <w:rsid w:val="00B4629B"/>
    <w:rsid w:val="00B462B4"/>
    <w:rsid w:val="00B50B01"/>
    <w:rsid w:val="00B519D4"/>
    <w:rsid w:val="00B51DCC"/>
    <w:rsid w:val="00B522AA"/>
    <w:rsid w:val="00B54199"/>
    <w:rsid w:val="00B57084"/>
    <w:rsid w:val="00B57191"/>
    <w:rsid w:val="00B60638"/>
    <w:rsid w:val="00B61B2D"/>
    <w:rsid w:val="00B620E0"/>
    <w:rsid w:val="00B669DD"/>
    <w:rsid w:val="00B66AF5"/>
    <w:rsid w:val="00B6780E"/>
    <w:rsid w:val="00B73A5C"/>
    <w:rsid w:val="00B74551"/>
    <w:rsid w:val="00B74E11"/>
    <w:rsid w:val="00B75317"/>
    <w:rsid w:val="00B7589B"/>
    <w:rsid w:val="00B76D53"/>
    <w:rsid w:val="00B771C1"/>
    <w:rsid w:val="00B77B6F"/>
    <w:rsid w:val="00B82552"/>
    <w:rsid w:val="00B830C3"/>
    <w:rsid w:val="00B836D3"/>
    <w:rsid w:val="00B8384E"/>
    <w:rsid w:val="00B83E8D"/>
    <w:rsid w:val="00B84425"/>
    <w:rsid w:val="00B84BC7"/>
    <w:rsid w:val="00B853FB"/>
    <w:rsid w:val="00B85562"/>
    <w:rsid w:val="00B90F99"/>
    <w:rsid w:val="00B937A0"/>
    <w:rsid w:val="00B945C4"/>
    <w:rsid w:val="00B96343"/>
    <w:rsid w:val="00B97138"/>
    <w:rsid w:val="00BA0A73"/>
    <w:rsid w:val="00BA0D41"/>
    <w:rsid w:val="00BA1548"/>
    <w:rsid w:val="00BA4E44"/>
    <w:rsid w:val="00BA5831"/>
    <w:rsid w:val="00BB03B9"/>
    <w:rsid w:val="00BB1766"/>
    <w:rsid w:val="00BB19A6"/>
    <w:rsid w:val="00BB1B81"/>
    <w:rsid w:val="00BB285C"/>
    <w:rsid w:val="00BB53DA"/>
    <w:rsid w:val="00BB6098"/>
    <w:rsid w:val="00BB653F"/>
    <w:rsid w:val="00BB6673"/>
    <w:rsid w:val="00BC25EE"/>
    <w:rsid w:val="00BC35D4"/>
    <w:rsid w:val="00BC45CA"/>
    <w:rsid w:val="00BC480B"/>
    <w:rsid w:val="00BC4AF7"/>
    <w:rsid w:val="00BC51F4"/>
    <w:rsid w:val="00BC720F"/>
    <w:rsid w:val="00BC79C6"/>
    <w:rsid w:val="00BD1875"/>
    <w:rsid w:val="00BD26E6"/>
    <w:rsid w:val="00BD2A78"/>
    <w:rsid w:val="00BD344B"/>
    <w:rsid w:val="00BD374F"/>
    <w:rsid w:val="00BD5C4E"/>
    <w:rsid w:val="00BD6396"/>
    <w:rsid w:val="00BD6D46"/>
    <w:rsid w:val="00BE0A45"/>
    <w:rsid w:val="00BE17A6"/>
    <w:rsid w:val="00BE1946"/>
    <w:rsid w:val="00BE36CC"/>
    <w:rsid w:val="00BE385C"/>
    <w:rsid w:val="00BE45AE"/>
    <w:rsid w:val="00BE4CD7"/>
    <w:rsid w:val="00BE5AE0"/>
    <w:rsid w:val="00BE76DC"/>
    <w:rsid w:val="00BF0C32"/>
    <w:rsid w:val="00BF187D"/>
    <w:rsid w:val="00BF21E7"/>
    <w:rsid w:val="00BF375D"/>
    <w:rsid w:val="00BF4614"/>
    <w:rsid w:val="00BF574C"/>
    <w:rsid w:val="00BF6314"/>
    <w:rsid w:val="00BF6A5F"/>
    <w:rsid w:val="00C01227"/>
    <w:rsid w:val="00C02C92"/>
    <w:rsid w:val="00C05990"/>
    <w:rsid w:val="00C05DDB"/>
    <w:rsid w:val="00C06D75"/>
    <w:rsid w:val="00C07C38"/>
    <w:rsid w:val="00C10503"/>
    <w:rsid w:val="00C12539"/>
    <w:rsid w:val="00C12DBD"/>
    <w:rsid w:val="00C13267"/>
    <w:rsid w:val="00C165AE"/>
    <w:rsid w:val="00C1729E"/>
    <w:rsid w:val="00C1752E"/>
    <w:rsid w:val="00C21580"/>
    <w:rsid w:val="00C244F2"/>
    <w:rsid w:val="00C2505A"/>
    <w:rsid w:val="00C2541A"/>
    <w:rsid w:val="00C25F47"/>
    <w:rsid w:val="00C268E0"/>
    <w:rsid w:val="00C26AC7"/>
    <w:rsid w:val="00C305B8"/>
    <w:rsid w:val="00C32EAB"/>
    <w:rsid w:val="00C3310B"/>
    <w:rsid w:val="00C33884"/>
    <w:rsid w:val="00C353BD"/>
    <w:rsid w:val="00C35A39"/>
    <w:rsid w:val="00C36134"/>
    <w:rsid w:val="00C377A3"/>
    <w:rsid w:val="00C41877"/>
    <w:rsid w:val="00C42C76"/>
    <w:rsid w:val="00C42E08"/>
    <w:rsid w:val="00C45D7C"/>
    <w:rsid w:val="00C50C29"/>
    <w:rsid w:val="00C50E11"/>
    <w:rsid w:val="00C53285"/>
    <w:rsid w:val="00C5339C"/>
    <w:rsid w:val="00C537C3"/>
    <w:rsid w:val="00C53BA3"/>
    <w:rsid w:val="00C53EF7"/>
    <w:rsid w:val="00C54089"/>
    <w:rsid w:val="00C565FD"/>
    <w:rsid w:val="00C62896"/>
    <w:rsid w:val="00C62DB5"/>
    <w:rsid w:val="00C66C5E"/>
    <w:rsid w:val="00C73059"/>
    <w:rsid w:val="00C740F4"/>
    <w:rsid w:val="00C76219"/>
    <w:rsid w:val="00C76CDE"/>
    <w:rsid w:val="00C7713E"/>
    <w:rsid w:val="00C80E29"/>
    <w:rsid w:val="00C82BFD"/>
    <w:rsid w:val="00C84310"/>
    <w:rsid w:val="00C849AC"/>
    <w:rsid w:val="00C8523D"/>
    <w:rsid w:val="00C85654"/>
    <w:rsid w:val="00C87023"/>
    <w:rsid w:val="00C87339"/>
    <w:rsid w:val="00C946BB"/>
    <w:rsid w:val="00C962A8"/>
    <w:rsid w:val="00C97E47"/>
    <w:rsid w:val="00CA01CC"/>
    <w:rsid w:val="00CA0341"/>
    <w:rsid w:val="00CA1A56"/>
    <w:rsid w:val="00CA1AD0"/>
    <w:rsid w:val="00CA1D02"/>
    <w:rsid w:val="00CA64E4"/>
    <w:rsid w:val="00CA7ABC"/>
    <w:rsid w:val="00CB618A"/>
    <w:rsid w:val="00CC1B60"/>
    <w:rsid w:val="00CC330B"/>
    <w:rsid w:val="00CC43F7"/>
    <w:rsid w:val="00CC6121"/>
    <w:rsid w:val="00CC688B"/>
    <w:rsid w:val="00CD15E0"/>
    <w:rsid w:val="00CD180B"/>
    <w:rsid w:val="00CD321B"/>
    <w:rsid w:val="00CD327B"/>
    <w:rsid w:val="00CD37F4"/>
    <w:rsid w:val="00CD540B"/>
    <w:rsid w:val="00CD5D35"/>
    <w:rsid w:val="00CD6E6A"/>
    <w:rsid w:val="00CE105D"/>
    <w:rsid w:val="00CE1D8F"/>
    <w:rsid w:val="00CE3B63"/>
    <w:rsid w:val="00CF245B"/>
    <w:rsid w:val="00CF2728"/>
    <w:rsid w:val="00CF2FB4"/>
    <w:rsid w:val="00CF406B"/>
    <w:rsid w:val="00CF558B"/>
    <w:rsid w:val="00CF7F09"/>
    <w:rsid w:val="00D046D5"/>
    <w:rsid w:val="00D05E20"/>
    <w:rsid w:val="00D068AE"/>
    <w:rsid w:val="00D077A8"/>
    <w:rsid w:val="00D10566"/>
    <w:rsid w:val="00D113C0"/>
    <w:rsid w:val="00D13E72"/>
    <w:rsid w:val="00D14054"/>
    <w:rsid w:val="00D16645"/>
    <w:rsid w:val="00D17554"/>
    <w:rsid w:val="00D17936"/>
    <w:rsid w:val="00D20900"/>
    <w:rsid w:val="00D20B2B"/>
    <w:rsid w:val="00D23C32"/>
    <w:rsid w:val="00D24BC5"/>
    <w:rsid w:val="00D25940"/>
    <w:rsid w:val="00D317AE"/>
    <w:rsid w:val="00D3187B"/>
    <w:rsid w:val="00D33F7A"/>
    <w:rsid w:val="00D37F47"/>
    <w:rsid w:val="00D40CA1"/>
    <w:rsid w:val="00D41F20"/>
    <w:rsid w:val="00D43E8B"/>
    <w:rsid w:val="00D45207"/>
    <w:rsid w:val="00D47594"/>
    <w:rsid w:val="00D47CAB"/>
    <w:rsid w:val="00D50C65"/>
    <w:rsid w:val="00D51D88"/>
    <w:rsid w:val="00D51F6D"/>
    <w:rsid w:val="00D52C39"/>
    <w:rsid w:val="00D53D1A"/>
    <w:rsid w:val="00D53D37"/>
    <w:rsid w:val="00D53E13"/>
    <w:rsid w:val="00D5410B"/>
    <w:rsid w:val="00D5465E"/>
    <w:rsid w:val="00D5490C"/>
    <w:rsid w:val="00D56542"/>
    <w:rsid w:val="00D56E25"/>
    <w:rsid w:val="00D575E7"/>
    <w:rsid w:val="00D57E11"/>
    <w:rsid w:val="00D60145"/>
    <w:rsid w:val="00D61962"/>
    <w:rsid w:val="00D63A7F"/>
    <w:rsid w:val="00D6557C"/>
    <w:rsid w:val="00D65F69"/>
    <w:rsid w:val="00D6608C"/>
    <w:rsid w:val="00D67EFB"/>
    <w:rsid w:val="00D713E4"/>
    <w:rsid w:val="00D72080"/>
    <w:rsid w:val="00D725F1"/>
    <w:rsid w:val="00D7506F"/>
    <w:rsid w:val="00D761B3"/>
    <w:rsid w:val="00D7689E"/>
    <w:rsid w:val="00D76D7C"/>
    <w:rsid w:val="00D8134B"/>
    <w:rsid w:val="00D835F7"/>
    <w:rsid w:val="00D846A9"/>
    <w:rsid w:val="00D86352"/>
    <w:rsid w:val="00D87152"/>
    <w:rsid w:val="00D874A8"/>
    <w:rsid w:val="00DA092B"/>
    <w:rsid w:val="00DA12D1"/>
    <w:rsid w:val="00DA38D0"/>
    <w:rsid w:val="00DA72E4"/>
    <w:rsid w:val="00DB124C"/>
    <w:rsid w:val="00DB6766"/>
    <w:rsid w:val="00DB6C05"/>
    <w:rsid w:val="00DC0593"/>
    <w:rsid w:val="00DC06D5"/>
    <w:rsid w:val="00DC29DE"/>
    <w:rsid w:val="00DC3243"/>
    <w:rsid w:val="00DC50E2"/>
    <w:rsid w:val="00DC50FC"/>
    <w:rsid w:val="00DC5A6C"/>
    <w:rsid w:val="00DC6219"/>
    <w:rsid w:val="00DC69BD"/>
    <w:rsid w:val="00DC7378"/>
    <w:rsid w:val="00DD399A"/>
    <w:rsid w:val="00DD4A4C"/>
    <w:rsid w:val="00DD5323"/>
    <w:rsid w:val="00DD5B30"/>
    <w:rsid w:val="00DD5EF1"/>
    <w:rsid w:val="00DD5FB8"/>
    <w:rsid w:val="00DE1475"/>
    <w:rsid w:val="00DE33E6"/>
    <w:rsid w:val="00DF2664"/>
    <w:rsid w:val="00E01D83"/>
    <w:rsid w:val="00E02301"/>
    <w:rsid w:val="00E0236F"/>
    <w:rsid w:val="00E03242"/>
    <w:rsid w:val="00E03A7A"/>
    <w:rsid w:val="00E048D7"/>
    <w:rsid w:val="00E07BF2"/>
    <w:rsid w:val="00E10224"/>
    <w:rsid w:val="00E12A43"/>
    <w:rsid w:val="00E13922"/>
    <w:rsid w:val="00E170A8"/>
    <w:rsid w:val="00E174B6"/>
    <w:rsid w:val="00E20BC9"/>
    <w:rsid w:val="00E214C9"/>
    <w:rsid w:val="00E215AE"/>
    <w:rsid w:val="00E228CF"/>
    <w:rsid w:val="00E25F21"/>
    <w:rsid w:val="00E27EFF"/>
    <w:rsid w:val="00E27FC6"/>
    <w:rsid w:val="00E31582"/>
    <w:rsid w:val="00E333A6"/>
    <w:rsid w:val="00E35F3E"/>
    <w:rsid w:val="00E36354"/>
    <w:rsid w:val="00E3708B"/>
    <w:rsid w:val="00E37226"/>
    <w:rsid w:val="00E373EA"/>
    <w:rsid w:val="00E424AB"/>
    <w:rsid w:val="00E43447"/>
    <w:rsid w:val="00E43E13"/>
    <w:rsid w:val="00E44313"/>
    <w:rsid w:val="00E4435D"/>
    <w:rsid w:val="00E44A3D"/>
    <w:rsid w:val="00E459F6"/>
    <w:rsid w:val="00E47ACA"/>
    <w:rsid w:val="00E56209"/>
    <w:rsid w:val="00E564D8"/>
    <w:rsid w:val="00E6212D"/>
    <w:rsid w:val="00E62F3D"/>
    <w:rsid w:val="00E63BC6"/>
    <w:rsid w:val="00E7160F"/>
    <w:rsid w:val="00E72E7C"/>
    <w:rsid w:val="00E7463A"/>
    <w:rsid w:val="00E7630D"/>
    <w:rsid w:val="00E84AF6"/>
    <w:rsid w:val="00E87C4B"/>
    <w:rsid w:val="00E91692"/>
    <w:rsid w:val="00E91AC7"/>
    <w:rsid w:val="00E91C61"/>
    <w:rsid w:val="00E9401E"/>
    <w:rsid w:val="00E958F9"/>
    <w:rsid w:val="00EA20D3"/>
    <w:rsid w:val="00EA4B85"/>
    <w:rsid w:val="00EA4E93"/>
    <w:rsid w:val="00EA5814"/>
    <w:rsid w:val="00EA5858"/>
    <w:rsid w:val="00EA62CF"/>
    <w:rsid w:val="00EB068D"/>
    <w:rsid w:val="00EB26C5"/>
    <w:rsid w:val="00EB27D8"/>
    <w:rsid w:val="00EB5D51"/>
    <w:rsid w:val="00EB68E0"/>
    <w:rsid w:val="00EC0933"/>
    <w:rsid w:val="00EC44CF"/>
    <w:rsid w:val="00EC5213"/>
    <w:rsid w:val="00EC55DF"/>
    <w:rsid w:val="00EC671E"/>
    <w:rsid w:val="00ED0331"/>
    <w:rsid w:val="00ED0613"/>
    <w:rsid w:val="00ED11D9"/>
    <w:rsid w:val="00ED270E"/>
    <w:rsid w:val="00ED3B61"/>
    <w:rsid w:val="00ED6079"/>
    <w:rsid w:val="00ED66D4"/>
    <w:rsid w:val="00ED7AF1"/>
    <w:rsid w:val="00EE435D"/>
    <w:rsid w:val="00EE5F94"/>
    <w:rsid w:val="00EE628D"/>
    <w:rsid w:val="00EF0265"/>
    <w:rsid w:val="00EF0A6E"/>
    <w:rsid w:val="00EF1540"/>
    <w:rsid w:val="00EF28A5"/>
    <w:rsid w:val="00EF4823"/>
    <w:rsid w:val="00EF6318"/>
    <w:rsid w:val="00F003A3"/>
    <w:rsid w:val="00F005FB"/>
    <w:rsid w:val="00F044F0"/>
    <w:rsid w:val="00F05E6D"/>
    <w:rsid w:val="00F11F61"/>
    <w:rsid w:val="00F12295"/>
    <w:rsid w:val="00F128D1"/>
    <w:rsid w:val="00F13A16"/>
    <w:rsid w:val="00F14640"/>
    <w:rsid w:val="00F14B3D"/>
    <w:rsid w:val="00F15C14"/>
    <w:rsid w:val="00F20B50"/>
    <w:rsid w:val="00F21805"/>
    <w:rsid w:val="00F22D2C"/>
    <w:rsid w:val="00F23955"/>
    <w:rsid w:val="00F24201"/>
    <w:rsid w:val="00F242E6"/>
    <w:rsid w:val="00F243BB"/>
    <w:rsid w:val="00F259FC"/>
    <w:rsid w:val="00F3030A"/>
    <w:rsid w:val="00F32520"/>
    <w:rsid w:val="00F33FEE"/>
    <w:rsid w:val="00F3481C"/>
    <w:rsid w:val="00F35E2F"/>
    <w:rsid w:val="00F379A5"/>
    <w:rsid w:val="00F40141"/>
    <w:rsid w:val="00F42814"/>
    <w:rsid w:val="00F42BE6"/>
    <w:rsid w:val="00F4357D"/>
    <w:rsid w:val="00F47C10"/>
    <w:rsid w:val="00F52C0E"/>
    <w:rsid w:val="00F56740"/>
    <w:rsid w:val="00F57EE1"/>
    <w:rsid w:val="00F61178"/>
    <w:rsid w:val="00F615AA"/>
    <w:rsid w:val="00F63200"/>
    <w:rsid w:val="00F6333D"/>
    <w:rsid w:val="00F63654"/>
    <w:rsid w:val="00F67B5C"/>
    <w:rsid w:val="00F67C47"/>
    <w:rsid w:val="00F70652"/>
    <w:rsid w:val="00F73925"/>
    <w:rsid w:val="00F74B65"/>
    <w:rsid w:val="00F750B5"/>
    <w:rsid w:val="00F77B42"/>
    <w:rsid w:val="00F84AF3"/>
    <w:rsid w:val="00F860CB"/>
    <w:rsid w:val="00F861D8"/>
    <w:rsid w:val="00F86F8A"/>
    <w:rsid w:val="00F872E9"/>
    <w:rsid w:val="00F91380"/>
    <w:rsid w:val="00F91458"/>
    <w:rsid w:val="00F9454C"/>
    <w:rsid w:val="00FA176B"/>
    <w:rsid w:val="00FA28CD"/>
    <w:rsid w:val="00FA2EBB"/>
    <w:rsid w:val="00FA4919"/>
    <w:rsid w:val="00FA5590"/>
    <w:rsid w:val="00FA5EBB"/>
    <w:rsid w:val="00FB0573"/>
    <w:rsid w:val="00FB16BA"/>
    <w:rsid w:val="00FB2811"/>
    <w:rsid w:val="00FB4D52"/>
    <w:rsid w:val="00FB51E5"/>
    <w:rsid w:val="00FB735E"/>
    <w:rsid w:val="00FB7FD2"/>
    <w:rsid w:val="00FC05BE"/>
    <w:rsid w:val="00FC38A0"/>
    <w:rsid w:val="00FC4792"/>
    <w:rsid w:val="00FC6087"/>
    <w:rsid w:val="00FD091B"/>
    <w:rsid w:val="00FD0EE9"/>
    <w:rsid w:val="00FD1024"/>
    <w:rsid w:val="00FD149E"/>
    <w:rsid w:val="00FD5082"/>
    <w:rsid w:val="00FD6243"/>
    <w:rsid w:val="00FE7168"/>
    <w:rsid w:val="00FE7DFE"/>
    <w:rsid w:val="00FF25D3"/>
    <w:rsid w:val="00FF380F"/>
    <w:rsid w:val="00FF3F32"/>
    <w:rsid w:val="00FF410B"/>
    <w:rsid w:val="00FF4125"/>
    <w:rsid w:val="00FF44FF"/>
    <w:rsid w:val="00FF66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3B"/>
    <w:rPr>
      <w:lang w:val="es-ES" w:eastAsia="es-ES"/>
    </w:rPr>
  </w:style>
  <w:style w:type="paragraph" w:styleId="Ttulo1">
    <w:name w:val="heading 1"/>
    <w:basedOn w:val="Normal"/>
    <w:next w:val="Normal"/>
    <w:qFormat/>
    <w:rsid w:val="00064D3B"/>
    <w:pPr>
      <w:keepNext/>
      <w:jc w:val="center"/>
      <w:outlineLvl w:val="0"/>
    </w:pPr>
    <w:rPr>
      <w:rFonts w:ascii="Arial" w:hAnsi="Arial"/>
      <w:b/>
      <w:sz w:val="24"/>
      <w:lang w:val="es-MX"/>
    </w:rPr>
  </w:style>
  <w:style w:type="paragraph" w:styleId="Ttulo2">
    <w:name w:val="heading 2"/>
    <w:basedOn w:val="Normal"/>
    <w:next w:val="Normal"/>
    <w:qFormat/>
    <w:rsid w:val="00064D3B"/>
    <w:pPr>
      <w:keepNext/>
      <w:jc w:val="both"/>
      <w:outlineLvl w:val="1"/>
    </w:pPr>
    <w:rPr>
      <w:rFonts w:ascii="Arial" w:hAnsi="Arial"/>
      <w:b/>
      <w:u w:val="single"/>
      <w:lang w:val="es-MX"/>
    </w:rPr>
  </w:style>
  <w:style w:type="paragraph" w:styleId="Ttulo3">
    <w:name w:val="heading 3"/>
    <w:basedOn w:val="Normal"/>
    <w:next w:val="Normal"/>
    <w:qFormat/>
    <w:rsid w:val="00064D3B"/>
    <w:pPr>
      <w:keepNext/>
      <w:jc w:val="center"/>
      <w:outlineLvl w:val="2"/>
    </w:pPr>
    <w:rPr>
      <w:rFonts w:ascii="Arial" w:hAnsi="Arial"/>
      <w:b/>
      <w:lang w:val="es-MX"/>
    </w:rPr>
  </w:style>
  <w:style w:type="paragraph" w:styleId="Ttulo4">
    <w:name w:val="heading 4"/>
    <w:basedOn w:val="Normal"/>
    <w:next w:val="Normal"/>
    <w:qFormat/>
    <w:rsid w:val="00064D3B"/>
    <w:pPr>
      <w:keepNext/>
      <w:autoSpaceDE w:val="0"/>
      <w:autoSpaceDN w:val="0"/>
      <w:jc w:val="both"/>
      <w:outlineLvl w:val="3"/>
    </w:pPr>
    <w:rPr>
      <w:rFonts w:ascii="Arial" w:eastAsia="Times New Roman"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64D3B"/>
    <w:pPr>
      <w:jc w:val="both"/>
    </w:pPr>
    <w:rPr>
      <w:rFonts w:ascii="Arial" w:hAnsi="Arial"/>
      <w:b/>
      <w:lang w:val="es-MX"/>
    </w:rPr>
  </w:style>
  <w:style w:type="paragraph" w:styleId="Sangradetextonormal">
    <w:name w:val="Body Text Indent"/>
    <w:aliases w:val="Body Text 2"/>
    <w:basedOn w:val="Normal"/>
    <w:rsid w:val="00064D3B"/>
    <w:pPr>
      <w:ind w:left="360"/>
      <w:jc w:val="both"/>
    </w:pPr>
    <w:rPr>
      <w:rFonts w:ascii="Arial" w:hAnsi="Arial"/>
      <w:b/>
      <w:lang w:val="es-MX"/>
    </w:rPr>
  </w:style>
  <w:style w:type="paragraph" w:styleId="Encabezado">
    <w:name w:val="header"/>
    <w:basedOn w:val="Normal"/>
    <w:link w:val="EncabezadoCar"/>
    <w:rsid w:val="00064D3B"/>
    <w:pPr>
      <w:tabs>
        <w:tab w:val="center" w:pos="4419"/>
        <w:tab w:val="right" w:pos="8838"/>
      </w:tabs>
    </w:pPr>
  </w:style>
  <w:style w:type="paragraph" w:styleId="Piedepgina">
    <w:name w:val="footer"/>
    <w:basedOn w:val="Normal"/>
    <w:rsid w:val="00064D3B"/>
    <w:pPr>
      <w:tabs>
        <w:tab w:val="center" w:pos="4419"/>
        <w:tab w:val="right" w:pos="8838"/>
      </w:tabs>
    </w:pPr>
  </w:style>
  <w:style w:type="paragraph" w:styleId="Ttulo">
    <w:name w:val="Title"/>
    <w:basedOn w:val="Normal"/>
    <w:qFormat/>
    <w:rsid w:val="00064D3B"/>
    <w:pPr>
      <w:jc w:val="center"/>
    </w:pPr>
    <w:rPr>
      <w:rFonts w:ascii="Arial" w:hAnsi="Arial"/>
      <w:b/>
      <w:sz w:val="24"/>
      <w:lang w:val="es-MX"/>
    </w:rPr>
  </w:style>
  <w:style w:type="paragraph" w:styleId="Textoindependiente2">
    <w:name w:val="Body Text 2"/>
    <w:basedOn w:val="Normal"/>
    <w:rsid w:val="00064D3B"/>
    <w:pPr>
      <w:jc w:val="both"/>
    </w:pPr>
    <w:rPr>
      <w:rFonts w:ascii="Arial" w:hAnsi="Arial"/>
      <w:lang w:val="es-MX"/>
    </w:rPr>
  </w:style>
  <w:style w:type="character" w:styleId="Nmerodepgina">
    <w:name w:val="page number"/>
    <w:basedOn w:val="Fuentedeprrafopredeter"/>
    <w:rsid w:val="00064D3B"/>
  </w:style>
  <w:style w:type="character" w:styleId="Hipervnculo">
    <w:name w:val="Hyperlink"/>
    <w:aliases w:val="Hipervínculo1,Hipervínculo11,Hipervínculo12,Hipervínculo13,Hipervínculo14,Hipervínculo15"/>
    <w:rsid w:val="00064D3B"/>
    <w:rPr>
      <w:color w:val="0000FF"/>
      <w:u w:val="single"/>
    </w:rPr>
  </w:style>
  <w:style w:type="paragraph" w:styleId="Sangra2detindependiente">
    <w:name w:val="Body Text Indent 2"/>
    <w:basedOn w:val="Normal"/>
    <w:rsid w:val="00064D3B"/>
    <w:pPr>
      <w:ind w:left="360"/>
      <w:jc w:val="both"/>
    </w:pPr>
    <w:rPr>
      <w:rFonts w:ascii="Arial" w:hAnsi="Arial"/>
      <w:lang w:val="es-MX"/>
    </w:rPr>
  </w:style>
  <w:style w:type="paragraph" w:styleId="Textoindependiente3">
    <w:name w:val="Body Text 3"/>
    <w:basedOn w:val="Normal"/>
    <w:rsid w:val="00064D3B"/>
    <w:pPr>
      <w:jc w:val="both"/>
    </w:pPr>
    <w:rPr>
      <w:rFonts w:ascii="Arial" w:hAnsi="Arial"/>
      <w:b/>
      <w:bCs/>
      <w:i/>
      <w:iCs/>
      <w:u w:val="single"/>
      <w:lang w:val="es-MX"/>
    </w:rPr>
  </w:style>
  <w:style w:type="paragraph" w:styleId="NormalWeb">
    <w:name w:val="Normal (Web)"/>
    <w:basedOn w:val="Normal"/>
    <w:rsid w:val="00064D3B"/>
    <w:pPr>
      <w:spacing w:before="100" w:beforeAutospacing="1" w:after="100" w:afterAutospacing="1"/>
    </w:pPr>
    <w:rPr>
      <w:color w:val="000000"/>
      <w:sz w:val="24"/>
      <w:szCs w:val="24"/>
    </w:rPr>
  </w:style>
  <w:style w:type="paragraph" w:customStyle="1" w:styleId="Sangra2detindependiente1">
    <w:name w:val="Sangría 2 de t. independiente1"/>
    <w:basedOn w:val="Normal"/>
    <w:rsid w:val="00064D3B"/>
    <w:pPr>
      <w:overflowPunct w:val="0"/>
      <w:autoSpaceDE w:val="0"/>
      <w:autoSpaceDN w:val="0"/>
      <w:adjustRightInd w:val="0"/>
      <w:spacing w:before="100"/>
      <w:ind w:left="1985"/>
      <w:jc w:val="both"/>
      <w:textAlignment w:val="baseline"/>
    </w:pPr>
    <w:rPr>
      <w:rFonts w:ascii="Arial" w:eastAsia="Times New Roman" w:hAnsi="Arial"/>
      <w:sz w:val="22"/>
      <w:lang w:eastAsia="es-MX"/>
    </w:rPr>
  </w:style>
  <w:style w:type="paragraph" w:styleId="Sangra3detindependiente">
    <w:name w:val="Body Text Indent 3"/>
    <w:basedOn w:val="Normal"/>
    <w:rsid w:val="00064D3B"/>
    <w:pPr>
      <w:autoSpaceDE w:val="0"/>
      <w:autoSpaceDN w:val="0"/>
      <w:ind w:left="284" w:hanging="284"/>
      <w:jc w:val="both"/>
    </w:pPr>
    <w:rPr>
      <w:rFonts w:ascii="Arial" w:eastAsia="Times New Roman" w:hAnsi="Arial" w:cs="Arial"/>
      <w:lang w:val="es-ES_tradnl"/>
    </w:rPr>
  </w:style>
  <w:style w:type="paragraph" w:styleId="Textosinformato">
    <w:name w:val="Plain Text"/>
    <w:basedOn w:val="Normal"/>
    <w:link w:val="TextosinformatoCar"/>
    <w:uiPriority w:val="99"/>
    <w:rsid w:val="00064D3B"/>
    <w:rPr>
      <w:rFonts w:ascii="Courier New" w:eastAsia="Times New Roman" w:hAnsi="Courier New" w:cs="Courier New"/>
    </w:rPr>
  </w:style>
  <w:style w:type="paragraph" w:customStyle="1" w:styleId="xl67">
    <w:name w:val="xl67"/>
    <w:basedOn w:val="Normal"/>
    <w:rsid w:val="00064D3B"/>
    <w:pPr>
      <w:spacing w:before="100" w:beforeAutospacing="1" w:after="100" w:afterAutospacing="1"/>
      <w:jc w:val="center"/>
    </w:pPr>
    <w:rPr>
      <w:rFonts w:ascii="Arial" w:eastAsia="Arial Unicode MS" w:hAnsi="Arial" w:cs="Arial"/>
      <w:b/>
      <w:bCs/>
      <w:sz w:val="22"/>
      <w:szCs w:val="22"/>
    </w:rPr>
  </w:style>
  <w:style w:type="paragraph" w:customStyle="1" w:styleId="xl26">
    <w:name w:val="xl26"/>
    <w:basedOn w:val="Normal"/>
    <w:rsid w:val="00064D3B"/>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8">
    <w:name w:val="xl58"/>
    <w:basedOn w:val="Normal"/>
    <w:rsid w:val="00064D3B"/>
    <w:pPr>
      <w:spacing w:before="100" w:beforeAutospacing="1" w:after="100" w:afterAutospacing="1"/>
      <w:jc w:val="both"/>
      <w:textAlignment w:val="center"/>
    </w:pPr>
    <w:rPr>
      <w:rFonts w:ascii="Arial" w:eastAsia="Arial Unicode MS" w:hAnsi="Arial" w:cs="Arial"/>
      <w:sz w:val="14"/>
      <w:szCs w:val="14"/>
    </w:rPr>
  </w:style>
  <w:style w:type="paragraph" w:customStyle="1" w:styleId="Textoindependiente31">
    <w:name w:val="Texto independiente 31"/>
    <w:basedOn w:val="Normal"/>
    <w:rsid w:val="00064D3B"/>
    <w:pPr>
      <w:overflowPunct w:val="0"/>
      <w:autoSpaceDE w:val="0"/>
      <w:autoSpaceDN w:val="0"/>
      <w:adjustRightInd w:val="0"/>
      <w:jc w:val="both"/>
      <w:textAlignment w:val="baseline"/>
    </w:pPr>
    <w:rPr>
      <w:rFonts w:eastAsia="Times New Roman"/>
      <w:sz w:val="24"/>
    </w:rPr>
  </w:style>
  <w:style w:type="paragraph" w:styleId="Subttulo">
    <w:name w:val="Subtitle"/>
    <w:basedOn w:val="Encabezado"/>
    <w:next w:val="Textoindependiente"/>
    <w:qFormat/>
    <w:rsid w:val="00064D3B"/>
    <w:pPr>
      <w:keepNext/>
      <w:widowControl w:val="0"/>
      <w:tabs>
        <w:tab w:val="clear" w:pos="4419"/>
        <w:tab w:val="clear" w:pos="8838"/>
      </w:tabs>
      <w:suppressAutoHyphens/>
      <w:spacing w:before="240" w:after="120"/>
      <w:jc w:val="center"/>
    </w:pPr>
    <w:rPr>
      <w:rFonts w:ascii="Albany" w:eastAsia="HG Mincho Light J" w:hAnsi="Albany" w:cs="Tahoma"/>
      <w:i/>
      <w:iCs/>
      <w:sz w:val="28"/>
      <w:szCs w:val="28"/>
      <w:lang w:val="es-ES_tradnl"/>
    </w:rPr>
  </w:style>
  <w:style w:type="table" w:styleId="Tablaconcuadrcula">
    <w:name w:val="Table Grid"/>
    <w:basedOn w:val="Tablanormal"/>
    <w:rsid w:val="00D4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57EE1"/>
    <w:rPr>
      <w:rFonts w:ascii="Tahoma" w:hAnsi="Tahoma" w:cs="Tahoma"/>
      <w:sz w:val="16"/>
      <w:szCs w:val="16"/>
    </w:rPr>
  </w:style>
  <w:style w:type="character" w:customStyle="1" w:styleId="EncabezadoCar">
    <w:name w:val="Encabezado Car"/>
    <w:link w:val="Encabezado"/>
    <w:rsid w:val="004B6533"/>
    <w:rPr>
      <w:lang w:val="es-ES" w:eastAsia="es-ES"/>
    </w:rPr>
  </w:style>
  <w:style w:type="character" w:styleId="nfasis">
    <w:name w:val="Emphasis"/>
    <w:qFormat/>
    <w:rsid w:val="007828C6"/>
    <w:rPr>
      <w:rFonts w:cs="Times New Roman"/>
      <w:i/>
      <w:iCs/>
    </w:rPr>
  </w:style>
  <w:style w:type="paragraph" w:styleId="Prrafodelista">
    <w:name w:val="List Paragraph"/>
    <w:basedOn w:val="Normal"/>
    <w:link w:val="PrrafodelistaCar"/>
    <w:uiPriority w:val="34"/>
    <w:qFormat/>
    <w:rsid w:val="008003EB"/>
    <w:pPr>
      <w:ind w:left="708"/>
    </w:pPr>
  </w:style>
  <w:style w:type="character" w:customStyle="1" w:styleId="apple-converted-space">
    <w:name w:val="apple-converted-space"/>
    <w:basedOn w:val="Fuentedeprrafopredeter"/>
    <w:rsid w:val="003F3AE4"/>
  </w:style>
  <w:style w:type="character" w:customStyle="1" w:styleId="object">
    <w:name w:val="object"/>
    <w:basedOn w:val="Fuentedeprrafopredeter"/>
    <w:rsid w:val="003F3AE4"/>
  </w:style>
  <w:style w:type="paragraph" w:styleId="HTMLconformatoprevio">
    <w:name w:val="HTML Preformatted"/>
    <w:basedOn w:val="Normal"/>
    <w:link w:val="HTMLconformatoprevioCar"/>
    <w:uiPriority w:val="99"/>
    <w:unhideWhenUsed/>
    <w:rsid w:val="00AC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MX" w:eastAsia="es-MX"/>
    </w:rPr>
  </w:style>
  <w:style w:type="character" w:customStyle="1" w:styleId="HTMLconformatoprevioCar">
    <w:name w:val="HTML con formato previo Car"/>
    <w:basedOn w:val="Fuentedeprrafopredeter"/>
    <w:link w:val="HTMLconformatoprevio"/>
    <w:uiPriority w:val="99"/>
    <w:rsid w:val="00AC3738"/>
    <w:rPr>
      <w:rFonts w:ascii="Courier New" w:eastAsia="Times New Roman" w:hAnsi="Courier New" w:cs="Courier New"/>
    </w:rPr>
  </w:style>
  <w:style w:type="character" w:customStyle="1" w:styleId="TextoindependienteCar">
    <w:name w:val="Texto independiente Car"/>
    <w:basedOn w:val="Fuentedeprrafopredeter"/>
    <w:link w:val="Textoindependiente"/>
    <w:rsid w:val="00AC3738"/>
    <w:rPr>
      <w:rFonts w:ascii="Arial" w:hAnsi="Arial"/>
      <w:b/>
      <w:lang w:eastAsia="es-ES"/>
    </w:rPr>
  </w:style>
  <w:style w:type="character" w:customStyle="1" w:styleId="TextosinformatoCar">
    <w:name w:val="Texto sin formato Car"/>
    <w:basedOn w:val="Fuentedeprrafopredeter"/>
    <w:link w:val="Textosinformato"/>
    <w:uiPriority w:val="99"/>
    <w:rsid w:val="00AC3738"/>
    <w:rPr>
      <w:rFonts w:ascii="Courier New" w:eastAsia="Times New Roman" w:hAnsi="Courier New" w:cs="Courier New"/>
      <w:lang w:val="es-ES" w:eastAsia="es-ES"/>
    </w:rPr>
  </w:style>
  <w:style w:type="character" w:styleId="Refdecomentario">
    <w:name w:val="annotation reference"/>
    <w:rsid w:val="00C62896"/>
    <w:rPr>
      <w:sz w:val="16"/>
      <w:szCs w:val="16"/>
    </w:rPr>
  </w:style>
  <w:style w:type="paragraph" w:styleId="Textocomentario">
    <w:name w:val="annotation text"/>
    <w:basedOn w:val="Normal"/>
    <w:link w:val="TextocomentarioCar"/>
    <w:rsid w:val="00C62896"/>
    <w:rPr>
      <w:rFonts w:eastAsia="Times New Roman"/>
    </w:rPr>
  </w:style>
  <w:style w:type="character" w:customStyle="1" w:styleId="TextocomentarioCar">
    <w:name w:val="Texto comentario Car"/>
    <w:basedOn w:val="Fuentedeprrafopredeter"/>
    <w:link w:val="Textocomentario"/>
    <w:rsid w:val="00C62896"/>
    <w:rPr>
      <w:rFonts w:eastAsia="Times New Roman"/>
      <w:lang w:val="es-ES" w:eastAsia="es-ES"/>
    </w:rPr>
  </w:style>
  <w:style w:type="character" w:customStyle="1" w:styleId="PrrafodelistaCar">
    <w:name w:val="Párrafo de lista Car"/>
    <w:link w:val="Prrafodelista"/>
    <w:uiPriority w:val="34"/>
    <w:locked/>
    <w:rsid w:val="008B1C6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3B"/>
    <w:rPr>
      <w:lang w:val="es-ES" w:eastAsia="es-ES"/>
    </w:rPr>
  </w:style>
  <w:style w:type="paragraph" w:styleId="Ttulo1">
    <w:name w:val="heading 1"/>
    <w:basedOn w:val="Normal"/>
    <w:next w:val="Normal"/>
    <w:qFormat/>
    <w:rsid w:val="00064D3B"/>
    <w:pPr>
      <w:keepNext/>
      <w:jc w:val="center"/>
      <w:outlineLvl w:val="0"/>
    </w:pPr>
    <w:rPr>
      <w:rFonts w:ascii="Arial" w:hAnsi="Arial"/>
      <w:b/>
      <w:sz w:val="24"/>
      <w:lang w:val="es-MX"/>
    </w:rPr>
  </w:style>
  <w:style w:type="paragraph" w:styleId="Ttulo2">
    <w:name w:val="heading 2"/>
    <w:basedOn w:val="Normal"/>
    <w:next w:val="Normal"/>
    <w:qFormat/>
    <w:rsid w:val="00064D3B"/>
    <w:pPr>
      <w:keepNext/>
      <w:jc w:val="both"/>
      <w:outlineLvl w:val="1"/>
    </w:pPr>
    <w:rPr>
      <w:rFonts w:ascii="Arial" w:hAnsi="Arial"/>
      <w:b/>
      <w:u w:val="single"/>
      <w:lang w:val="es-MX"/>
    </w:rPr>
  </w:style>
  <w:style w:type="paragraph" w:styleId="Ttulo3">
    <w:name w:val="heading 3"/>
    <w:basedOn w:val="Normal"/>
    <w:next w:val="Normal"/>
    <w:qFormat/>
    <w:rsid w:val="00064D3B"/>
    <w:pPr>
      <w:keepNext/>
      <w:jc w:val="center"/>
      <w:outlineLvl w:val="2"/>
    </w:pPr>
    <w:rPr>
      <w:rFonts w:ascii="Arial" w:hAnsi="Arial"/>
      <w:b/>
      <w:lang w:val="es-MX"/>
    </w:rPr>
  </w:style>
  <w:style w:type="paragraph" w:styleId="Ttulo4">
    <w:name w:val="heading 4"/>
    <w:basedOn w:val="Normal"/>
    <w:next w:val="Normal"/>
    <w:qFormat/>
    <w:rsid w:val="00064D3B"/>
    <w:pPr>
      <w:keepNext/>
      <w:autoSpaceDE w:val="0"/>
      <w:autoSpaceDN w:val="0"/>
      <w:jc w:val="both"/>
      <w:outlineLvl w:val="3"/>
    </w:pPr>
    <w:rPr>
      <w:rFonts w:ascii="Arial" w:eastAsia="Times New Roman"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64D3B"/>
    <w:pPr>
      <w:jc w:val="both"/>
    </w:pPr>
    <w:rPr>
      <w:rFonts w:ascii="Arial" w:hAnsi="Arial"/>
      <w:b/>
      <w:lang w:val="es-MX"/>
    </w:rPr>
  </w:style>
  <w:style w:type="paragraph" w:styleId="Sangradetextonormal">
    <w:name w:val="Body Text Indent"/>
    <w:aliases w:val="Body Text 2"/>
    <w:basedOn w:val="Normal"/>
    <w:rsid w:val="00064D3B"/>
    <w:pPr>
      <w:ind w:left="360"/>
      <w:jc w:val="both"/>
    </w:pPr>
    <w:rPr>
      <w:rFonts w:ascii="Arial" w:hAnsi="Arial"/>
      <w:b/>
      <w:lang w:val="es-MX"/>
    </w:rPr>
  </w:style>
  <w:style w:type="paragraph" w:styleId="Encabezado">
    <w:name w:val="header"/>
    <w:basedOn w:val="Normal"/>
    <w:link w:val="EncabezadoCar"/>
    <w:rsid w:val="00064D3B"/>
    <w:pPr>
      <w:tabs>
        <w:tab w:val="center" w:pos="4419"/>
        <w:tab w:val="right" w:pos="8838"/>
      </w:tabs>
    </w:pPr>
  </w:style>
  <w:style w:type="paragraph" w:styleId="Piedepgina">
    <w:name w:val="footer"/>
    <w:basedOn w:val="Normal"/>
    <w:rsid w:val="00064D3B"/>
    <w:pPr>
      <w:tabs>
        <w:tab w:val="center" w:pos="4419"/>
        <w:tab w:val="right" w:pos="8838"/>
      </w:tabs>
    </w:pPr>
  </w:style>
  <w:style w:type="paragraph" w:styleId="Ttulo">
    <w:name w:val="Title"/>
    <w:basedOn w:val="Normal"/>
    <w:qFormat/>
    <w:rsid w:val="00064D3B"/>
    <w:pPr>
      <w:jc w:val="center"/>
    </w:pPr>
    <w:rPr>
      <w:rFonts w:ascii="Arial" w:hAnsi="Arial"/>
      <w:b/>
      <w:sz w:val="24"/>
      <w:lang w:val="es-MX"/>
    </w:rPr>
  </w:style>
  <w:style w:type="paragraph" w:styleId="Textoindependiente2">
    <w:name w:val="Body Text 2"/>
    <w:basedOn w:val="Normal"/>
    <w:rsid w:val="00064D3B"/>
    <w:pPr>
      <w:jc w:val="both"/>
    </w:pPr>
    <w:rPr>
      <w:rFonts w:ascii="Arial" w:hAnsi="Arial"/>
      <w:lang w:val="es-MX"/>
    </w:rPr>
  </w:style>
  <w:style w:type="character" w:styleId="Nmerodepgina">
    <w:name w:val="page number"/>
    <w:basedOn w:val="Fuentedeprrafopredeter"/>
    <w:rsid w:val="00064D3B"/>
  </w:style>
  <w:style w:type="character" w:styleId="Hipervnculo">
    <w:name w:val="Hyperlink"/>
    <w:aliases w:val="Hipervínculo1,Hipervínculo11,Hipervínculo12,Hipervínculo13,Hipervínculo14,Hipervínculo15"/>
    <w:rsid w:val="00064D3B"/>
    <w:rPr>
      <w:color w:val="0000FF"/>
      <w:u w:val="single"/>
    </w:rPr>
  </w:style>
  <w:style w:type="paragraph" w:styleId="Sangra2detindependiente">
    <w:name w:val="Body Text Indent 2"/>
    <w:basedOn w:val="Normal"/>
    <w:rsid w:val="00064D3B"/>
    <w:pPr>
      <w:ind w:left="360"/>
      <w:jc w:val="both"/>
    </w:pPr>
    <w:rPr>
      <w:rFonts w:ascii="Arial" w:hAnsi="Arial"/>
      <w:lang w:val="es-MX"/>
    </w:rPr>
  </w:style>
  <w:style w:type="paragraph" w:styleId="Textoindependiente3">
    <w:name w:val="Body Text 3"/>
    <w:basedOn w:val="Normal"/>
    <w:rsid w:val="00064D3B"/>
    <w:pPr>
      <w:jc w:val="both"/>
    </w:pPr>
    <w:rPr>
      <w:rFonts w:ascii="Arial" w:hAnsi="Arial"/>
      <w:b/>
      <w:bCs/>
      <w:i/>
      <w:iCs/>
      <w:u w:val="single"/>
      <w:lang w:val="es-MX"/>
    </w:rPr>
  </w:style>
  <w:style w:type="paragraph" w:styleId="NormalWeb">
    <w:name w:val="Normal (Web)"/>
    <w:basedOn w:val="Normal"/>
    <w:rsid w:val="00064D3B"/>
    <w:pPr>
      <w:spacing w:before="100" w:beforeAutospacing="1" w:after="100" w:afterAutospacing="1"/>
    </w:pPr>
    <w:rPr>
      <w:color w:val="000000"/>
      <w:sz w:val="24"/>
      <w:szCs w:val="24"/>
    </w:rPr>
  </w:style>
  <w:style w:type="paragraph" w:customStyle="1" w:styleId="Sangra2detindependiente1">
    <w:name w:val="Sangría 2 de t. independiente1"/>
    <w:basedOn w:val="Normal"/>
    <w:rsid w:val="00064D3B"/>
    <w:pPr>
      <w:overflowPunct w:val="0"/>
      <w:autoSpaceDE w:val="0"/>
      <w:autoSpaceDN w:val="0"/>
      <w:adjustRightInd w:val="0"/>
      <w:spacing w:before="100"/>
      <w:ind w:left="1985"/>
      <w:jc w:val="both"/>
      <w:textAlignment w:val="baseline"/>
    </w:pPr>
    <w:rPr>
      <w:rFonts w:ascii="Arial" w:eastAsia="Times New Roman" w:hAnsi="Arial"/>
      <w:sz w:val="22"/>
      <w:lang w:eastAsia="es-MX"/>
    </w:rPr>
  </w:style>
  <w:style w:type="paragraph" w:styleId="Sangra3detindependiente">
    <w:name w:val="Body Text Indent 3"/>
    <w:basedOn w:val="Normal"/>
    <w:rsid w:val="00064D3B"/>
    <w:pPr>
      <w:autoSpaceDE w:val="0"/>
      <w:autoSpaceDN w:val="0"/>
      <w:ind w:left="284" w:hanging="284"/>
      <w:jc w:val="both"/>
    </w:pPr>
    <w:rPr>
      <w:rFonts w:ascii="Arial" w:eastAsia="Times New Roman" w:hAnsi="Arial" w:cs="Arial"/>
      <w:lang w:val="es-ES_tradnl"/>
    </w:rPr>
  </w:style>
  <w:style w:type="paragraph" w:styleId="Textosinformato">
    <w:name w:val="Plain Text"/>
    <w:basedOn w:val="Normal"/>
    <w:link w:val="TextosinformatoCar"/>
    <w:uiPriority w:val="99"/>
    <w:rsid w:val="00064D3B"/>
    <w:rPr>
      <w:rFonts w:ascii="Courier New" w:eastAsia="Times New Roman" w:hAnsi="Courier New" w:cs="Courier New"/>
    </w:rPr>
  </w:style>
  <w:style w:type="paragraph" w:customStyle="1" w:styleId="xl67">
    <w:name w:val="xl67"/>
    <w:basedOn w:val="Normal"/>
    <w:rsid w:val="00064D3B"/>
    <w:pPr>
      <w:spacing w:before="100" w:beforeAutospacing="1" w:after="100" w:afterAutospacing="1"/>
      <w:jc w:val="center"/>
    </w:pPr>
    <w:rPr>
      <w:rFonts w:ascii="Arial" w:eastAsia="Arial Unicode MS" w:hAnsi="Arial" w:cs="Arial"/>
      <w:b/>
      <w:bCs/>
      <w:sz w:val="22"/>
      <w:szCs w:val="22"/>
    </w:rPr>
  </w:style>
  <w:style w:type="paragraph" w:customStyle="1" w:styleId="xl26">
    <w:name w:val="xl26"/>
    <w:basedOn w:val="Normal"/>
    <w:rsid w:val="00064D3B"/>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8">
    <w:name w:val="xl58"/>
    <w:basedOn w:val="Normal"/>
    <w:rsid w:val="00064D3B"/>
    <w:pPr>
      <w:spacing w:before="100" w:beforeAutospacing="1" w:after="100" w:afterAutospacing="1"/>
      <w:jc w:val="both"/>
      <w:textAlignment w:val="center"/>
    </w:pPr>
    <w:rPr>
      <w:rFonts w:ascii="Arial" w:eastAsia="Arial Unicode MS" w:hAnsi="Arial" w:cs="Arial"/>
      <w:sz w:val="14"/>
      <w:szCs w:val="14"/>
    </w:rPr>
  </w:style>
  <w:style w:type="paragraph" w:customStyle="1" w:styleId="Textoindependiente31">
    <w:name w:val="Texto independiente 31"/>
    <w:basedOn w:val="Normal"/>
    <w:rsid w:val="00064D3B"/>
    <w:pPr>
      <w:overflowPunct w:val="0"/>
      <w:autoSpaceDE w:val="0"/>
      <w:autoSpaceDN w:val="0"/>
      <w:adjustRightInd w:val="0"/>
      <w:jc w:val="both"/>
      <w:textAlignment w:val="baseline"/>
    </w:pPr>
    <w:rPr>
      <w:rFonts w:eastAsia="Times New Roman"/>
      <w:sz w:val="24"/>
    </w:rPr>
  </w:style>
  <w:style w:type="paragraph" w:styleId="Subttulo">
    <w:name w:val="Subtitle"/>
    <w:basedOn w:val="Encabezado"/>
    <w:next w:val="Textoindependiente"/>
    <w:qFormat/>
    <w:rsid w:val="00064D3B"/>
    <w:pPr>
      <w:keepNext/>
      <w:widowControl w:val="0"/>
      <w:tabs>
        <w:tab w:val="clear" w:pos="4419"/>
        <w:tab w:val="clear" w:pos="8838"/>
      </w:tabs>
      <w:suppressAutoHyphens/>
      <w:spacing w:before="240" w:after="120"/>
      <w:jc w:val="center"/>
    </w:pPr>
    <w:rPr>
      <w:rFonts w:ascii="Albany" w:eastAsia="HG Mincho Light J" w:hAnsi="Albany" w:cs="Tahoma"/>
      <w:i/>
      <w:iCs/>
      <w:sz w:val="28"/>
      <w:szCs w:val="28"/>
      <w:lang w:val="es-ES_tradnl"/>
    </w:rPr>
  </w:style>
  <w:style w:type="table" w:styleId="Tablaconcuadrcula">
    <w:name w:val="Table Grid"/>
    <w:basedOn w:val="Tablanormal"/>
    <w:rsid w:val="00D4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57EE1"/>
    <w:rPr>
      <w:rFonts w:ascii="Tahoma" w:hAnsi="Tahoma" w:cs="Tahoma"/>
      <w:sz w:val="16"/>
      <w:szCs w:val="16"/>
    </w:rPr>
  </w:style>
  <w:style w:type="character" w:customStyle="1" w:styleId="EncabezadoCar">
    <w:name w:val="Encabezado Car"/>
    <w:link w:val="Encabezado"/>
    <w:rsid w:val="004B6533"/>
    <w:rPr>
      <w:lang w:val="es-ES" w:eastAsia="es-ES"/>
    </w:rPr>
  </w:style>
  <w:style w:type="character" w:styleId="nfasis">
    <w:name w:val="Emphasis"/>
    <w:qFormat/>
    <w:rsid w:val="007828C6"/>
    <w:rPr>
      <w:rFonts w:cs="Times New Roman"/>
      <w:i/>
      <w:iCs/>
    </w:rPr>
  </w:style>
  <w:style w:type="paragraph" w:styleId="Prrafodelista">
    <w:name w:val="List Paragraph"/>
    <w:basedOn w:val="Normal"/>
    <w:uiPriority w:val="34"/>
    <w:qFormat/>
    <w:rsid w:val="008003EB"/>
    <w:pPr>
      <w:ind w:left="708"/>
    </w:pPr>
  </w:style>
  <w:style w:type="character" w:customStyle="1" w:styleId="apple-converted-space">
    <w:name w:val="apple-converted-space"/>
    <w:basedOn w:val="Fuentedeprrafopredeter"/>
    <w:rsid w:val="003F3AE4"/>
  </w:style>
  <w:style w:type="character" w:customStyle="1" w:styleId="object">
    <w:name w:val="object"/>
    <w:basedOn w:val="Fuentedeprrafopredeter"/>
    <w:rsid w:val="003F3AE4"/>
  </w:style>
  <w:style w:type="paragraph" w:styleId="HTMLconformatoprevio">
    <w:name w:val="HTML Preformatted"/>
    <w:basedOn w:val="Normal"/>
    <w:link w:val="HTMLconformatoprevioCar"/>
    <w:uiPriority w:val="99"/>
    <w:unhideWhenUsed/>
    <w:rsid w:val="00AC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MX" w:eastAsia="es-MX"/>
    </w:rPr>
  </w:style>
  <w:style w:type="character" w:customStyle="1" w:styleId="HTMLconformatoprevioCar">
    <w:name w:val="HTML con formato previo Car"/>
    <w:basedOn w:val="Fuentedeprrafopredeter"/>
    <w:link w:val="HTMLconformatoprevio"/>
    <w:uiPriority w:val="99"/>
    <w:rsid w:val="00AC3738"/>
    <w:rPr>
      <w:rFonts w:ascii="Courier New" w:eastAsia="Times New Roman" w:hAnsi="Courier New" w:cs="Courier New"/>
    </w:rPr>
  </w:style>
  <w:style w:type="character" w:customStyle="1" w:styleId="TextoindependienteCar">
    <w:name w:val="Texto independiente Car"/>
    <w:basedOn w:val="Fuentedeprrafopredeter"/>
    <w:link w:val="Textoindependiente"/>
    <w:rsid w:val="00AC3738"/>
    <w:rPr>
      <w:rFonts w:ascii="Arial" w:hAnsi="Arial"/>
      <w:b/>
      <w:lang w:eastAsia="es-ES"/>
    </w:rPr>
  </w:style>
  <w:style w:type="character" w:customStyle="1" w:styleId="TextosinformatoCar">
    <w:name w:val="Texto sin formato Car"/>
    <w:basedOn w:val="Fuentedeprrafopredeter"/>
    <w:link w:val="Textosinformato"/>
    <w:uiPriority w:val="99"/>
    <w:rsid w:val="00AC3738"/>
    <w:rPr>
      <w:rFonts w:ascii="Courier New" w:eastAsia="Times New Roman" w:hAnsi="Courier New" w:cs="Courier New"/>
      <w:lang w:val="es-ES" w:eastAsia="es-ES"/>
    </w:rPr>
  </w:style>
  <w:style w:type="character" w:styleId="Refdecomentario">
    <w:name w:val="annotation reference"/>
    <w:rsid w:val="00C62896"/>
    <w:rPr>
      <w:sz w:val="16"/>
      <w:szCs w:val="16"/>
    </w:rPr>
  </w:style>
  <w:style w:type="paragraph" w:styleId="Textocomentario">
    <w:name w:val="annotation text"/>
    <w:basedOn w:val="Normal"/>
    <w:link w:val="TextocomentarioCar"/>
    <w:rsid w:val="00C62896"/>
    <w:rPr>
      <w:rFonts w:eastAsia="Times New Roman"/>
    </w:rPr>
  </w:style>
  <w:style w:type="character" w:customStyle="1" w:styleId="TextocomentarioCar">
    <w:name w:val="Texto comentario Car"/>
    <w:basedOn w:val="Fuentedeprrafopredeter"/>
    <w:link w:val="Textocomentario"/>
    <w:rsid w:val="00C62896"/>
    <w:rPr>
      <w:rFonts w:eastAsia="Times New Roman"/>
      <w:lang w:val="es-ES" w:eastAsia="es-ES"/>
    </w:rPr>
  </w:style>
</w:styles>
</file>

<file path=word/webSettings.xml><?xml version="1.0" encoding="utf-8"?>
<w:webSettings xmlns:r="http://schemas.openxmlformats.org/officeDocument/2006/relationships" xmlns:w="http://schemas.openxmlformats.org/wordprocessingml/2006/main">
  <w:divs>
    <w:div w:id="402723369">
      <w:bodyDiv w:val="1"/>
      <w:marLeft w:val="0"/>
      <w:marRight w:val="0"/>
      <w:marTop w:val="0"/>
      <w:marBottom w:val="0"/>
      <w:divBdr>
        <w:top w:val="none" w:sz="0" w:space="0" w:color="auto"/>
        <w:left w:val="none" w:sz="0" w:space="0" w:color="auto"/>
        <w:bottom w:val="none" w:sz="0" w:space="0" w:color="auto"/>
        <w:right w:val="none" w:sz="0" w:space="0" w:color="auto"/>
      </w:divBdr>
    </w:div>
    <w:div w:id="612901117">
      <w:bodyDiv w:val="1"/>
      <w:marLeft w:val="0"/>
      <w:marRight w:val="0"/>
      <w:marTop w:val="32"/>
      <w:marBottom w:val="32"/>
      <w:divBdr>
        <w:top w:val="none" w:sz="0" w:space="0" w:color="auto"/>
        <w:left w:val="none" w:sz="0" w:space="0" w:color="auto"/>
        <w:bottom w:val="none" w:sz="0" w:space="0" w:color="auto"/>
        <w:right w:val="none" w:sz="0" w:space="0" w:color="auto"/>
      </w:divBdr>
      <w:divsChild>
        <w:div w:id="185559549">
          <w:marLeft w:val="0"/>
          <w:marRight w:val="0"/>
          <w:marTop w:val="0"/>
          <w:marBottom w:val="0"/>
          <w:divBdr>
            <w:top w:val="none" w:sz="0" w:space="0" w:color="auto"/>
            <w:left w:val="none" w:sz="0" w:space="0" w:color="auto"/>
            <w:bottom w:val="none" w:sz="0" w:space="0" w:color="auto"/>
            <w:right w:val="none" w:sz="0" w:space="0" w:color="auto"/>
          </w:divBdr>
          <w:divsChild>
            <w:div w:id="545528354">
              <w:marLeft w:val="0"/>
              <w:marRight w:val="0"/>
              <w:marTop w:val="0"/>
              <w:marBottom w:val="0"/>
              <w:divBdr>
                <w:top w:val="none" w:sz="0" w:space="0" w:color="auto"/>
                <w:left w:val="none" w:sz="0" w:space="0" w:color="auto"/>
                <w:bottom w:val="none" w:sz="0" w:space="0" w:color="auto"/>
                <w:right w:val="none" w:sz="0" w:space="0" w:color="auto"/>
              </w:divBdr>
              <w:divsChild>
                <w:div w:id="776146138">
                  <w:marLeft w:val="1709"/>
                  <w:marRight w:val="2837"/>
                  <w:marTop w:val="0"/>
                  <w:marBottom w:val="0"/>
                  <w:divBdr>
                    <w:top w:val="none" w:sz="0" w:space="0" w:color="auto"/>
                    <w:left w:val="single" w:sz="4" w:space="0" w:color="D3E1F9"/>
                    <w:bottom w:val="none" w:sz="0" w:space="0" w:color="auto"/>
                    <w:right w:val="none" w:sz="0" w:space="0" w:color="auto"/>
                  </w:divBdr>
                  <w:divsChild>
                    <w:div w:id="668992026">
                      <w:marLeft w:val="0"/>
                      <w:marRight w:val="0"/>
                      <w:marTop w:val="0"/>
                      <w:marBottom w:val="0"/>
                      <w:divBdr>
                        <w:top w:val="none" w:sz="0" w:space="0" w:color="auto"/>
                        <w:left w:val="none" w:sz="0" w:space="0" w:color="auto"/>
                        <w:bottom w:val="none" w:sz="0" w:space="0" w:color="auto"/>
                        <w:right w:val="none" w:sz="0" w:space="0" w:color="auto"/>
                      </w:divBdr>
                      <w:divsChild>
                        <w:div w:id="20199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71442">
      <w:bodyDiv w:val="1"/>
      <w:marLeft w:val="0"/>
      <w:marRight w:val="0"/>
      <w:marTop w:val="0"/>
      <w:marBottom w:val="0"/>
      <w:divBdr>
        <w:top w:val="none" w:sz="0" w:space="0" w:color="auto"/>
        <w:left w:val="none" w:sz="0" w:space="0" w:color="auto"/>
        <w:bottom w:val="none" w:sz="0" w:space="0" w:color="auto"/>
        <w:right w:val="none" w:sz="0" w:space="0" w:color="auto"/>
      </w:divBdr>
    </w:div>
    <w:div w:id="734091366">
      <w:bodyDiv w:val="1"/>
      <w:marLeft w:val="0"/>
      <w:marRight w:val="0"/>
      <w:marTop w:val="0"/>
      <w:marBottom w:val="0"/>
      <w:divBdr>
        <w:top w:val="none" w:sz="0" w:space="0" w:color="auto"/>
        <w:left w:val="none" w:sz="0" w:space="0" w:color="auto"/>
        <w:bottom w:val="none" w:sz="0" w:space="0" w:color="auto"/>
        <w:right w:val="none" w:sz="0" w:space="0" w:color="auto"/>
      </w:divBdr>
    </w:div>
    <w:div w:id="1006789129">
      <w:bodyDiv w:val="1"/>
      <w:marLeft w:val="0"/>
      <w:marRight w:val="0"/>
      <w:marTop w:val="0"/>
      <w:marBottom w:val="0"/>
      <w:divBdr>
        <w:top w:val="none" w:sz="0" w:space="0" w:color="auto"/>
        <w:left w:val="none" w:sz="0" w:space="0" w:color="auto"/>
        <w:bottom w:val="none" w:sz="0" w:space="0" w:color="auto"/>
        <w:right w:val="none" w:sz="0" w:space="0" w:color="auto"/>
      </w:divBdr>
    </w:div>
    <w:div w:id="1856309304">
      <w:bodyDiv w:val="1"/>
      <w:marLeft w:val="0"/>
      <w:marRight w:val="0"/>
      <w:marTop w:val="0"/>
      <w:marBottom w:val="0"/>
      <w:divBdr>
        <w:top w:val="none" w:sz="0" w:space="0" w:color="auto"/>
        <w:left w:val="none" w:sz="0" w:space="0" w:color="auto"/>
        <w:bottom w:val="none" w:sz="0" w:space="0" w:color="auto"/>
        <w:right w:val="none" w:sz="0" w:space="0" w:color="auto"/>
      </w:divBdr>
    </w:div>
    <w:div w:id="1872524134">
      <w:bodyDiv w:val="1"/>
      <w:marLeft w:val="0"/>
      <w:marRight w:val="0"/>
      <w:marTop w:val="32"/>
      <w:marBottom w:val="32"/>
      <w:divBdr>
        <w:top w:val="none" w:sz="0" w:space="0" w:color="auto"/>
        <w:left w:val="none" w:sz="0" w:space="0" w:color="auto"/>
        <w:bottom w:val="none" w:sz="0" w:space="0" w:color="auto"/>
        <w:right w:val="none" w:sz="0" w:space="0" w:color="auto"/>
      </w:divBdr>
      <w:divsChild>
        <w:div w:id="93479669">
          <w:marLeft w:val="0"/>
          <w:marRight w:val="0"/>
          <w:marTop w:val="0"/>
          <w:marBottom w:val="0"/>
          <w:divBdr>
            <w:top w:val="none" w:sz="0" w:space="0" w:color="auto"/>
            <w:left w:val="none" w:sz="0" w:space="0" w:color="auto"/>
            <w:bottom w:val="none" w:sz="0" w:space="0" w:color="auto"/>
            <w:right w:val="none" w:sz="0" w:space="0" w:color="auto"/>
          </w:divBdr>
          <w:divsChild>
            <w:div w:id="555505326">
              <w:marLeft w:val="0"/>
              <w:marRight w:val="0"/>
              <w:marTop w:val="0"/>
              <w:marBottom w:val="0"/>
              <w:divBdr>
                <w:top w:val="none" w:sz="0" w:space="0" w:color="auto"/>
                <w:left w:val="none" w:sz="0" w:space="0" w:color="auto"/>
                <w:bottom w:val="none" w:sz="0" w:space="0" w:color="auto"/>
                <w:right w:val="none" w:sz="0" w:space="0" w:color="auto"/>
              </w:divBdr>
              <w:divsChild>
                <w:div w:id="780730759">
                  <w:marLeft w:val="1709"/>
                  <w:marRight w:val="2837"/>
                  <w:marTop w:val="0"/>
                  <w:marBottom w:val="0"/>
                  <w:divBdr>
                    <w:top w:val="none" w:sz="0" w:space="0" w:color="auto"/>
                    <w:left w:val="single" w:sz="4" w:space="0" w:color="D3E1F9"/>
                    <w:bottom w:val="none" w:sz="0" w:space="0" w:color="auto"/>
                    <w:right w:val="none" w:sz="0" w:space="0" w:color="auto"/>
                  </w:divBdr>
                  <w:divsChild>
                    <w:div w:id="1067803132">
                      <w:marLeft w:val="0"/>
                      <w:marRight w:val="0"/>
                      <w:marTop w:val="0"/>
                      <w:marBottom w:val="0"/>
                      <w:divBdr>
                        <w:top w:val="none" w:sz="0" w:space="0" w:color="auto"/>
                        <w:left w:val="none" w:sz="0" w:space="0" w:color="auto"/>
                        <w:bottom w:val="none" w:sz="0" w:space="0" w:color="auto"/>
                        <w:right w:val="none" w:sz="0" w:space="0" w:color="auto"/>
                      </w:divBdr>
                      <w:divsChild>
                        <w:div w:id="917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rensecumplido.gob.mx" TargetMode="External"/><Relationship Id="rId13" Type="http://schemas.openxmlformats.org/officeDocument/2006/relationships/hyperlink" Target="http://www.sonorensecumplid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onor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onor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isssteson.gob.mx" TargetMode="External"/><Relationship Id="rId4" Type="http://schemas.openxmlformats.org/officeDocument/2006/relationships/settings" Target="settings.xml"/><Relationship Id="rId9" Type="http://schemas.openxmlformats.org/officeDocument/2006/relationships/hyperlink" Target="http://compranet.sonora.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9157-5568-41DF-B82A-B9A93C60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24</Pages>
  <Words>13248</Words>
  <Characters>72869</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LICITACION PUBLICA</vt:lpstr>
    </vt:vector>
  </TitlesOfParts>
  <Company>FOVISSSTESON</Company>
  <LinksUpToDate>false</LinksUpToDate>
  <CharactersWithSpaces>85946</CharactersWithSpaces>
  <SharedDoc>false</SharedDoc>
  <HLinks>
    <vt:vector size="30" baseType="variant">
      <vt:variant>
        <vt:i4>2949188</vt:i4>
      </vt:variant>
      <vt:variant>
        <vt:i4>12</vt:i4>
      </vt:variant>
      <vt:variant>
        <vt:i4>0</vt:i4>
      </vt:variant>
      <vt:variant>
        <vt:i4>5</vt:i4>
      </vt:variant>
      <vt:variant>
        <vt:lpwstr>mailto:licitaciones@isssteson.gob.mx</vt:lpwstr>
      </vt:variant>
      <vt:variant>
        <vt:lpwstr/>
      </vt:variant>
      <vt:variant>
        <vt:i4>68</vt:i4>
      </vt:variant>
      <vt:variant>
        <vt:i4>9</vt:i4>
      </vt:variant>
      <vt:variant>
        <vt:i4>0</vt:i4>
      </vt:variant>
      <vt:variant>
        <vt:i4>5</vt:i4>
      </vt:variant>
      <vt:variant>
        <vt:lpwstr>https://compranet.funcionpublica.gob.mx/</vt:lpwstr>
      </vt:variant>
      <vt:variant>
        <vt:lpwstr/>
      </vt:variant>
      <vt:variant>
        <vt:i4>5636104</vt:i4>
      </vt:variant>
      <vt:variant>
        <vt:i4>6</vt:i4>
      </vt:variant>
      <vt:variant>
        <vt:i4>0</vt:i4>
      </vt:variant>
      <vt:variant>
        <vt:i4>5</vt:i4>
      </vt:variant>
      <vt:variant>
        <vt:lpwstr>https://sites.google.com/site/webcompranet/informacion-y-ayudas/licitante</vt:lpwstr>
      </vt:variant>
      <vt:variant>
        <vt:lpwstr/>
      </vt:variant>
      <vt:variant>
        <vt:i4>720983</vt:i4>
      </vt:variant>
      <vt:variant>
        <vt:i4>3</vt:i4>
      </vt:variant>
      <vt:variant>
        <vt:i4>0</vt:i4>
      </vt:variant>
      <vt:variant>
        <vt:i4>5</vt:i4>
      </vt:variant>
      <vt:variant>
        <vt:lpwstr>http://www.sonorensecumplido.gob.mx/</vt:lpwstr>
      </vt:variant>
      <vt:variant>
        <vt:lpwstr/>
      </vt:variant>
      <vt:variant>
        <vt:i4>2031726</vt:i4>
      </vt:variant>
      <vt:variant>
        <vt:i4>0</vt:i4>
      </vt:variant>
      <vt:variant>
        <vt:i4>0</vt:i4>
      </vt:variant>
      <vt:variant>
        <vt:i4>5</vt:i4>
      </vt:variant>
      <vt:variant>
        <vt:lpwstr>mailto:garaujo@haciendasonora.gob.mx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creator>MARIO LOPEZ LUNA</dc:creator>
  <cp:lastModifiedBy>juan.enriquez</cp:lastModifiedBy>
  <cp:revision>54</cp:revision>
  <cp:lastPrinted>2018-01-08T19:30:00Z</cp:lastPrinted>
  <dcterms:created xsi:type="dcterms:W3CDTF">2017-03-15T01:17:00Z</dcterms:created>
  <dcterms:modified xsi:type="dcterms:W3CDTF">2018-02-01T17:03:00Z</dcterms:modified>
</cp:coreProperties>
</file>